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8"/>
          <w:sz w:val="52"/>
          <w:szCs w:val="52"/>
        </w:rPr>
        <w:t xml:space="preserve">SHASHIKANT BODKE</w:t>
      </w:r>
    </w:p>
    <w:p>
      <w:pPr>
        <w:spacing w:after="90"/>
      </w:pP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Senior QA Engineer</w:t>
      </w:r>
      <w:r>
        <w:rPr>
          <w:rFonts w:ascii="Calibri" w:cs="Calibri" w:eastAsia="Calibri" w:hAnsi="Calibri"/>
          <w:color w:val="2B5F8C"/>
          <w:spacing w:val="12"/>
          <w:sz w:val="22"/>
          <w:szCs w:val="22"/>
        </w:rPr>
        <w:t xml:space="preserve">  ·  Playwright · Selenium · JavaScript · API Validation · Mentoring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+91 70406 97769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bodkeshashi7@gmail.com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hyperlink w:history="1" r:id="rId-ox0l_u0yrbkunifhexjp">
        <w:r>
          <w:rPr>
            <w:rFonts w:ascii="Calibri" w:cs="Calibri" w:eastAsia="Calibri" w:hAnsi="Calibri"/>
            <w:color w:val="3D4451"/>
            <w:sz w:val="19"/>
            <w:szCs w:val="19"/>
          </w:rPr>
          <w:t xml:space="preserve">linkedin.com/in/shashikantrbodke</w:t>
        </w:r>
      </w:hyperlink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Mumbai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SUMMARY</w:t>
      </w:r>
    </w:p>
    <w:p>
      <w:pPr>
        <w:spacing w:after="60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Senior QA Engineer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technical individual contributor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10+ years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scaling test coverage across dual-track UI and Backend API architectures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 Expert in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JavaScript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Playwright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and Selenium for UI automation; Rest Assured and Postman for API validation. Experienced mentor who raises team automation maturity while delivering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40–80% regression time reductions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at enterprise scale.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CORE SKILLS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UI Automation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Playwright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 ·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Selenium WebDriver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 ·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JavaScript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 ·  TypeScript  ·  Java  ·  TestNG  ·  BDD / Cucumber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API Validation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Rest Assured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 ·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Postman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 ·  Newman  ·  HTTP/REST  ·  JSON/XML  ·  Schema &amp; Auth Validation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CI/CD &amp; Tools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Jenkins  ·  Git  ·  Docker  ·  Maven  ·  GitHub  ·  Allure Reports  ·  JFrog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Testing Practices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E2E  ·  API &amp; Backend Validation  ·  Regression  ·  Smoke/Sanity  ·  Defect Management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Mentoring &amp; Leadership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Junior QA Mentoring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 ·  Test Strategy  ·  Cross-functional Collaboration  ·  Agile Delivery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Methodologies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Agile/Scrum  ·  BDD  ·  Acceptance Criteria  ·  Risk Management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EXPERIENCE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SDET Automation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Quess Corp  |  Client: Vodafone Intelligent Solutions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Nov 2025 – Ongoing  |  Hybrid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Scaled test coverage across dual-track UI (Playwright) and Backend API (Rest Assured) architectures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ensuring comprehensive quality across full-stack enterprise applications.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Designed and maintained a hybrid UI + API automation framework using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Java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Playwright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and Rest Assured — standardizing modern testing architecture.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Created and executed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9,200+ end-to-end and regression test scenarios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cutting manual testing effort by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70%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driving long-term cost savings.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Implemented BDD with Data Tables to align Product Owner, developers, and QA on test strategy and acceptance criteria.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SDET Automation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V2Solutions  |  Client: Entelect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May 2025 – Sept 2025  |  WFH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Developed and maintained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Playwright + TypeScript and Selenium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UI automation frameworks, reducing regression time by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80%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15,000+ test cases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Mentored junior QA engineers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on automation best practices, framework design, and CI/CD integration — raising team-wide automation maturity.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Implemented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API automation with Rest Assured and Postman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— validating HTTP responses, JSON schema, and authentication — cutting regression cycles by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40%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Quality Assurance Manager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Reserve Bank Information Technology  |  Client: RBI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July 2020 – Oct 2024  |  BKC, Mumbai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Spearheaded E2E API automation using Rest Assured for 15+ RESTful services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— functional, integration, and data-driven testing of HTTP/REST endpoints and JSON/XML payloads.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Designed and maintained Selenium WebDriver + Java frameworks integrated into Jenkins/Docker CI/CD — reducing manual testing costs by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70%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Led Agile transition; defined test strategies and acceptance criteria, improving E2E delivery speed by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80%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Applied SQL and database testing for backend data validation; raised team effectiveness by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90%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through severity/impact prioritization.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Test Lead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SmartConnect Technology  |  Client: Reliance Jio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Sept 2018 – Mar 2020  |  Ghansoli, Navi Mumbai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Collaborated with developers and stakeholders to define test strategies and align on acceptance criteria — cutting project delays by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90%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regression cycles by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50%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Achieved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95% on-time delivery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80%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improvement in testing efficiency.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Zenith System Solution  |  Clients: Reliance Jio, TELUS Canada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Sept 2015 – Sept 2018  |  CBD Belapur, Navi Mumbai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Modernized QA processes and introduced automation best practices, reducing defect rates by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70%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improving test coverage by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30%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Analyzed defect trends and quality KPIs; mentored team members to close skills gaps and raise performance.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EDUCATION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Bachelor of Engineering, Electronics &amp; Telecommunication (E&amp;TC)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Savitribai Phule Pune University</w:t>
      </w:r>
    </w:p>
    <w:sectPr>
      <w:pgSz w:w="11906" w:h="16838" w:orient="portrait"/>
      <w:pgMar w:top="720" w:right="892" w:bottom="720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  <w:rPr>
        <w:color w:val="2B5F8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-ox0l_u0yrbkunifhexjp" Type="http://schemas.openxmlformats.org/officeDocument/2006/relationships/hyperlink" Target="https://linkedin.com/in/shashikantrbodke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Shashikant Bodke — Senior QA Engineer — Accion Labs Digital Solutions</dc:title>
  <dc:creator>SHASHIKANT BODKE</dc:creator>
  <cp:lastModifiedBy>Un-named</cp:lastModifiedBy>
  <cp:revision>1</cp:revision>
  <dcterms:created xsi:type="dcterms:W3CDTF">2026-08-25T13:24:27.674Z</dcterms:created>
  <dcterms:modified xsi:type="dcterms:W3CDTF">2026-08-25T13:24:27.675Z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