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E86D965" wp14:textId="77777777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0D3D6B"/>
          <w:sz w:val="48"/>
          <w:szCs w:val="48"/>
        </w:rPr>
        <w:t xml:space="preserve">College Admission Calling Agent</w:t>
      </w:r>
    </w:p>
    <w:p xmlns:wp14="http://schemas.microsoft.com/office/word/2010/wordml" w14:paraId="2FE5863C" wp14:textId="77777777">
      <w:pPr>
        <w:spacing w:before="0" w:after="80"/>
        <w:jc w:val="center"/>
      </w:pPr>
      <w:r>
        <w:rPr>
          <w:rFonts w:ascii="Arial" w:hAnsi="Arial" w:eastAsia="Arial" w:cs="Arial"/>
          <w:color w:val="1F5C99"/>
          <w:sz w:val="28"/>
          <w:szCs w:val="28"/>
        </w:rPr>
        <w:t xml:space="preserve">Architecture &amp; Explanation Guide</w:t>
      </w:r>
    </w:p>
    <w:p xmlns:wp14="http://schemas.microsoft.com/office/word/2010/wordml" w14:paraId="716AAF1E" wp14:textId="77777777">
      <w:pPr>
        <w:pBdr>
          <w:bottom w:val="single" w:color="1F5C99" w:sz="8" w:space="1"/>
        </w:pBdr>
        <w:spacing w:before="0" w:after="360"/>
        <w:jc w:val="center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 xml:space="preserve">End-to-End AI Powered Admission Outreach from Sourcing to Counsellor Handoff</w:t>
      </w:r>
    </w:p>
    <w:p xmlns:wp14="http://schemas.microsoft.com/office/word/2010/wordml" w14:paraId="672A6659" wp14:textId="77777777">
      <w:pPr>
        <w:spacing w:before="60" w:after="60"/>
      </w:pPr>
      <w:r/>
    </w:p>
    <w:p xmlns:wp14="http://schemas.microsoft.com/office/word/2010/wordml" w14:paraId="6C0E1DE5" wp14:textId="77777777">
      <w:pPr>
        <w:pStyle w:val="Heading1"/>
        <w:pBdr>
          <w:bottom w:val="single" w:color="1F5C9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0D3D6B"/>
          <w:sz w:val="32"/>
          <w:szCs w:val="32"/>
        </w:rPr>
        <w:t xml:space="preserve">Overview</w:t>
      </w:r>
    </w:p>
    <w:p xmlns:wp14="http://schemas.microsoft.com/office/word/2010/wordml" w14:paraId="5E3AADE7" wp14:textId="77777777">
      <w:pPr>
        <w:spacing w:before="60" w:after="80"/>
        <w:jc w:val="both"/>
      </w:pPr>
      <w:r w:rsidRPr="1AB88540" w:rsidR="1AB88540">
        <w:rPr>
          <w:rFonts w:ascii="Arial" w:hAnsi="Arial" w:eastAsia="Arial" w:cs="Arial"/>
          <w:sz w:val="22"/>
          <w:szCs w:val="22"/>
          <w:lang w:val="en-US"/>
        </w:rPr>
        <w:t>This system automates college admission outreach end-to-end. It calls students automatically, conducts real AI-powered conversations, records and analyzes them, and passes the best leads to human counsellors — with no manual dialing or note-taking required.</w:t>
      </w:r>
    </w:p>
    <w:p xmlns:wp14="http://schemas.microsoft.com/office/word/2010/wordml" w14:paraId="0A37501D" wp14:textId="77777777">
      <w:pPr>
        <w:spacing w:before="60" w:after="60"/>
      </w:pPr>
      <w:r/>
    </w:p>
    <w:p xmlns:wp14="http://schemas.microsoft.com/office/word/2010/wordml" w14:paraId="74C2AC74" wp14:textId="77777777">
      <w:pPr>
        <w:spacing w:before="80" w:after="80"/>
      </w:pPr>
      <w:r>
        <w:rPr>
          <w:rFonts w:ascii="Arial" w:hAnsi="Arial" w:eastAsia="Arial" w:cs="Arial"/>
          <w:b/>
          <w:bCs/>
          <w:color w:val="1F5C99"/>
          <w:sz w:val="22"/>
          <w:szCs w:val="22"/>
        </w:rPr>
        <w:t xml:space="preserve">One-line summary: </w:t>
      </w:r>
      <w:r>
        <w:rPr>
          <w:rFonts w:ascii="Arial" w:hAnsi="Arial" w:eastAsia="Arial" w:cs="Arial"/>
          <w:i/>
          <w:iCs/>
          <w:sz w:val="22"/>
          <w:szCs w:val="22"/>
        </w:rPr>
        <w:t xml:space="preserve">This system replaces a team of callers with AI — it dials thousands of students, holds real conversations, scores each lead, and delivers only the hot prospects to our counsellors, fully documented.</w:t>
      </w:r>
    </w:p>
    <w:p xmlns:wp14="http://schemas.microsoft.com/office/word/2010/wordml" w14:paraId="5DAB6C7B" wp14:textId="77777777">
      <w:pPr>
        <w:spacing w:before="60" w:after="60"/>
      </w:pPr>
      <w:r/>
    </w:p>
    <w:p xmlns:wp14="http://schemas.microsoft.com/office/word/2010/wordml" w14:paraId="4AC4C836" wp14:textId="77777777">
      <w:pPr>
        <w:pStyle w:val="Heading1"/>
        <w:pBdr>
          <w:bottom w:val="single" w:color="1F5C9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0D3D6B"/>
          <w:sz w:val="32"/>
          <w:szCs w:val="32"/>
        </w:rPr>
        <w:t xml:space="preserve">The 7-Step Process</w:t>
      </w:r>
    </w:p>
    <w:p xmlns:wp14="http://schemas.microsoft.com/office/word/2010/wordml" w14:paraId="351B3E5A" wp14:textId="77777777">
      <w:pPr>
        <w:spacing w:before="60" w:after="80"/>
        <w:jc w:val="both"/>
      </w:pPr>
      <w:r>
        <w:rPr>
          <w:rFonts w:ascii="Arial" w:hAnsi="Arial" w:eastAsia="Arial" w:cs="Arial"/>
          <w:sz w:val="22"/>
          <w:szCs w:val="22"/>
        </w:rPr>
        <w:t xml:space="preserve">Think of this as a fully automated assembly line — each step hands off cleanly to the next, with a follow-up loop built in for re-engagement.</w:t>
      </w:r>
    </w:p>
    <w:p xmlns:wp14="http://schemas.microsoft.com/office/word/2010/wordml" w14:paraId="02EB378F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bottom w:w="100" w:type="dxa"/>
        </w:tblCellMar>
      </w:tblPr>
      <w:tblGrid>
        <w:gridCol w:w="900"/>
        <w:gridCol w:w="8460"/>
      </w:tblGrid>
      <w:tr xmlns:wp14="http://schemas.microsoft.com/office/word/2010/wordml" w14:paraId="3348C876" wp14:textId="77777777">
        <w:tc>
          <w:tcPr>
            <w:tcW w:w="900" w:type="dxa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val="clear" w:fill="1F5C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841B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w="8460" w:type="dxa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val="clear" w:fill="EAF4FB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8C76581" wp14:textId="77777777">
            <w:pPr>
              <w:spacing w:before="40" w:after="60"/>
            </w:pPr>
            <w:r>
              <w:rPr>
                <w:rFonts w:ascii="Arial" w:hAnsi="Arial" w:eastAsia="Arial" w:cs="Arial"/>
                <w:b/>
                <w:bCs/>
                <w:color w:val="0D3D6B"/>
                <w:sz w:val="24"/>
                <w:szCs w:val="24"/>
              </w:rPr>
              <w:t xml:space="preserve">Data Ingestion</w:t>
            </w:r>
          </w:p>
          <w:p w14:paraId="471669E6" wp14:textId="77777777">
            <w:pPr>
              <w:spacing w:before="0" w:after="6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The system collects student phone numbers from two sources:</w:t>
            </w:r>
          </w:p>
          <w:p w14:paraId="20FE0C26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Partner colleges and counsellors who provide leads with consent</w:t>
            </w:r>
          </w:p>
          <w:p w14:paraId="540C62C3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Engineering aspirants — students who scored on EAMCET/JEE</w:t>
            </w:r>
          </w:p>
          <w:p w14:paraId="209ED2BF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Each contact is tagged with their college, stream, and consent status before moving forward</w:t>
            </w:r>
          </w:p>
        </w:tc>
      </w:tr>
    </w:tbl>
    <w:p xmlns:wp14="http://schemas.microsoft.com/office/word/2010/wordml" w14:paraId="6A05A809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bottom w:w="100" w:type="dxa"/>
        </w:tblCellMar>
      </w:tblPr>
      <w:tblGrid>
        <w:gridCol w:w="900"/>
        <w:gridCol w:w="8460"/>
      </w:tblGrid>
      <w:tr xmlns:wp14="http://schemas.microsoft.com/office/word/2010/wordml" w:rsidTr="1AB88540" w14:paraId="458CB768" wp14:textId="77777777">
        <w:tc>
          <w:tcPr>
            <w:tcW w:w="900" w:type="dxa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val="clear" w:color="auto" w:fill="1F5C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999B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w="8460" w:type="dxa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val="clear" w:color="auto" w:fill="EAF4FB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537A0A6" wp14:textId="77777777">
            <w:pPr>
              <w:spacing w:before="40" w:after="60"/>
            </w:pPr>
            <w:r w:rsidRPr="1AB88540" w:rsidR="1AB88540">
              <w:rPr>
                <w:rFonts w:ascii="Arial" w:hAnsi="Arial" w:eastAsia="Arial" w:cs="Arial"/>
                <w:b w:val="1"/>
                <w:bCs w:val="1"/>
                <w:color w:val="0D3D6B"/>
                <w:sz w:val="24"/>
                <w:szCs w:val="24"/>
                <w:lang w:val="en-US"/>
              </w:rPr>
              <w:t>Store in CallOHM DB</w:t>
            </w:r>
          </w:p>
          <w:p w14:paraId="3D66EFAA" wp14:textId="77777777">
            <w:pPr>
              <w:spacing w:before="0" w:after="6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All contacts are saved to a central database before any calls are made:</w:t>
            </w:r>
          </w:p>
          <w:p w14:paraId="466FA24F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Stored with full profile, consent status, and campaign tags</w:t>
            </w:r>
          </w:p>
          <w:p w14:paraId="145E2A35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DND (Do Not Disturb) numbers filtered out automatically</w:t>
            </w:r>
          </w:p>
          <w:p w14:paraId="4D9B46FE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Duplicate entries removed — no student gets called twice</w:t>
            </w:r>
          </w:p>
        </w:tc>
      </w:tr>
    </w:tbl>
    <w:p xmlns:wp14="http://schemas.microsoft.com/office/word/2010/wordml" w14:paraId="5A39BBE3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bottom w:w="100" w:type="dxa"/>
        </w:tblCellMar>
      </w:tblPr>
      <w:tblGrid>
        <w:gridCol w:w="900"/>
        <w:gridCol w:w="8460"/>
      </w:tblGrid>
      <w:tr xmlns:wp14="http://schemas.microsoft.com/office/word/2010/wordml" w:rsidTr="1AB88540" w14:paraId="14D51B8E" wp14:textId="77777777">
        <w:tc>
          <w:tcPr>
            <w:tcW w:w="900" w:type="dxa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val="clear" w:color="auto" w:fill="1F5C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D5EC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w="8460" w:type="dxa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val="clear" w:color="auto" w:fill="EAF4FB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138BFC3" wp14:textId="77777777">
            <w:pPr>
              <w:spacing w:before="40" w:after="60"/>
            </w:pPr>
            <w:r>
              <w:rPr>
                <w:rFonts w:ascii="Arial" w:hAnsi="Arial" w:eastAsia="Arial" w:cs="Arial"/>
                <w:b/>
                <w:bCs/>
                <w:color w:val="0D3D6B"/>
                <w:sz w:val="24"/>
                <w:szCs w:val="24"/>
              </w:rPr>
              <w:t xml:space="preserve">Concurrent Auto Dialing</w:t>
            </w:r>
          </w:p>
          <w:p w14:paraId="46119B7B" wp14:textId="77777777">
            <w:pPr>
              <w:spacing w:before="0" w:after="6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The system begins calling students automatically — many at the same time:</w:t>
            </w:r>
          </w:p>
          <w:p w14:paraId="7B9E451E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Concurrent dialing: calls many students simultaneously, not one by one</w:t>
            </w:r>
          </w:p>
          <w:p w14:paraId="44F4DECE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 w:rsidRPr="1AB88540" w:rsidR="1AB88540">
              <w:rPr>
                <w:rFonts w:ascii="Arial" w:hAnsi="Arial" w:eastAsia="Arial" w:cs="Arial"/>
                <w:sz w:val="20"/>
                <w:szCs w:val="20"/>
                <w:lang w:val="en-US"/>
              </w:rPr>
              <w:t>Smart scheduling: respects time windows so calls only happen at appropriate hours</w:t>
            </w:r>
          </w:p>
          <w:p w14:paraId="52C5C842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 w:rsidRPr="1AB88540" w:rsidR="1AB88540">
              <w:rPr>
                <w:rFonts w:ascii="Arial" w:hAnsi="Arial" w:eastAsia="Arial" w:cs="Arial"/>
                <w:sz w:val="20"/>
                <w:szCs w:val="20"/>
                <w:lang w:val="en-US"/>
              </w:rPr>
              <w:t>Retry logic: if a student doesn't pick up, the system retries automatically</w:t>
            </w:r>
          </w:p>
          <w:p w14:paraId="63096266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DND and consent enforcement at this stage as a final check</w:t>
            </w:r>
          </w:p>
        </w:tc>
      </w:tr>
    </w:tbl>
    <w:p xmlns:wp14="http://schemas.microsoft.com/office/word/2010/wordml" w14:paraId="41C8F396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bottom w:w="100" w:type="dxa"/>
        </w:tblCellMar>
      </w:tblPr>
      <w:tblGrid>
        <w:gridCol w:w="900"/>
        <w:gridCol w:w="8460"/>
      </w:tblGrid>
      <w:tr xmlns:wp14="http://schemas.microsoft.com/office/word/2010/wordml" w:rsidTr="1AB88540" w14:paraId="36FC4157" wp14:textId="77777777">
        <w:tc>
          <w:tcPr>
            <w:tcW w:w="900" w:type="dxa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val="clear" w:color="auto" w:fill="1F5C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8DE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w="8460" w:type="dxa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val="clear" w:color="auto" w:fill="EAF4FB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5FF0711" wp14:textId="77777777">
            <w:pPr>
              <w:spacing w:before="40" w:after="60"/>
            </w:pPr>
            <w:r>
              <w:rPr>
                <w:rFonts w:ascii="Arial" w:hAnsi="Arial" w:eastAsia="Arial" w:cs="Arial"/>
                <w:b/>
                <w:bCs/>
                <w:color w:val="0D3D6B"/>
                <w:sz w:val="24"/>
                <w:szCs w:val="24"/>
              </w:rPr>
              <w:t xml:space="preserve">AI Voice Conversation</w:t>
            </w:r>
          </w:p>
          <w:p w14:paraId="175D68C8" wp14:textId="77777777">
            <w:pPr>
              <w:spacing w:before="0" w:after="60"/>
            </w:pPr>
            <w:r w:rsidRPr="1AB88540" w:rsidR="1AB88540">
              <w:rPr>
                <w:rFonts w:ascii="Arial" w:hAnsi="Arial" w:eastAsia="Arial" w:cs="Arial"/>
                <w:sz w:val="21"/>
                <w:szCs w:val="21"/>
                <w:lang w:val="en-US"/>
              </w:rPr>
              <w:t>An AI bot actually speaks with the student in their preferred language:</w:t>
            </w:r>
          </w:p>
          <w:p w14:paraId="28EED312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Speaks Telugu, Hindi, or English — switches naturally mid-conversation if needed</w:t>
            </w:r>
          </w:p>
          <w:p w14:paraId="522C8AA9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Asks about EAMCET rank, preferred branch, budget, hostel needs, parent involvement</w:t>
            </w:r>
          </w:p>
          <w:p w14:paraId="267FE698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Natural conversational flow — not a robotic script</w:t>
            </w:r>
          </w:p>
          <w:p w14:paraId="359DC939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Powered by a Large Language Model (LLM) like Claude or GPT</w:t>
            </w:r>
          </w:p>
        </w:tc>
      </w:tr>
    </w:tbl>
    <w:p xmlns:wp14="http://schemas.microsoft.com/office/word/2010/wordml" w14:paraId="72A3D3EC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bottom w:w="100" w:type="dxa"/>
        </w:tblCellMar>
      </w:tblPr>
      <w:tblGrid>
        <w:gridCol w:w="900"/>
        <w:gridCol w:w="8460"/>
      </w:tblGrid>
      <w:tr xmlns:wp14="http://schemas.microsoft.com/office/word/2010/wordml" w:rsidTr="1AB88540" w14:paraId="5C379224" wp14:textId="77777777">
        <w:tc>
          <w:tcPr>
            <w:tcW w:w="900" w:type="dxa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val="clear" w:color="auto" w:fill="1F5C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41E4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w="8460" w:type="dxa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val="clear" w:color="auto" w:fill="EAF4FB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C0DCF3C" wp14:textId="77777777">
            <w:pPr>
              <w:spacing w:before="40" w:after="60"/>
            </w:pPr>
            <w:r>
              <w:rPr>
                <w:rFonts w:ascii="Arial" w:hAnsi="Arial" w:eastAsia="Arial" w:cs="Arial"/>
                <w:b/>
                <w:bCs/>
                <w:color w:val="0D3D6B"/>
                <w:sz w:val="24"/>
                <w:szCs w:val="24"/>
              </w:rPr>
              <w:t xml:space="preserve">Record &amp; Transcribe</w:t>
            </w:r>
          </w:p>
          <w:p w14:paraId="13368652" wp14:textId="77777777">
            <w:pPr>
              <w:spacing w:before="0" w:after="6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Every call is recorded and automatically converted to text:</w:t>
            </w:r>
          </w:p>
          <w:p w14:paraId="603BD6D4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Audio captured securely for every call</w:t>
            </w:r>
          </w:p>
          <w:p w14:paraId="3EA609E9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Speech-to-text engine (ASR) converts the recording into a written transcript</w:t>
            </w:r>
          </w:p>
          <w:p w14:paraId="40DB41C7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 w:rsidRPr="1AB88540" w:rsidR="1AB88540">
              <w:rPr>
                <w:rFonts w:ascii="Arial" w:hAnsi="Arial" w:eastAsia="Arial" w:cs="Arial"/>
                <w:sz w:val="20"/>
                <w:szCs w:val="20"/>
                <w:lang w:val="en-US"/>
              </w:rPr>
              <w:t>Speaker diarization identifies who said what (student vs. bot)</w:t>
            </w:r>
          </w:p>
          <w:p w14:paraId="3CB236BA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Transcript linked directly to the student's profile in the database</w:t>
            </w:r>
          </w:p>
        </w:tc>
      </w:tr>
    </w:tbl>
    <w:p xmlns:wp14="http://schemas.microsoft.com/office/word/2010/wordml" w14:paraId="0D0B940D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bottom w:w="100" w:type="dxa"/>
        </w:tblCellMar>
      </w:tblPr>
      <w:tblGrid>
        <w:gridCol w:w="900"/>
        <w:gridCol w:w="8460"/>
      </w:tblGrid>
      <w:tr xmlns:wp14="http://schemas.microsoft.com/office/word/2010/wordml" w14:paraId="2D5E31CA" wp14:textId="77777777">
        <w:tc>
          <w:tcPr>
            <w:tcW w:w="900" w:type="dxa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val="clear" w:fill="1F5C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4EA1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w="8460" w:type="dxa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val="clear" w:fill="EAF4FB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5754DC5B" wp14:textId="77777777">
            <w:pPr>
              <w:spacing w:before="40" w:after="60"/>
            </w:pPr>
            <w:r>
              <w:rPr>
                <w:rFonts w:ascii="Arial" w:hAnsi="Arial" w:eastAsia="Arial" w:cs="Arial"/>
                <w:b/>
                <w:bCs/>
                <w:color w:val="0D3D6B"/>
                <w:sz w:val="24"/>
                <w:szCs w:val="24"/>
              </w:rPr>
              <w:t xml:space="preserve">Call Analysis &amp; Insights</w:t>
            </w:r>
          </w:p>
          <w:p w14:paraId="4475639F" wp14:textId="77777777">
            <w:pPr>
              <w:spacing w:before="0" w:after="6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An LLM reads the transcript and scores the lead:</w:t>
            </w:r>
          </w:p>
          <w:p w14:paraId="350279EF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Branch preference: which course/stream the student is interested in</w:t>
            </w:r>
          </w:p>
          <w:p w14:paraId="027CBA59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EAMCET vs. Management quota: which admission pathway fits them</w:t>
            </w:r>
          </w:p>
          <w:p w14:paraId="0E4A5993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Budget &amp; readiness: can they afford it, are they ready to decide?</w:t>
            </w:r>
          </w:p>
          <w:p w14:paraId="1D711F03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Sentiment &amp; intent: are they genuinely interested or just browsing?</w:t>
            </w:r>
          </w:p>
          <w:p w14:paraId="0C74532A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Justification scoring: generates a written reason for the lead score</w:t>
            </w:r>
          </w:p>
        </w:tc>
      </w:tr>
    </w:tbl>
    <w:p xmlns:wp14="http://schemas.microsoft.com/office/word/2010/wordml" w14:paraId="0E27B00A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w="100" w:type="dxa"/>
          <w:bottom w:w="100" w:type="dxa"/>
        </w:tblCellMar>
      </w:tblPr>
      <w:tblGrid>
        <w:gridCol w:w="900"/>
        <w:gridCol w:w="8460"/>
      </w:tblGrid>
      <w:tr xmlns:wp14="http://schemas.microsoft.com/office/word/2010/wordml" w:rsidTr="1AB88540" w14:paraId="1654334F" wp14:textId="77777777">
        <w:tc>
          <w:tcPr>
            <w:tcW w:w="900" w:type="dxa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val="clear" w:color="auto" w:fill="1F5C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97EE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w="8460" w:type="dxa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val="clear" w:color="auto" w:fill="EAF4FB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F6695DF" wp14:textId="77777777">
            <w:pPr>
              <w:spacing w:before="40" w:after="60"/>
            </w:pPr>
            <w:r>
              <w:rPr>
                <w:rFonts w:ascii="Arial" w:hAnsi="Arial" w:eastAsia="Arial" w:cs="Arial"/>
                <w:b/>
                <w:bCs/>
                <w:color w:val="0D3D6B"/>
                <w:sz w:val="24"/>
                <w:szCs w:val="24"/>
              </w:rPr>
              <w:t xml:space="preserve">Segment &amp; Follow-Up</w:t>
            </w:r>
          </w:p>
          <w:p w14:paraId="7E3E77C1" wp14:textId="77777777">
            <w:pPr>
              <w:spacing w:before="0" w:after="60"/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Students are sorted into buckets and next actions are triggered:</w:t>
            </w:r>
          </w:p>
          <w:p w14:paraId="5CBE131A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 w:rsidRPr="1AB88540" w:rsidR="1AB88540">
              <w:rPr>
                <w:rFonts w:ascii="Arial" w:hAnsi="Arial" w:eastAsia="Arial" w:cs="Arial"/>
                <w:sz w:val="20"/>
                <w:szCs w:val="20"/>
                <w:lang w:val="en-US"/>
              </w:rPr>
              <w:t>HOT: Very interested — pushed immediately to a human counsellor</w:t>
            </w:r>
          </w:p>
          <w:p w14:paraId="77BCAE0F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WARM: Somewhat interested — scheduled for a follow-up call</w:t>
            </w:r>
          </w:p>
          <w:p w14:paraId="2032C6D2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COLD: Not interested — added to the suppression list, no further contact</w:t>
            </w:r>
          </w:p>
          <w:p w14:paraId="62FBAE5D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/>
            </w:pPr>
            <w:r w:rsidRPr="1AB88540" w:rsidR="1AB88540">
              <w:rPr>
                <w:rFonts w:ascii="Arial" w:hAnsi="Arial" w:eastAsia="Arial" w:cs="Arial"/>
                <w:sz w:val="20"/>
                <w:szCs w:val="20"/>
                <w:lang w:val="en-US"/>
              </w:rPr>
              <w:t>Re-call loop: interested students who didn't connect are automatically re-dialed (the feedback loop shown in the diagram)</w:t>
            </w:r>
          </w:p>
        </w:tc>
      </w:tr>
    </w:tbl>
    <w:p xmlns:wp14="http://schemas.microsoft.com/office/word/2010/wordml" w14:paraId="60061E4C" wp14:textId="77777777">
      <w:pPr>
        <w:spacing w:before="60" w:after="60"/>
      </w:pPr>
      <w:r/>
    </w:p>
    <w:p xmlns:wp14="http://schemas.microsoft.com/office/word/2010/wordml" w14:paraId="70DE7F9B" wp14:textId="77777777">
      <w:pPr>
        <w:pStyle w:val="Heading1"/>
        <w:pBdr>
          <w:bottom w:val="single" w:color="1F5C9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0D3D6B"/>
          <w:sz w:val="32"/>
          <w:szCs w:val="32"/>
        </w:rPr>
        <w:t xml:space="preserve">System Outputs</w:t>
      </w:r>
    </w:p>
    <w:p xmlns:wp14="http://schemas.microsoft.com/office/word/2010/wordml" w14:paraId="635F4467" wp14:textId="77777777">
      <w:pPr>
        <w:spacing w:before="60" w:after="80"/>
        <w:jc w:val="both"/>
      </w:pPr>
      <w:r>
        <w:rPr>
          <w:rFonts w:ascii="Arial" w:hAnsi="Arial" w:eastAsia="Arial" w:cs="Arial"/>
          <w:sz w:val="22"/>
          <w:szCs w:val="22"/>
        </w:rPr>
        <w:t xml:space="preserve">After completing the 7-step process, the system delivers three types of outputs:</w:t>
      </w:r>
    </w:p>
    <w:p xmlns:wp14="http://schemas.microsoft.com/office/word/2010/wordml" w14:paraId="44EAFD9C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A44C85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A9784" wp14:textId="77777777">
            <w:r>
              <w:rPr>
                <w:rFonts w:ascii="Arial" w:hAnsi="Arial" w:eastAsia="Arial" w:cs="Arial"/>
                <w:b/>
                <w:bCs/>
                <w:color w:val="0D3D6B"/>
                <w:sz w:val="22"/>
                <w:szCs w:val="22"/>
              </w:rPr>
              <w:t xml:space="preserve">Ranked Leads (Excel / CRM)</w:t>
            </w:r>
          </w:p>
        </w:tc>
      </w:tr>
      <w:tr xmlns:wp14="http://schemas.microsoft.com/office/word/2010/wordml" w14:paraId="6262047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2B3DAE5D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All leads exported with scores, tags, and recommended actions</w:t>
            </w:r>
          </w:p>
        </w:tc>
      </w:tr>
      <w:tr xmlns:wp14="http://schemas.microsoft.com/office/word/2010/wordml" w14:paraId="31FEB15E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0C0AD107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Importable directly into Salesforce, HubSpot, or any CRM</w:t>
            </w:r>
          </w:p>
        </w:tc>
      </w:tr>
      <w:tr xmlns:wp14="http://schemas.microsoft.com/office/word/2010/wordml" w14:paraId="012BD19E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52D9E3F2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Sorted by Hot / Warm / Cold for immediate prioritization</w:t>
            </w:r>
          </w:p>
        </w:tc>
      </w:tr>
    </w:tbl>
    <w:p xmlns:wp14="http://schemas.microsoft.com/office/word/2010/wordml" w14:paraId="4B94D5A5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AB88540" w14:paraId="36EFCFAC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ECF98" wp14:textId="77777777">
            <w:r>
              <w:rPr>
                <w:rFonts w:ascii="Arial" w:hAnsi="Arial" w:eastAsia="Arial" w:cs="Arial"/>
                <w:b/>
                <w:bCs/>
                <w:color w:val="0D3D6B"/>
                <w:sz w:val="22"/>
                <w:szCs w:val="22"/>
              </w:rPr>
              <w:t xml:space="preserve">SMS / WhatsApp Confirmations</w:t>
            </w:r>
          </w:p>
        </w:tc>
      </w:tr>
      <w:tr xmlns:wp14="http://schemas.microsoft.com/office/word/2010/wordml" w:rsidTr="1AB88540" w14:paraId="78F4D543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3BBF738F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Automated confirmation messages sent to interested students</w:t>
            </w:r>
          </w:p>
        </w:tc>
      </w:tr>
      <w:tr xmlns:wp14="http://schemas.microsoft.com/office/word/2010/wordml" w:rsidTr="1AB88540" w14:paraId="3EA55EC6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222378F6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1AB88540" w:rsidR="1AB88540">
              <w:rPr>
                <w:rFonts w:ascii="Arial" w:hAnsi="Arial" w:eastAsia="Arial" w:cs="Arial"/>
                <w:sz w:val="21"/>
                <w:szCs w:val="21"/>
                <w:lang w:val="en-US"/>
              </w:rPr>
              <w:t>Uses Gupshup or Meta WhatsApp Business API</w:t>
            </w:r>
          </w:p>
        </w:tc>
      </w:tr>
      <w:tr xmlns:wp14="http://schemas.microsoft.com/office/word/2010/wordml" w:rsidTr="1AB88540" w14:paraId="486090FF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792BE4FD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Templates pre-approved and compliant with TRAI regulations</w:t>
            </w:r>
          </w:p>
        </w:tc>
      </w:tr>
    </w:tbl>
    <w:p xmlns:wp14="http://schemas.microsoft.com/office/word/2010/wordml" w14:paraId="3DEEC669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91E6392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BF70B" wp14:textId="77777777">
            <w:r>
              <w:rPr>
                <w:rFonts w:ascii="Arial" w:hAnsi="Arial" w:eastAsia="Arial" w:cs="Arial"/>
                <w:b/>
                <w:bCs/>
                <w:color w:val="0D3D6B"/>
                <w:sz w:val="22"/>
                <w:szCs w:val="22"/>
              </w:rPr>
              <w:t xml:space="preserve">Counsellor Dashboard</w:t>
            </w:r>
          </w:p>
        </w:tc>
      </w:tr>
      <w:tr xmlns:wp14="http://schemas.microsoft.com/office/word/2010/wordml" w14:paraId="3472892A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73557862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Full call summary and transcript for every hot lead</w:t>
            </w:r>
          </w:p>
        </w:tc>
      </w:tr>
      <w:tr xmlns:wp14="http://schemas.microsoft.com/office/word/2010/wordml" w14:paraId="79CBA8FB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678BD34C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Recommended branch and quota for each student</w:t>
            </w:r>
          </w:p>
        </w:tc>
      </w:tr>
      <w:tr xmlns:wp14="http://schemas.microsoft.com/office/word/2010/wordml" w14:paraId="2788D5C4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17517FC6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Suggested next-call time</w:t>
            </w:r>
          </w:p>
        </w:tc>
      </w:tr>
      <w:tr xmlns:wp14="http://schemas.microsoft.com/office/word/2010/wordml" w14:paraId="7A91064E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69EE298C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Auto-generated SMS / WhatsApp message ready to send</w:t>
            </w:r>
          </w:p>
        </w:tc>
      </w:tr>
    </w:tbl>
    <w:p xmlns:wp14="http://schemas.microsoft.com/office/word/2010/wordml" w14:paraId="3656B9AB" wp14:textId="77777777">
      <w:pPr>
        <w:spacing w:before="60" w:after="60"/>
      </w:pPr>
      <w:r/>
    </w:p>
    <w:p xmlns:wp14="http://schemas.microsoft.com/office/word/2010/wordml" w:rsidP="1AB88540" w14:paraId="585B3EDC" wp14:textId="77777777">
      <w:pPr>
        <w:pStyle w:val="Heading1"/>
        <w:pBdr>
          <w:bottom w:val="single" w:color="1F5C99" w:sz="6" w:space="1"/>
        </w:pBdr>
        <w:spacing w:before="360" w:after="200"/>
      </w:pPr>
      <w:r w:rsidRPr="1AB88540" w:rsidR="1AB88540">
        <w:rPr>
          <w:rFonts w:ascii="Arial" w:hAnsi="Arial" w:eastAsia="Arial" w:cs="Arial"/>
          <w:b w:val="1"/>
          <w:bCs w:val="1"/>
          <w:color w:val="0D3D6B"/>
          <w:sz w:val="32"/>
          <w:szCs w:val="32"/>
          <w:lang w:val="en-US"/>
        </w:rPr>
        <w:t>The CallOHM AI Orchestration Layer</w:t>
      </w:r>
    </w:p>
    <w:p xmlns:wp14="http://schemas.microsoft.com/office/word/2010/wordml" w14:paraId="06EC1E91" wp14:textId="77777777">
      <w:pPr>
        <w:spacing w:before="60" w:after="80"/>
        <w:jc w:val="both"/>
      </w:pPr>
      <w:r>
        <w:rPr>
          <w:rFonts w:ascii="Arial" w:hAnsi="Arial" w:eastAsia="Arial" w:cs="Arial"/>
          <w:sz w:val="22"/>
          <w:szCs w:val="22"/>
        </w:rPr>
        <w:t xml:space="preserve">Behind the scenes, six specialized AI agents work in parallel — each handling one specific responsibility:</w:t>
      </w:r>
    </w:p>
    <w:p xmlns:wp14="http://schemas.microsoft.com/office/word/2010/wordml" w14:paraId="45FB0818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:rsidTr="1AB88540" w14:paraId="2694265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3A72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9FFE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 xmlns:wp14="http://schemas.microsoft.com/office/word/2010/wordml" w:rsidTr="1AB88540" w14:paraId="2D6F848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FA95" wp14:textId="77777777">
            <w:r>
              <w:rPr>
                <w:rFonts w:ascii="Arial" w:hAnsi="Arial" w:eastAsia="Arial" w:cs="Arial"/>
                <w:b/>
                <w:bCs/>
                <w:color w:val="0D3D6B"/>
                <w:sz w:val="21"/>
                <w:szCs w:val="21"/>
              </w:rPr>
              <w:t xml:space="preserve">Voice Agent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46C7" wp14:textId="77777777">
            <w:r w:rsidRPr="1AB88540" w:rsidR="1AB88540">
              <w:rPr>
                <w:rFonts w:ascii="Arial" w:hAnsi="Arial" w:eastAsia="Arial" w:cs="Arial"/>
                <w:sz w:val="21"/>
                <w:szCs w:val="21"/>
                <w:lang w:val="en-US"/>
              </w:rPr>
              <w:t>Runs the actual conversation. Uses an LLM for natural dialogue, multilingual TTS/ASR, and handles turn-taking naturally.</w:t>
            </w:r>
          </w:p>
        </w:tc>
      </w:tr>
      <w:tr xmlns:wp14="http://schemas.microsoft.com/office/word/2010/wordml" w:rsidTr="1AB88540" w14:paraId="01C229F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03AD" wp14:textId="77777777">
            <w:r>
              <w:rPr>
                <w:rFonts w:ascii="Arial" w:hAnsi="Arial" w:eastAsia="Arial" w:cs="Arial"/>
                <w:b/>
                <w:bCs/>
                <w:color w:val="0D3D6B"/>
                <w:sz w:val="21"/>
                <w:szCs w:val="21"/>
              </w:rPr>
              <w:t xml:space="preserve">Dialer Agent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FA74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Manages all calling logic — concurrent dialing, retry/backoff schedules, time-window restrictions, DND enforcement.</w:t>
            </w:r>
          </w:p>
        </w:tc>
      </w:tr>
      <w:tr xmlns:wp14="http://schemas.microsoft.com/office/word/2010/wordml" w:rsidTr="1AB88540" w14:paraId="17131D4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98F2" wp14:textId="77777777">
            <w:r>
              <w:rPr>
                <w:rFonts w:ascii="Arial" w:hAnsi="Arial" w:eastAsia="Arial" w:cs="Arial"/>
                <w:b/>
                <w:bCs/>
                <w:color w:val="0D3D6B"/>
                <w:sz w:val="21"/>
                <w:szCs w:val="21"/>
              </w:rPr>
              <w:t xml:space="preserve">Question Agent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228A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Decides what to ask and when. Probes for branch interest, EAMCET vs. Management quota, budget, location, hostel, parent involvement.</w:t>
            </w:r>
          </w:p>
        </w:tc>
      </w:tr>
      <w:tr xmlns:wp14="http://schemas.microsoft.com/office/word/2010/wordml" w:rsidTr="1AB88540" w14:paraId="3CD361CF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05BA" wp14:textId="77777777">
            <w:r>
              <w:rPr>
                <w:rFonts w:ascii="Arial" w:hAnsi="Arial" w:eastAsia="Arial" w:cs="Arial"/>
                <w:b/>
                <w:bCs/>
                <w:color w:val="0D3D6B"/>
                <w:sz w:val="21"/>
                <w:szCs w:val="21"/>
              </w:rPr>
              <w:t xml:space="preserve">Transcription Agent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D84F" wp14:textId="77777777">
            <w:r w:rsidRPr="1AB88540" w:rsidR="1AB88540">
              <w:rPr>
                <w:rFonts w:ascii="Arial" w:hAnsi="Arial" w:eastAsia="Arial" w:cs="Arial"/>
                <w:sz w:val="21"/>
                <w:szCs w:val="21"/>
                <w:lang w:val="en-US"/>
              </w:rPr>
              <w:t>Converts speech to text (ASR), performs speaker diarization, detects language, and indexes the transcript for search.</w:t>
            </w:r>
          </w:p>
        </w:tc>
      </w:tr>
      <w:tr xmlns:wp14="http://schemas.microsoft.com/office/word/2010/wordml" w:rsidTr="1AB88540" w14:paraId="7E7768B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BC41" wp14:textId="77777777">
            <w:r>
              <w:rPr>
                <w:rFonts w:ascii="Arial" w:hAnsi="Arial" w:eastAsia="Arial" w:cs="Arial"/>
                <w:b/>
                <w:bCs/>
                <w:color w:val="0D3D6B"/>
                <w:sz w:val="21"/>
                <w:szCs w:val="21"/>
              </w:rPr>
              <w:t xml:space="preserve">Analysis Agent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98627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Scores each lead: intent &amp; sentiment, branch/quota mapping, lead score generation, justification writing.</w:t>
            </w:r>
          </w:p>
        </w:tc>
      </w:tr>
      <w:tr xmlns:wp14="http://schemas.microsoft.com/office/word/2010/wordml" w:rsidTr="1AB88540" w14:paraId="52D937F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37E7" wp14:textId="77777777">
            <w:r>
              <w:rPr>
                <w:rFonts w:ascii="Arial" w:hAnsi="Arial" w:eastAsia="Arial" w:cs="Arial"/>
                <w:b/>
                <w:bCs/>
                <w:color w:val="0D3D6B"/>
                <w:sz w:val="21"/>
                <w:szCs w:val="21"/>
              </w:rPr>
              <w:t xml:space="preserve">Follow-up Agent</w:t>
            </w:r>
          </w:p>
        </w:tc>
        <w:tc>
          <w:tcPr>
            <w:tcW w:w="7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E337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Manages bucketing (Hot/Warm/Cold), re-call queue, suppression list updates, and counsellor handoff.</w:t>
            </w:r>
          </w:p>
        </w:tc>
      </w:tr>
    </w:tbl>
    <w:p xmlns:wp14="http://schemas.microsoft.com/office/word/2010/wordml" w14:paraId="049F31CB" wp14:textId="77777777">
      <w:pPr>
        <w:spacing w:before="60" w:after="60"/>
      </w:pPr>
      <w:r/>
    </w:p>
    <w:p xmlns:wp14="http://schemas.microsoft.com/office/word/2010/wordml" w14:paraId="65C75B70" wp14:textId="77777777">
      <w:pPr>
        <w:pStyle w:val="Heading1"/>
        <w:pBdr>
          <w:bottom w:val="single" w:color="1F5C9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0D3D6B"/>
          <w:sz w:val="32"/>
          <w:szCs w:val="32"/>
        </w:rPr>
        <w:t xml:space="preserve">Security &amp; Compliance</w:t>
      </w:r>
    </w:p>
    <w:p xmlns:wp14="http://schemas.microsoft.com/office/word/2010/wordml" w14:paraId="0B8C1BF3" wp14:textId="77777777">
      <w:pPr>
        <w:spacing w:before="60" w:after="80"/>
        <w:jc w:val="both"/>
      </w:pPr>
      <w:r>
        <w:rPr>
          <w:rFonts w:ascii="Arial" w:hAnsi="Arial" w:eastAsia="Arial" w:cs="Arial"/>
          <w:sz w:val="22"/>
          <w:szCs w:val="22"/>
        </w:rPr>
        <w:t xml:space="preserve">The system is built to be fully compliant with Indian telecom and data privacy regulations:</w:t>
      </w:r>
    </w:p>
    <w:p xmlns:wp14="http://schemas.microsoft.com/office/word/2010/wordml" w14:paraId="53128261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AB88540" w14:paraId="50A777C0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8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9437A" wp14:textId="77777777">
            <w:r>
              <w:rPr>
                <w:rFonts w:ascii="Arial" w:hAnsi="Arial" w:eastAsia="Arial" w:cs="Arial"/>
                <w:b/>
                <w:bCs/>
                <w:color w:val="0D3D6B"/>
                <w:sz w:val="22"/>
                <w:szCs w:val="22"/>
              </w:rPr>
              <w:t xml:space="preserve">Regulatory Compliance</w:t>
            </w:r>
          </w:p>
        </w:tc>
      </w:tr>
      <w:tr xmlns:wp14="http://schemas.microsoft.com/office/word/2010/wordml" w:rsidTr="1AB88540" w14:paraId="6969AEEF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167D35D4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TRAI / DND compliance: only students who have given explicit consent are called</w:t>
            </w:r>
          </w:p>
        </w:tc>
      </w:tr>
      <w:tr xmlns:wp14="http://schemas.microsoft.com/office/word/2010/wordml" w:rsidTr="1AB88540" w14:paraId="444861CF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38EBEE32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Student data privacy governed by the DPDP Act (India's data protection law)</w:t>
            </w:r>
          </w:p>
        </w:tc>
      </w:tr>
      <w:tr xmlns:wp14="http://schemas.microsoft.com/office/word/2010/wordml" w:rsidTr="1AB88540" w14:paraId="33619902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4BE4FA8F" wp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Pr="1AB88540" w:rsidR="1AB88540">
              <w:rPr>
                <w:rFonts w:ascii="Arial" w:hAnsi="Arial" w:eastAsia="Arial" w:cs="Arial"/>
                <w:sz w:val="21"/>
                <w:szCs w:val="21"/>
                <w:lang w:val="en-US"/>
              </w:rPr>
              <w:t>Audit logs maintained for all calls and data access</w:t>
            </w:r>
          </w:p>
        </w:tc>
      </w:tr>
      <w:tr xmlns:wp14="http://schemas.microsoft.com/office/word/2010/wordml" w:rsidTr="1AB88540" w14:paraId="5E1EC8D7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462D981D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Call retention policy enforced — recordings not kept beyond required duration</w:t>
            </w:r>
          </w:p>
        </w:tc>
      </w:tr>
    </w:tbl>
    <w:p xmlns:wp14="http://schemas.microsoft.com/office/word/2010/wordml" w14:paraId="62486C05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192A92C8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E8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E6B92" wp14:textId="77777777">
            <w:r>
              <w:rPr>
                <w:rFonts w:ascii="Arial" w:hAnsi="Arial" w:eastAsia="Arial" w:cs="Arial"/>
                <w:b/>
                <w:bCs/>
                <w:color w:val="0D3D6B"/>
                <w:sz w:val="22"/>
                <w:szCs w:val="22"/>
              </w:rPr>
              <w:t xml:space="preserve">Data Security</w:t>
            </w:r>
          </w:p>
        </w:tc>
      </w:tr>
      <w:tr xmlns:wp14="http://schemas.microsoft.com/office/word/2010/wordml" w14:paraId="76D4969A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6EFC36AB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Encryption at rest and in transit for all student data</w:t>
            </w:r>
          </w:p>
        </w:tc>
      </w:tr>
      <w:tr xmlns:wp14="http://schemas.microsoft.com/office/word/2010/wordml" w14:paraId="06A636E1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2DB69708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Role-based access control: each college can only see its own students</w:t>
            </w:r>
          </w:p>
        </w:tc>
      </w:tr>
      <w:tr xmlns:wp14="http://schemas.microsoft.com/office/word/2010/wordml" w14:paraId="4CFAF47F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60" w:type="dxa"/>
              <w:left w:w="300" w:type="dxa"/>
              <w:bottom w:w="60" w:type="dxa"/>
              <w:right w:w="140" w:type="dxa"/>
            </w:tcMar>
          </w:tcPr>
          <w:p w14:paraId="70C4F3D0" wp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hAnsi="Arial" w:eastAsia="Arial" w:cs="Arial"/>
                <w:sz w:val="21"/>
                <w:szCs w:val="21"/>
              </w:rPr>
              <w:t xml:space="preserve">No cross-college data leakage by design</w:t>
            </w:r>
          </w:p>
        </w:tc>
      </w:tr>
    </w:tbl>
    <w:p xmlns:wp14="http://schemas.microsoft.com/office/word/2010/wordml" w14:paraId="4101652C" wp14:textId="77777777">
      <w:pPr>
        <w:spacing w:before="60" w:after="60"/>
      </w:pPr>
      <w:r/>
    </w:p>
    <w:p xmlns:wp14="http://schemas.microsoft.com/office/word/2010/wordml" w14:paraId="0B4158BE" wp14:textId="77777777">
      <w:pPr>
        <w:pStyle w:val="Heading1"/>
        <w:pBdr>
          <w:bottom w:val="single" w:color="1F5C9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0D3D6B"/>
          <w:sz w:val="32"/>
          <w:szCs w:val="32"/>
        </w:rPr>
        <w:t xml:space="preserve">Technology Infrastructure</w:t>
      </w:r>
    </w:p>
    <w:p xmlns:wp14="http://schemas.microsoft.com/office/word/2010/wordml" w14:paraId="75A886D0" wp14:textId="77777777">
      <w:pPr>
        <w:spacing w:before="60" w:after="80"/>
        <w:jc w:val="both"/>
      </w:pPr>
      <w:r>
        <w:rPr>
          <w:rFonts w:ascii="Arial" w:hAnsi="Arial" w:eastAsia="Arial" w:cs="Arial"/>
          <w:sz w:val="22"/>
          <w:szCs w:val="22"/>
        </w:rPr>
        <w:t xml:space="preserve">The system is powered by industry-standard components, all cloud-hosted and scalable:</w:t>
      </w:r>
    </w:p>
    <w:p xmlns:wp14="http://schemas.microsoft.com/office/word/2010/wordml" w14:paraId="4B99056E" wp14:textId="77777777">
      <w:pPr>
        <w:spacing w:before="60" w:after="6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 xmlns:wp14="http://schemas.microsoft.com/office/word/2010/wordml" w:rsidTr="1AB88540" w14:paraId="5CCAB71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9E2F" wp14:textId="77777777">
            <w:r w:rsidRPr="1AB88540" w:rsidR="1AB88540">
              <w:rPr>
                <w:rFonts w:ascii="Arial" w:hAnsi="Arial" w:eastAsia="Arial" w:cs="Arial"/>
                <w:b w:val="1"/>
                <w:bCs w:val="1"/>
                <w:color w:val="FFFFFF"/>
                <w:sz w:val="21"/>
                <w:szCs w:val="21"/>
                <w:lang w:val="en-US"/>
              </w:rPr>
              <w:t>Component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3E7D" wp14:textId="77777777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13BE" wp14:textId="77777777">
            <w:r>
              <w:rPr>
                <w:rFonts w:ascii="Arial" w:hAnsi="Arial" w:eastAsia="Arial" w:cs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 xmlns:wp14="http://schemas.microsoft.com/office/word/2010/wordml" w:rsidTr="1AB88540" w14:paraId="45507DC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56F41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Telephony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17146" wp14:textId="77777777">
            <w:r w:rsidRPr="1AB88540" w:rsidR="1AB88540">
              <w:rPr>
                <w:rFonts w:ascii="Arial" w:hAnsi="Arial" w:eastAsia="Arial" w:cs="Arial"/>
                <w:sz w:val="21"/>
                <w:szCs w:val="21"/>
                <w:lang w:val="en-US"/>
              </w:rPr>
              <w:t>Twilio / Exotel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B707D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Makes and receives all phone calls</w:t>
            </w:r>
          </w:p>
        </w:tc>
      </w:tr>
      <w:tr xmlns:wp14="http://schemas.microsoft.com/office/word/2010/wordml" w:rsidTr="1AB88540" w14:paraId="41E3DBD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F53CA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AI Brain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10C540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Claude / GPT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EB5D3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Powers conversations and analysis</w:t>
            </w:r>
          </w:p>
        </w:tc>
      </w:tr>
      <w:tr xmlns:wp14="http://schemas.microsoft.com/office/word/2010/wordml" w:rsidTr="1AB88540" w14:paraId="64E15D7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42BAF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Speech Stack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496FD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ASR + TTS engines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62897A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Converts speech to text and text to speech</w:t>
            </w:r>
          </w:p>
        </w:tc>
      </w:tr>
      <w:tr xmlns:wp14="http://schemas.microsoft.com/office/word/2010/wordml" w:rsidTr="1AB88540" w14:paraId="1DC42C9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11731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Messaging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A3BA3" wp14:textId="77777777">
            <w:r w:rsidRPr="1AB88540" w:rsidR="1AB88540">
              <w:rPr>
                <w:rFonts w:ascii="Arial" w:hAnsi="Arial" w:eastAsia="Arial" w:cs="Arial"/>
                <w:sz w:val="21"/>
                <w:szCs w:val="21"/>
                <w:lang w:val="en-US"/>
              </w:rPr>
              <w:t>Gupshup / Meta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9EFCA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Sends WhatsApp and SMS messages</w:t>
            </w:r>
          </w:p>
        </w:tc>
      </w:tr>
      <w:tr xmlns:wp14="http://schemas.microsoft.com/office/word/2010/wordml" w:rsidTr="1AB88540" w14:paraId="24B832D4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4C0BA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CRM Integration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67DD2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Salesforce / HubSpot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B9533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Exports and manages lead data</w:t>
            </w:r>
          </w:p>
        </w:tc>
      </w:tr>
      <w:tr xmlns:wp14="http://schemas.microsoft.com/office/word/2010/wordml" w:rsidTr="1AB88540" w14:paraId="4FE1EA0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914E8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Cloud Platform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ADDED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AWS / Azure / GCP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8F394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Hosts all infrastructure, scales automatically</w:t>
            </w:r>
          </w:p>
        </w:tc>
      </w:tr>
      <w:tr xmlns:wp14="http://schemas.microsoft.com/office/word/2010/wordml" w:rsidTr="1AB88540" w14:paraId="75ED932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AF753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Monitoring</w:t>
            </w:r>
          </w:p>
        </w:tc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0A73F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Prometheus / ELK</w:t>
            </w:r>
          </w:p>
        </w:tc>
        <w:tc>
          <w:tcPr>
            <w:tcW w:w="3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DC0AE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Tracks system health, call metrics, errors</w:t>
            </w:r>
          </w:p>
        </w:tc>
      </w:tr>
    </w:tbl>
    <w:p xmlns:wp14="http://schemas.microsoft.com/office/word/2010/wordml" w14:paraId="1299C43A" wp14:textId="77777777">
      <w:pPr>
        <w:spacing w:before="60" w:after="60"/>
      </w:pPr>
      <w:r/>
    </w:p>
    <w:p xmlns:wp14="http://schemas.microsoft.com/office/word/2010/wordml" w14:paraId="043940C3" wp14:textId="77777777">
      <w:pPr>
        <w:pStyle w:val="Heading1"/>
        <w:pBdr>
          <w:bottom w:val="single" w:color="1F5C99" w:sz="6" w:space="1"/>
        </w:pBdr>
        <w:spacing w:before="360" w:after="200"/>
      </w:pPr>
      <w:r>
        <w:rPr>
          <w:rFonts w:ascii="Arial" w:hAnsi="Arial" w:eastAsia="Arial" w:cs="Arial"/>
          <w:b/>
          <w:bCs/>
          <w:color w:val="0D3D6B"/>
          <w:sz w:val="32"/>
          <w:szCs w:val="32"/>
        </w:rPr>
        <w:t xml:space="preserve">Key Benefits</w:t>
      </w:r>
    </w:p>
    <w:p xmlns:wp14="http://schemas.microsoft.com/office/word/2010/wordml" w14:paraId="4F8ADDD9" wp14:textId="77777777">
      <w:pPr>
        <w:spacing w:before="60" w:after="80"/>
        <w:jc w:val="both"/>
      </w:pPr>
      <w:r>
        <w:rPr>
          <w:rFonts w:ascii="Arial" w:hAnsi="Arial" w:eastAsia="Arial" w:cs="Arial"/>
          <w:sz w:val="22"/>
          <w:szCs w:val="22"/>
        </w:rPr>
        <w:t xml:space="preserve">Why this system is worth building and deploying:</w:t>
      </w:r>
    </w:p>
    <w:p xmlns:wp14="http://schemas.microsoft.com/office/word/2010/wordml" w14:paraId="4DDBEF00" wp14:textId="77777777">
      <w:pPr>
        <w:spacing w:before="60" w:after="60"/>
      </w:pPr>
      <w:r/>
    </w:p>
    <w:p xmlns:wp14="http://schemas.microsoft.com/office/word/2010/wordml" w14:paraId="71E95CE4" wp14:textId="77777777">
      <w:pPr>
        <w:pStyle w:val="ListParagraph"/>
        <w:numPr>
          <w:ilvl w:val="0"/>
          <w:numId w:val="2"/>
        </w:numPr>
        <w:spacing w:before="40" w:after="60"/>
        <w:rPr/>
      </w:pPr>
      <w:r w:rsidRPr="1AB88540" w:rsidR="1AB88540">
        <w:rPr>
          <w:rFonts w:ascii="Arial" w:hAnsi="Arial" w:eastAsia="Arial" w:cs="Arial"/>
          <w:sz w:val="22"/>
          <w:szCs w:val="22"/>
          <w:lang w:val="en-US"/>
        </w:rPr>
        <w:t>Fully automated outreach — no human callers needed for the initial round</w:t>
      </w:r>
    </w:p>
    <w:p xmlns:wp14="http://schemas.microsoft.com/office/word/2010/wordml" w14:paraId="1C1A1AF2" wp14:textId="77777777"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 xml:space="preserve">Higher conversion — AI never forgets to ask a key question, and scales infinitely</w:t>
      </w:r>
    </w:p>
    <w:p xmlns:wp14="http://schemas.microsoft.com/office/word/2010/wordml" w14:paraId="5AD75F82" wp14:textId="77777777"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 xml:space="preserve">Multilingual — speaks to students in their own language without extra cost</w:t>
      </w:r>
    </w:p>
    <w:p xmlns:wp14="http://schemas.microsoft.com/office/word/2010/wordml" w14:paraId="156354B1" wp14:textId="77777777"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 xml:space="preserve">Smart lead scoring — counsellors only spend time on students who are actually interested</w:t>
      </w:r>
    </w:p>
    <w:p xmlns:wp14="http://schemas.microsoft.com/office/word/2010/wordml" w14:paraId="049C9DB8" wp14:textId="77777777"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 xml:space="preserve">Data-driven decisions — every call generates structured data for analysis</w:t>
      </w:r>
    </w:p>
    <w:p xmlns:wp14="http://schemas.microsoft.com/office/word/2010/wordml" w14:paraId="4C240D14" wp14:textId="77777777"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 xml:space="preserve">Compliant &amp; secure — built to Indian telecom and privacy regulations from day one</w:t>
      </w:r>
    </w:p>
    <w:p xmlns:wp14="http://schemas.microsoft.com/office/word/2010/wordml" w14:paraId="11EF0E3F" wp14:textId="77777777"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hAnsi="Arial" w:eastAsia="Arial" w:cs="Arial"/>
          <w:sz w:val="22"/>
          <w:szCs w:val="22"/>
        </w:rPr>
        <w:t xml:space="preserve">Scalable &amp; concurrent — can handle thousands of calls simultaneously</w:t>
      </w:r>
    </w:p>
    <w:p xmlns:wp14="http://schemas.microsoft.com/office/word/2010/wordml" w14:paraId="3461D779" wp14:textId="77777777">
      <w:pPr>
        <w:spacing w:before="60" w:after="60"/>
      </w:pPr>
      <w:r/>
    </w:p>
    <w:p xmlns:wp14="http://schemas.microsoft.com/office/word/2010/wordml" w14:paraId="67156A25" wp14:textId="77777777">
      <w:pPr>
        <w:pBdr>
          <w:top w:val="single" w:color="DDDDDD" w:sz="4" w:space="1"/>
        </w:pBdr>
        <w:spacing w:before="400" w:after="0"/>
        <w:jc w:val="center"/>
      </w:pPr>
      <w:r>
        <w:rPr>
          <w:rFonts w:ascii="Arial" w:hAnsi="Arial" w:eastAsia="Arial" w:cs="Arial"/>
          <w:i/>
          <w:iCs/>
          <w:color w:val="999999"/>
          <w:sz w:val="18"/>
          <w:szCs w:val="18"/>
        </w:rPr>
        <w:t xml:space="preserve">Document prepared for internal presentation — CallOHM Architecture Overview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bb60b5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3fce8f"/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DC93455"/>
  <w15:docId w15:val="{175FA050-6BA1-4C2D-85A4-01D7297CDFA1}"/>
  <w:rsids>
    <w:rsidRoot w:val="1AB88540"/>
    <w:rsid w:val="1AB8854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0D3D6B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20"/>
      <w:outlineLvl w:val="1"/>
    </w:pPr>
    <w:rPr>
      <w:rFonts w:ascii="Arial" w:hAnsi="Arial" w:eastAsia="Arial" w:cs="Arial"/>
      <w:b/>
      <w:bCs/>
      <w:color w:val="1F5C99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2</revision>
  <dcterms:created xsi:type="dcterms:W3CDTF">2026-04-27T06:54:25.5910000Z</dcterms:created>
  <dcterms:modified xsi:type="dcterms:W3CDTF">2026-04-27T12:10:14.4579374Z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