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DC31"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2) End-to-End Data Flow (Must Explain)</w:t>
      </w:r>
    </w:p>
    <w:p w14:paraId="35C1145A"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Upload Flow</w:t>
      </w:r>
    </w:p>
    <w:p w14:paraId="4B367E49" w14:textId="77777777" w:rsidR="005F2EE5" w:rsidRPr="005F2EE5" w:rsidRDefault="005F2EE5" w:rsidP="005F2EE5">
      <w:r w:rsidRPr="005F2EE5">
        <w:t>User → UI → API Client → Web API</w:t>
      </w:r>
      <w:r w:rsidRPr="005F2EE5">
        <w:br/>
        <w:t xml:space="preserve">     → </w:t>
      </w:r>
      <w:proofErr w:type="spellStart"/>
      <w:r w:rsidRPr="005F2EE5">
        <w:t>AuthService</w:t>
      </w:r>
      <w:proofErr w:type="spellEnd"/>
      <w:r w:rsidRPr="005F2EE5">
        <w:t xml:space="preserve"> (JWT + RBAC)</w:t>
      </w:r>
      <w:r w:rsidRPr="005F2EE5">
        <w:br/>
        <w:t xml:space="preserve">     → </w:t>
      </w:r>
      <w:proofErr w:type="spellStart"/>
      <w:r w:rsidRPr="005F2EE5">
        <w:t>ImageService</w:t>
      </w:r>
      <w:proofErr w:type="spellEnd"/>
      <w:r w:rsidRPr="005F2EE5">
        <w:t xml:space="preserve"> (validate + generate ID)</w:t>
      </w:r>
      <w:r w:rsidRPr="005F2EE5">
        <w:br/>
        <w:t xml:space="preserve">     → Duplicate Detection</w:t>
      </w:r>
      <w:r w:rsidRPr="005F2EE5">
        <w:br/>
        <w:t xml:space="preserve">     → Compression</w:t>
      </w:r>
      <w:r w:rsidRPr="005F2EE5">
        <w:br/>
        <w:t xml:space="preserve">     → Watermarking</w:t>
      </w:r>
      <w:r w:rsidRPr="005F2EE5">
        <w:br/>
        <w:t xml:space="preserve">     → Upload Service → Local Folder</w:t>
      </w:r>
      <w:r w:rsidRPr="005F2EE5">
        <w:br/>
        <w:t xml:space="preserve">     → Save Metadata → Azure SQL</w:t>
      </w:r>
      <w:r w:rsidRPr="005F2EE5">
        <w:br/>
        <w:t xml:space="preserve">     → Response → UI (Preview)</w:t>
      </w:r>
    </w:p>
    <w:p w14:paraId="04979C34" w14:textId="77777777" w:rsidR="005F2EE5" w:rsidRPr="005F2EE5" w:rsidRDefault="005F2EE5" w:rsidP="005F2EE5">
      <w:r w:rsidRPr="005F2EE5">
        <w:pict w14:anchorId="014810E5">
          <v:rect id="_x0000_i1055" style="width:0;height:1.5pt" o:hralign="center" o:hrstd="t" o:hr="t" fillcolor="#a0a0a0" stroked="f"/>
        </w:pict>
      </w:r>
    </w:p>
    <w:p w14:paraId="475016A9"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Preview Flow</w:t>
      </w:r>
    </w:p>
    <w:p w14:paraId="66822BD5" w14:textId="77777777" w:rsidR="005F2EE5" w:rsidRPr="005F2EE5" w:rsidRDefault="005F2EE5" w:rsidP="005F2EE5">
      <w:r w:rsidRPr="005F2EE5">
        <w:t xml:space="preserve">User → UI → API → </w:t>
      </w:r>
      <w:proofErr w:type="spellStart"/>
      <w:r w:rsidRPr="005F2EE5">
        <w:t>AuthService</w:t>
      </w:r>
      <w:proofErr w:type="spellEnd"/>
      <w:r w:rsidRPr="005F2EE5">
        <w:br/>
        <w:t xml:space="preserve">     → Preview Service</w:t>
      </w:r>
      <w:r w:rsidRPr="005F2EE5">
        <w:br/>
        <w:t xml:space="preserve">     → Fetch from Storage</w:t>
      </w:r>
      <w:r w:rsidRPr="005F2EE5">
        <w:br/>
        <w:t xml:space="preserve">     → Return Image → UI</w:t>
      </w:r>
    </w:p>
    <w:p w14:paraId="2AD86D70" w14:textId="77777777" w:rsidR="005F2EE5" w:rsidRPr="005F2EE5" w:rsidRDefault="005F2EE5" w:rsidP="005F2EE5">
      <w:r w:rsidRPr="005F2EE5">
        <w:pict w14:anchorId="44BCD976">
          <v:rect id="_x0000_i1056" style="width:0;height:1.5pt" o:hralign="center" o:hrstd="t" o:hr="t" fillcolor="#a0a0a0" stroked="f"/>
        </w:pict>
      </w:r>
    </w:p>
    <w:p w14:paraId="4BEB1A1C"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3) Security Integration (Clearly Highlight)</w:t>
      </w:r>
    </w:p>
    <w:p w14:paraId="15557566" w14:textId="77777777" w:rsidR="005F2EE5" w:rsidRPr="005F2EE5" w:rsidRDefault="005F2EE5" w:rsidP="005F2EE5">
      <w:pPr>
        <w:numPr>
          <w:ilvl w:val="0"/>
          <w:numId w:val="1"/>
        </w:numPr>
      </w:pPr>
      <w:r w:rsidRPr="005F2EE5">
        <w:t xml:space="preserve">HTTPS everywhere </w:t>
      </w:r>
    </w:p>
    <w:p w14:paraId="0A8579A3" w14:textId="77777777" w:rsidR="005F2EE5" w:rsidRPr="005F2EE5" w:rsidRDefault="005F2EE5" w:rsidP="005F2EE5">
      <w:pPr>
        <w:numPr>
          <w:ilvl w:val="0"/>
          <w:numId w:val="1"/>
        </w:numPr>
      </w:pPr>
      <w:r w:rsidRPr="005F2EE5">
        <w:t xml:space="preserve">JWT between UI ↔ API </w:t>
      </w:r>
    </w:p>
    <w:p w14:paraId="3D9822CE" w14:textId="77777777" w:rsidR="005F2EE5" w:rsidRPr="005F2EE5" w:rsidRDefault="005F2EE5" w:rsidP="005F2EE5">
      <w:pPr>
        <w:numPr>
          <w:ilvl w:val="0"/>
          <w:numId w:val="1"/>
        </w:numPr>
      </w:pPr>
      <w:r w:rsidRPr="005F2EE5">
        <w:t xml:space="preserve">RBAC enforced in </w:t>
      </w:r>
      <w:proofErr w:type="spellStart"/>
      <w:r w:rsidRPr="005F2EE5">
        <w:t>AuthService</w:t>
      </w:r>
      <w:proofErr w:type="spellEnd"/>
      <w:r w:rsidRPr="005F2EE5">
        <w:t xml:space="preserve"> </w:t>
      </w:r>
    </w:p>
    <w:p w14:paraId="107C0258" w14:textId="77777777" w:rsidR="005F2EE5" w:rsidRPr="005F2EE5" w:rsidRDefault="005F2EE5" w:rsidP="005F2EE5">
      <w:pPr>
        <w:numPr>
          <w:ilvl w:val="0"/>
          <w:numId w:val="1"/>
        </w:numPr>
      </w:pPr>
      <w:r w:rsidRPr="005F2EE5">
        <w:t xml:space="preserve">API Keys for backend protection </w:t>
      </w:r>
    </w:p>
    <w:p w14:paraId="0072A4B7" w14:textId="77777777" w:rsidR="005F2EE5" w:rsidRPr="005F2EE5" w:rsidRDefault="005F2EE5" w:rsidP="005F2EE5">
      <w:pPr>
        <w:numPr>
          <w:ilvl w:val="0"/>
          <w:numId w:val="1"/>
        </w:numPr>
      </w:pPr>
      <w:r w:rsidRPr="005F2EE5">
        <w:t xml:space="preserve">Secrets stored in Azure Key Vault </w:t>
      </w:r>
    </w:p>
    <w:p w14:paraId="4925C38B" w14:textId="77777777" w:rsidR="005F2EE5" w:rsidRPr="005F2EE5" w:rsidRDefault="005F2EE5" w:rsidP="005F2EE5">
      <w:r w:rsidRPr="005F2EE5">
        <w:pict w14:anchorId="1BEF6D85">
          <v:rect id="_x0000_i1057" style="width:0;height:1.5pt" o:hralign="center" o:hrstd="t" o:hr="t" fillcolor="#a0a0a0" stroked="f"/>
        </w:pict>
      </w:r>
    </w:p>
    <w:p w14:paraId="48CB74C7"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4) Key Design Highlights (Say This in Interview)</w:t>
      </w:r>
    </w:p>
    <w:p w14:paraId="404BCDF6"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Layered Architecture</w:t>
      </w:r>
    </w:p>
    <w:p w14:paraId="37291DC6" w14:textId="77777777" w:rsidR="005F2EE5" w:rsidRPr="005F2EE5" w:rsidRDefault="005F2EE5" w:rsidP="005F2EE5">
      <w:pPr>
        <w:numPr>
          <w:ilvl w:val="0"/>
          <w:numId w:val="2"/>
        </w:numPr>
      </w:pPr>
      <w:r w:rsidRPr="005F2EE5">
        <w:t xml:space="preserve">Clear separation of concerns </w:t>
      </w:r>
    </w:p>
    <w:p w14:paraId="3F6812BE"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Modular Processing</w:t>
      </w:r>
    </w:p>
    <w:p w14:paraId="16A3C663" w14:textId="77777777" w:rsidR="005F2EE5" w:rsidRPr="005F2EE5" w:rsidRDefault="005F2EE5" w:rsidP="005F2EE5">
      <w:pPr>
        <w:numPr>
          <w:ilvl w:val="0"/>
          <w:numId w:val="3"/>
        </w:numPr>
      </w:pPr>
      <w:r w:rsidRPr="005F2EE5">
        <w:t xml:space="preserve">Each feature = independent module </w:t>
      </w:r>
    </w:p>
    <w:p w14:paraId="23FE82C2"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Secure by Design</w:t>
      </w:r>
    </w:p>
    <w:p w14:paraId="75EB0831" w14:textId="77777777" w:rsidR="005F2EE5" w:rsidRPr="005F2EE5" w:rsidRDefault="005F2EE5" w:rsidP="005F2EE5">
      <w:pPr>
        <w:numPr>
          <w:ilvl w:val="0"/>
          <w:numId w:val="4"/>
        </w:numPr>
      </w:pPr>
      <w:proofErr w:type="spellStart"/>
      <w:r w:rsidRPr="005F2EE5">
        <w:t>AuthService</w:t>
      </w:r>
      <w:proofErr w:type="spellEnd"/>
      <w:r w:rsidRPr="005F2EE5">
        <w:t xml:space="preserve"> + Key Vault </w:t>
      </w:r>
    </w:p>
    <w:p w14:paraId="54A63716"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Scalable</w:t>
      </w:r>
    </w:p>
    <w:p w14:paraId="079C276E" w14:textId="77777777" w:rsidR="005F2EE5" w:rsidRPr="005F2EE5" w:rsidRDefault="005F2EE5" w:rsidP="005F2EE5">
      <w:pPr>
        <w:numPr>
          <w:ilvl w:val="0"/>
          <w:numId w:val="5"/>
        </w:numPr>
      </w:pPr>
      <w:r w:rsidRPr="005F2EE5">
        <w:t xml:space="preserve">API and services are stateless </w:t>
      </w:r>
    </w:p>
    <w:p w14:paraId="0CA151AC" w14:textId="77777777" w:rsidR="005F2EE5" w:rsidRPr="005F2EE5" w:rsidRDefault="005F2EE5" w:rsidP="005F2EE5">
      <w:pPr>
        <w:rPr>
          <w:b/>
          <w:bCs/>
        </w:rPr>
      </w:pPr>
      <w:r w:rsidRPr="005F2EE5">
        <w:rPr>
          <w:rFonts w:ascii="Segoe UI Emoji" w:hAnsi="Segoe UI Emoji" w:cs="Segoe UI Emoji"/>
          <w:b/>
          <w:bCs/>
        </w:rPr>
        <w:lastRenderedPageBreak/>
        <w:t>✅</w:t>
      </w:r>
      <w:r w:rsidRPr="005F2EE5">
        <w:rPr>
          <w:b/>
          <w:bCs/>
        </w:rPr>
        <w:t xml:space="preserve"> Maintainable</w:t>
      </w:r>
    </w:p>
    <w:p w14:paraId="23C6FB7E" w14:textId="77777777" w:rsidR="005F2EE5" w:rsidRPr="005F2EE5" w:rsidRDefault="005F2EE5" w:rsidP="005F2EE5">
      <w:pPr>
        <w:numPr>
          <w:ilvl w:val="0"/>
          <w:numId w:val="6"/>
        </w:numPr>
      </w:pPr>
      <w:r w:rsidRPr="005F2EE5">
        <w:t xml:space="preserve">Loosely coupled components </w:t>
      </w:r>
    </w:p>
    <w:p w14:paraId="23AAD99B" w14:textId="77777777" w:rsidR="005F2EE5" w:rsidRPr="005F2EE5" w:rsidRDefault="005F2EE5" w:rsidP="005F2EE5">
      <w:r w:rsidRPr="005F2EE5">
        <w:pict w14:anchorId="4B494A9A">
          <v:rect id="_x0000_i1058" style="width:0;height:1.5pt" o:hralign="center" o:hrstd="t" o:hr="t" fillcolor="#a0a0a0" stroked="f"/>
        </w:pict>
      </w:r>
    </w:p>
    <w:p w14:paraId="6C6AD810"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5) Non-Functional Mapping (Implicit in Diagram)</w:t>
      </w:r>
    </w:p>
    <w:p w14:paraId="59EFC5F6" w14:textId="77777777" w:rsidR="005F2EE5" w:rsidRPr="005F2EE5" w:rsidRDefault="005F2EE5" w:rsidP="005F2EE5">
      <w:pPr>
        <w:numPr>
          <w:ilvl w:val="0"/>
          <w:numId w:val="7"/>
        </w:numPr>
      </w:pPr>
      <w:r w:rsidRPr="005F2EE5">
        <w:t xml:space="preserve">Logging → API layer </w:t>
      </w:r>
    </w:p>
    <w:p w14:paraId="5E8A5AC9" w14:textId="77777777" w:rsidR="005F2EE5" w:rsidRPr="005F2EE5" w:rsidRDefault="005F2EE5" w:rsidP="005F2EE5">
      <w:pPr>
        <w:numPr>
          <w:ilvl w:val="0"/>
          <w:numId w:val="7"/>
        </w:numPr>
      </w:pPr>
      <w:r w:rsidRPr="005F2EE5">
        <w:t xml:space="preserve">Error handling → API + services </w:t>
      </w:r>
    </w:p>
    <w:p w14:paraId="7CC9CAD9" w14:textId="77777777" w:rsidR="005F2EE5" w:rsidRPr="005F2EE5" w:rsidRDefault="005F2EE5" w:rsidP="005F2EE5">
      <w:pPr>
        <w:numPr>
          <w:ilvl w:val="0"/>
          <w:numId w:val="7"/>
        </w:numPr>
      </w:pPr>
      <w:r w:rsidRPr="005F2EE5">
        <w:t xml:space="preserve">Performance → optimized processing </w:t>
      </w:r>
    </w:p>
    <w:p w14:paraId="6477F45F" w14:textId="77777777" w:rsidR="005F2EE5" w:rsidRPr="005F2EE5" w:rsidRDefault="005F2EE5" w:rsidP="005F2EE5">
      <w:pPr>
        <w:numPr>
          <w:ilvl w:val="0"/>
          <w:numId w:val="7"/>
        </w:numPr>
      </w:pPr>
      <w:r w:rsidRPr="005F2EE5">
        <w:t xml:space="preserve">Scalability → modular services </w:t>
      </w:r>
    </w:p>
    <w:p w14:paraId="68E6BEFE" w14:textId="77777777" w:rsidR="005F2EE5" w:rsidRPr="005F2EE5" w:rsidRDefault="005F2EE5" w:rsidP="005F2EE5">
      <w:r w:rsidRPr="005F2EE5">
        <w:pict w14:anchorId="55BFD421">
          <v:rect id="_x0000_i1059" style="width:0;height:1.5pt" o:hralign="center" o:hrstd="t" o:hr="t" fillcolor="#a0a0a0" stroked="f"/>
        </w:pict>
      </w:r>
    </w:p>
    <w:p w14:paraId="773A1859" w14:textId="77777777" w:rsidR="005F2EE5" w:rsidRPr="005F2EE5" w:rsidRDefault="005F2EE5" w:rsidP="005F2EE5">
      <w:pPr>
        <w:rPr>
          <w:b/>
          <w:bCs/>
        </w:rPr>
      </w:pPr>
      <w:r w:rsidRPr="005F2EE5">
        <w:rPr>
          <w:rFonts w:ascii="Segoe UI Emoji" w:hAnsi="Segoe UI Emoji" w:cs="Segoe UI Emoji"/>
          <w:b/>
          <w:bCs/>
        </w:rPr>
        <w:t>🎯</w:t>
      </w:r>
      <w:r w:rsidRPr="005F2EE5">
        <w:rPr>
          <w:b/>
          <w:bCs/>
        </w:rPr>
        <w:t xml:space="preserve"> 6) PPT-Ready Explanation</w:t>
      </w:r>
    </w:p>
    <w:p w14:paraId="0AC4F4C3" w14:textId="77777777" w:rsidR="005F2EE5" w:rsidRPr="005F2EE5" w:rsidRDefault="005F2EE5" w:rsidP="005F2EE5">
      <w:r w:rsidRPr="005F2EE5">
        <w:t>“The system follows a layered high-level design with clear separation between presentation, API, security, business processing, and data layers. It incorporates a modular image processing pipeline with advanced features such as compression, duplicate detection, watermarking, and inline preview, while ensuring secure communication through JWT authentication and centralized secret management using Azure Key Vault.”</w:t>
      </w:r>
    </w:p>
    <w:p w14:paraId="58AF25E8"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6223"/>
    <w:multiLevelType w:val="multilevel"/>
    <w:tmpl w:val="6D82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F5160"/>
    <w:multiLevelType w:val="multilevel"/>
    <w:tmpl w:val="3F6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968E7"/>
    <w:multiLevelType w:val="multilevel"/>
    <w:tmpl w:val="7D7C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66C1D"/>
    <w:multiLevelType w:val="multilevel"/>
    <w:tmpl w:val="B37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27E9B"/>
    <w:multiLevelType w:val="multilevel"/>
    <w:tmpl w:val="8E1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50301"/>
    <w:multiLevelType w:val="multilevel"/>
    <w:tmpl w:val="FE3A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47CA7"/>
    <w:multiLevelType w:val="multilevel"/>
    <w:tmpl w:val="CBB8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583246">
    <w:abstractNumId w:val="5"/>
  </w:num>
  <w:num w:numId="2" w16cid:durableId="1176531129">
    <w:abstractNumId w:val="0"/>
  </w:num>
  <w:num w:numId="3" w16cid:durableId="1543245874">
    <w:abstractNumId w:val="2"/>
  </w:num>
  <w:num w:numId="4" w16cid:durableId="1587882298">
    <w:abstractNumId w:val="6"/>
  </w:num>
  <w:num w:numId="5" w16cid:durableId="305281498">
    <w:abstractNumId w:val="4"/>
  </w:num>
  <w:num w:numId="6" w16cid:durableId="1344282630">
    <w:abstractNumId w:val="1"/>
  </w:num>
  <w:num w:numId="7" w16cid:durableId="1822379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AFF"/>
    <w:rsid w:val="00021C41"/>
    <w:rsid w:val="003B0741"/>
    <w:rsid w:val="004D1AFF"/>
    <w:rsid w:val="005F2EE5"/>
    <w:rsid w:val="00AD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5160B7-6A71-42F0-9865-0CD3D003E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A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A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A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A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A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A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A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A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A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A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AFF"/>
    <w:rPr>
      <w:rFonts w:eastAsiaTheme="majorEastAsia" w:cstheme="majorBidi"/>
      <w:color w:val="272727" w:themeColor="text1" w:themeTint="D8"/>
    </w:rPr>
  </w:style>
  <w:style w:type="paragraph" w:styleId="Title">
    <w:name w:val="Title"/>
    <w:basedOn w:val="Normal"/>
    <w:next w:val="Normal"/>
    <w:link w:val="TitleChar"/>
    <w:uiPriority w:val="10"/>
    <w:qFormat/>
    <w:rsid w:val="004D1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AFF"/>
    <w:pPr>
      <w:spacing w:before="160"/>
      <w:jc w:val="center"/>
    </w:pPr>
    <w:rPr>
      <w:i/>
      <w:iCs/>
      <w:color w:val="404040" w:themeColor="text1" w:themeTint="BF"/>
    </w:rPr>
  </w:style>
  <w:style w:type="character" w:customStyle="1" w:styleId="QuoteChar">
    <w:name w:val="Quote Char"/>
    <w:basedOn w:val="DefaultParagraphFont"/>
    <w:link w:val="Quote"/>
    <w:uiPriority w:val="29"/>
    <w:rsid w:val="004D1AFF"/>
    <w:rPr>
      <w:i/>
      <w:iCs/>
      <w:color w:val="404040" w:themeColor="text1" w:themeTint="BF"/>
    </w:rPr>
  </w:style>
  <w:style w:type="paragraph" w:styleId="ListParagraph">
    <w:name w:val="List Paragraph"/>
    <w:basedOn w:val="Normal"/>
    <w:uiPriority w:val="34"/>
    <w:qFormat/>
    <w:rsid w:val="004D1AFF"/>
    <w:pPr>
      <w:ind w:left="720"/>
      <w:contextualSpacing/>
    </w:pPr>
  </w:style>
  <w:style w:type="character" w:styleId="IntenseEmphasis">
    <w:name w:val="Intense Emphasis"/>
    <w:basedOn w:val="DefaultParagraphFont"/>
    <w:uiPriority w:val="21"/>
    <w:qFormat/>
    <w:rsid w:val="004D1AFF"/>
    <w:rPr>
      <w:i/>
      <w:iCs/>
      <w:color w:val="2F5496" w:themeColor="accent1" w:themeShade="BF"/>
    </w:rPr>
  </w:style>
  <w:style w:type="paragraph" w:styleId="IntenseQuote">
    <w:name w:val="Intense Quote"/>
    <w:basedOn w:val="Normal"/>
    <w:next w:val="Normal"/>
    <w:link w:val="IntenseQuoteChar"/>
    <w:uiPriority w:val="30"/>
    <w:qFormat/>
    <w:rsid w:val="004D1A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AFF"/>
    <w:rPr>
      <w:i/>
      <w:iCs/>
      <w:color w:val="2F5496" w:themeColor="accent1" w:themeShade="BF"/>
    </w:rPr>
  </w:style>
  <w:style w:type="character" w:styleId="IntenseReference">
    <w:name w:val="Intense Reference"/>
    <w:basedOn w:val="DefaultParagraphFont"/>
    <w:uiPriority w:val="32"/>
    <w:qFormat/>
    <w:rsid w:val="004D1A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2026-05-05T18:29:00Z</dcterms:created>
  <dcterms:modified xsi:type="dcterms:W3CDTF">2026-05-05T18:29:00Z</dcterms:modified>
</cp:coreProperties>
</file>