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7E73" w14:textId="27555F0A" w:rsidR="002E3373" w:rsidRDefault="002E3373" w:rsidP="002E3373">
      <w:r>
        <w:t>You are a Solution Architect working on the Use-Case “</w:t>
      </w:r>
      <w:r w:rsidRPr="00742C00">
        <w:t>Document Upload Portal</w:t>
      </w:r>
      <w:r>
        <w:t>” and Accordingly you need to generate a Well-Structured PPT or Word Documentation. The PPT or Word Documentation should be based on the Template shared by Client. We need to fill those columns which are required and compatible/Suit with the Use-Cases “</w:t>
      </w:r>
      <w:r w:rsidRPr="00742C00">
        <w:t>Document Upload Portal</w:t>
      </w:r>
      <w:r>
        <w:t xml:space="preserve">” for which you have already drawn and understand the Architecture. You better know how many Architecture Diagrams with their data flow explanation </w:t>
      </w:r>
    </w:p>
    <w:p w14:paraId="48A7A598" w14:textId="63C15129" w:rsidR="002E3373" w:rsidRDefault="002E3373" w:rsidP="00A35853">
      <w:pPr>
        <w:pBdr>
          <w:bottom w:val="dotted" w:sz="24" w:space="0" w:color="auto"/>
        </w:pBdr>
      </w:pPr>
      <w:r>
        <w:t>From the Attached Low Level Design Template “</w:t>
      </w:r>
      <w:r w:rsidRPr="002E3373">
        <w:t>Document_Uplaod_Portal_LLD-Specification</w:t>
      </w:r>
      <w:r>
        <w:t>.docx”, you need to fill all the relevant and required columns with all the details mentioned in Table of Content. First you need to list down all the required sections which are compatible or suit with the Use-Cases “</w:t>
      </w:r>
      <w:r w:rsidRPr="00742C00">
        <w:t>Document Upload Portal</w:t>
      </w:r>
      <w:r>
        <w:t>” for which you have already drawn and understand the Architecture.</w:t>
      </w:r>
    </w:p>
    <w:p w14:paraId="088D0022" w14:textId="77777777" w:rsidR="00C957DC" w:rsidRDefault="00C957DC" w:rsidP="00A35853">
      <w:pPr>
        <w:pBdr>
          <w:bottom w:val="dotted" w:sz="24" w:space="0" w:color="auto"/>
        </w:pBdr>
      </w:pPr>
    </w:p>
    <w:p w14:paraId="1A3FDFCB" w14:textId="77777777" w:rsidR="00C957DC" w:rsidRDefault="00C957DC"/>
    <w:p w14:paraId="1FB50CFB" w14:textId="474B06E9" w:rsidR="00C957DC" w:rsidRDefault="00C957DC" w:rsidP="00C957DC">
      <w:r>
        <w:t>For you to understand the difference between Original Use-case shared by client and what enhancement with some creativity you have added later in the original Use Case “DOCUMENT UPLOAD PORTAL” I have attached word document “</w:t>
      </w:r>
      <w:r w:rsidRPr="00C957DC">
        <w:t>Document_Upload_Portal_Old-New</w:t>
      </w:r>
      <w:r>
        <w:t>.docx”. Based on the attached word document “</w:t>
      </w:r>
      <w:r w:rsidRPr="00C957DC">
        <w:t>Document_Upload_Portal_Old-New</w:t>
      </w:r>
      <w:r>
        <w:t xml:space="preserve">.docx” can you understand the difference between these two (Original Use Case and Enhancement one).   </w:t>
      </w:r>
    </w:p>
    <w:p w14:paraId="0545F6BF" w14:textId="251E7791" w:rsidR="00C957DC" w:rsidRDefault="00C957DC" w:rsidP="00C957DC">
      <w:r>
        <w:t xml:space="preserve">After analysis the document, you can better understand what are In-Scope and Out-Of-Scope and many more things you will come to know exactly what we are doing here and would help you to write the documentation for Low Level Design. </w:t>
      </w:r>
    </w:p>
    <w:p w14:paraId="305BDBEB" w14:textId="77777777" w:rsidR="00A35853" w:rsidRDefault="00A35853" w:rsidP="00C957DC">
      <w:pPr>
        <w:pBdr>
          <w:bottom w:val="dotted" w:sz="24" w:space="1" w:color="auto"/>
        </w:pBdr>
      </w:pPr>
    </w:p>
    <w:p w14:paraId="7D231D72" w14:textId="77777777" w:rsidR="00A35853" w:rsidRDefault="00A35853" w:rsidP="00C957DC"/>
    <w:p w14:paraId="7B9CEB30" w14:textId="77777777" w:rsidR="005928EB" w:rsidRPr="005928EB" w:rsidRDefault="005928EB" w:rsidP="005928EB">
      <w:r w:rsidRPr="005928EB">
        <w:t>Based on the Use Case - What should be the trade mark. Can you fill all the column.</w:t>
      </w:r>
    </w:p>
    <w:p w14:paraId="39CF404E" w14:textId="77777777" w:rsidR="00A35853" w:rsidRDefault="00A35853" w:rsidP="00C957DC"/>
    <w:p w14:paraId="28244032" w14:textId="77777777" w:rsidR="00C957DC" w:rsidRDefault="00C957DC"/>
    <w:p w14:paraId="7BCD2BD6" w14:textId="77777777" w:rsidR="00C957DC" w:rsidRDefault="00C957DC"/>
    <w:sectPr w:rsidR="00C95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E2"/>
    <w:rsid w:val="00142A99"/>
    <w:rsid w:val="002E3373"/>
    <w:rsid w:val="003B0741"/>
    <w:rsid w:val="005928EB"/>
    <w:rsid w:val="00A35853"/>
    <w:rsid w:val="00AA5BE2"/>
    <w:rsid w:val="00AD4F05"/>
    <w:rsid w:val="00C957DC"/>
    <w:rsid w:val="00E11A2E"/>
    <w:rsid w:val="00F47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DEBC"/>
  <w15:chartTrackingRefBased/>
  <w15:docId w15:val="{B506F08B-A665-44FF-BA40-D55300CF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373"/>
  </w:style>
  <w:style w:type="paragraph" w:styleId="Heading1">
    <w:name w:val="heading 1"/>
    <w:basedOn w:val="Normal"/>
    <w:next w:val="Normal"/>
    <w:link w:val="Heading1Char"/>
    <w:uiPriority w:val="9"/>
    <w:qFormat/>
    <w:rsid w:val="00AA5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BE2"/>
    <w:rPr>
      <w:rFonts w:eastAsiaTheme="majorEastAsia" w:cstheme="majorBidi"/>
      <w:color w:val="272727" w:themeColor="text1" w:themeTint="D8"/>
    </w:rPr>
  </w:style>
  <w:style w:type="paragraph" w:styleId="Title">
    <w:name w:val="Title"/>
    <w:basedOn w:val="Normal"/>
    <w:next w:val="Normal"/>
    <w:link w:val="TitleChar"/>
    <w:uiPriority w:val="10"/>
    <w:qFormat/>
    <w:rsid w:val="00AA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BE2"/>
    <w:pPr>
      <w:spacing w:before="160"/>
      <w:jc w:val="center"/>
    </w:pPr>
    <w:rPr>
      <w:i/>
      <w:iCs/>
      <w:color w:val="404040" w:themeColor="text1" w:themeTint="BF"/>
    </w:rPr>
  </w:style>
  <w:style w:type="character" w:customStyle="1" w:styleId="QuoteChar">
    <w:name w:val="Quote Char"/>
    <w:basedOn w:val="DefaultParagraphFont"/>
    <w:link w:val="Quote"/>
    <w:uiPriority w:val="29"/>
    <w:rsid w:val="00AA5BE2"/>
    <w:rPr>
      <w:i/>
      <w:iCs/>
      <w:color w:val="404040" w:themeColor="text1" w:themeTint="BF"/>
    </w:rPr>
  </w:style>
  <w:style w:type="paragraph" w:styleId="ListParagraph">
    <w:name w:val="List Paragraph"/>
    <w:basedOn w:val="Normal"/>
    <w:uiPriority w:val="34"/>
    <w:qFormat/>
    <w:rsid w:val="00AA5BE2"/>
    <w:pPr>
      <w:ind w:left="720"/>
      <w:contextualSpacing/>
    </w:pPr>
  </w:style>
  <w:style w:type="character" w:styleId="IntenseEmphasis">
    <w:name w:val="Intense Emphasis"/>
    <w:basedOn w:val="DefaultParagraphFont"/>
    <w:uiPriority w:val="21"/>
    <w:qFormat/>
    <w:rsid w:val="00AA5BE2"/>
    <w:rPr>
      <w:i/>
      <w:iCs/>
      <w:color w:val="2F5496" w:themeColor="accent1" w:themeShade="BF"/>
    </w:rPr>
  </w:style>
  <w:style w:type="paragraph" w:styleId="IntenseQuote">
    <w:name w:val="Intense Quote"/>
    <w:basedOn w:val="Normal"/>
    <w:next w:val="Normal"/>
    <w:link w:val="IntenseQuoteChar"/>
    <w:uiPriority w:val="30"/>
    <w:qFormat/>
    <w:rsid w:val="00AA5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BE2"/>
    <w:rPr>
      <w:i/>
      <w:iCs/>
      <w:color w:val="2F5496" w:themeColor="accent1" w:themeShade="BF"/>
    </w:rPr>
  </w:style>
  <w:style w:type="character" w:styleId="IntenseReference">
    <w:name w:val="Intense Reference"/>
    <w:basedOn w:val="DefaultParagraphFont"/>
    <w:uiPriority w:val="32"/>
    <w:qFormat/>
    <w:rsid w:val="00AA5B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2026-05-10T07:55:00Z</dcterms:created>
  <dcterms:modified xsi:type="dcterms:W3CDTF">2026-05-10T16:55:00Z</dcterms:modified>
</cp:coreProperties>
</file>