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07BA7" w14:textId="77777777" w:rsidR="00E66C0D" w:rsidRPr="00E66C0D" w:rsidRDefault="00E66C0D" w:rsidP="00E66C0D">
      <w:pPr>
        <w:rPr>
          <w:b/>
          <w:bCs/>
        </w:rPr>
      </w:pPr>
      <w:r w:rsidRPr="00E66C0D">
        <w:rPr>
          <w:rFonts w:ascii="Segoe UI Emoji" w:hAnsi="Segoe UI Emoji" w:cs="Segoe UI Emoji"/>
          <w:b/>
          <w:bCs/>
        </w:rPr>
        <w:t>🔁</w:t>
      </w:r>
      <w:r w:rsidRPr="00E66C0D">
        <w:rPr>
          <w:b/>
          <w:bCs/>
        </w:rPr>
        <w:t xml:space="preserve"> 2) Communication Flow (Deployment View)</w:t>
      </w:r>
    </w:p>
    <w:p w14:paraId="312495E1" w14:textId="77777777" w:rsidR="00E66C0D" w:rsidRPr="00E66C0D" w:rsidRDefault="00E66C0D" w:rsidP="00E66C0D">
      <w:pPr>
        <w:rPr>
          <w:b/>
          <w:bCs/>
        </w:rPr>
      </w:pPr>
      <w:r w:rsidRPr="00E66C0D">
        <w:rPr>
          <w:rFonts w:ascii="Segoe UI Emoji" w:hAnsi="Segoe UI Emoji" w:cs="Segoe UI Emoji"/>
          <w:b/>
          <w:bCs/>
        </w:rPr>
        <w:t>📤</w:t>
      </w:r>
      <w:r w:rsidRPr="00E66C0D">
        <w:rPr>
          <w:b/>
          <w:bCs/>
        </w:rPr>
        <w:t xml:space="preserve"> Upload (Runtime path)</w:t>
      </w:r>
    </w:p>
    <w:p w14:paraId="639694E7" w14:textId="77777777" w:rsidR="00E66C0D" w:rsidRPr="00E66C0D" w:rsidRDefault="00E66C0D" w:rsidP="00E66C0D">
      <w:r w:rsidRPr="00E66C0D">
        <w:t>User → Web App (App Service)</w:t>
      </w:r>
      <w:r w:rsidRPr="00E66C0D">
        <w:br/>
        <w:t xml:space="preserve">     → Web API (App Service) [JWT]</w:t>
      </w:r>
      <w:r w:rsidRPr="00E66C0D">
        <w:br/>
        <w:t xml:space="preserve">     → </w:t>
      </w:r>
      <w:proofErr w:type="spellStart"/>
      <w:r w:rsidRPr="00E66C0D">
        <w:t>AuthService</w:t>
      </w:r>
      <w:proofErr w:type="spellEnd"/>
      <w:r w:rsidRPr="00E66C0D">
        <w:t xml:space="preserve"> (validate token / API key / RBAC)</w:t>
      </w:r>
      <w:r w:rsidRPr="00E66C0D">
        <w:br/>
        <w:t xml:space="preserve">     → Processing Pipeline (dedupe → compress → watermark → preview)</w:t>
      </w:r>
      <w:r w:rsidRPr="00E66C0D">
        <w:br/>
        <w:t xml:space="preserve">     → Save file (Local Image Folder in API host)</w:t>
      </w:r>
      <w:r w:rsidRPr="00E66C0D">
        <w:br/>
        <w:t xml:space="preserve">     → Save metadata (Azure SQL)</w:t>
      </w:r>
      <w:r w:rsidRPr="00E66C0D">
        <w:br/>
        <w:t xml:space="preserve">     → Response → Web App</w:t>
      </w:r>
    </w:p>
    <w:p w14:paraId="22DB5CA7" w14:textId="77777777" w:rsidR="00E66C0D" w:rsidRPr="00E66C0D" w:rsidRDefault="00E66C0D" w:rsidP="00E66C0D">
      <w:pPr>
        <w:rPr>
          <w:b/>
          <w:bCs/>
        </w:rPr>
      </w:pPr>
      <w:r w:rsidRPr="00E66C0D">
        <w:rPr>
          <w:rFonts w:ascii="Segoe UI Emoji" w:hAnsi="Segoe UI Emoji" w:cs="Segoe UI Emoji"/>
          <w:b/>
          <w:bCs/>
        </w:rPr>
        <w:t>👁️</w:t>
      </w:r>
      <w:r w:rsidRPr="00E66C0D">
        <w:rPr>
          <w:b/>
          <w:bCs/>
        </w:rPr>
        <w:t xml:space="preserve"> Preview</w:t>
      </w:r>
    </w:p>
    <w:p w14:paraId="547E3A60" w14:textId="77777777" w:rsidR="00E66C0D" w:rsidRPr="00E66C0D" w:rsidRDefault="00E66C0D" w:rsidP="00E66C0D">
      <w:r w:rsidRPr="00E66C0D">
        <w:t xml:space="preserve">User → Web App → Web API → </w:t>
      </w:r>
      <w:proofErr w:type="spellStart"/>
      <w:r w:rsidRPr="00E66C0D">
        <w:t>AuthService</w:t>
      </w:r>
      <w:proofErr w:type="spellEnd"/>
      <w:r w:rsidRPr="00E66C0D">
        <w:br/>
        <w:t xml:space="preserve">     → Azure SQL (metadata)</w:t>
      </w:r>
      <w:r w:rsidRPr="00E66C0D">
        <w:br/>
        <w:t xml:space="preserve">     → Local Image Folder (file)</w:t>
      </w:r>
      <w:r w:rsidRPr="00E66C0D">
        <w:br/>
        <w:t xml:space="preserve">     → Response → Web App</w:t>
      </w:r>
    </w:p>
    <w:p w14:paraId="09924833" w14:textId="77777777" w:rsidR="00E66C0D" w:rsidRPr="00E66C0D" w:rsidRDefault="00E66C0D" w:rsidP="00E66C0D">
      <w:r w:rsidRPr="00E66C0D">
        <w:pict w14:anchorId="3C0FEF88">
          <v:rect id="_x0000_i1067" style="width:0;height:1.5pt" o:hralign="center" o:hrstd="t" o:hr="t" fillcolor="#a0a0a0" stroked="f"/>
        </w:pict>
      </w:r>
    </w:p>
    <w:p w14:paraId="4BE87F67" w14:textId="77777777" w:rsidR="00E66C0D" w:rsidRPr="00E66C0D" w:rsidRDefault="00E66C0D" w:rsidP="00E66C0D">
      <w:pPr>
        <w:rPr>
          <w:b/>
          <w:bCs/>
        </w:rPr>
      </w:pPr>
      <w:r w:rsidRPr="00E66C0D">
        <w:rPr>
          <w:rFonts w:ascii="Segoe UI Emoji" w:hAnsi="Segoe UI Emoji" w:cs="Segoe UI Emoji"/>
          <w:b/>
          <w:bCs/>
        </w:rPr>
        <w:t>🔐</w:t>
      </w:r>
      <w:r w:rsidRPr="00E66C0D">
        <w:rPr>
          <w:b/>
          <w:bCs/>
        </w:rPr>
        <w:t xml:space="preserve"> 3) Security Integration (Deployment-level)</w:t>
      </w:r>
    </w:p>
    <w:p w14:paraId="316C7912" w14:textId="77777777" w:rsidR="00E66C0D" w:rsidRPr="00E66C0D" w:rsidRDefault="00E66C0D" w:rsidP="00E66C0D">
      <w:pPr>
        <w:numPr>
          <w:ilvl w:val="0"/>
          <w:numId w:val="1"/>
        </w:numPr>
      </w:pPr>
      <w:r w:rsidRPr="00E66C0D">
        <w:rPr>
          <w:b/>
          <w:bCs/>
        </w:rPr>
        <w:t>JWT Authentication</w:t>
      </w:r>
      <w:r w:rsidRPr="00E66C0D">
        <w:t xml:space="preserve">: UI → API (Bearer token) </w:t>
      </w:r>
    </w:p>
    <w:p w14:paraId="296D7B89" w14:textId="77777777" w:rsidR="00E66C0D" w:rsidRPr="00E66C0D" w:rsidRDefault="00E66C0D" w:rsidP="00E66C0D">
      <w:pPr>
        <w:numPr>
          <w:ilvl w:val="0"/>
          <w:numId w:val="1"/>
        </w:numPr>
      </w:pPr>
      <w:r w:rsidRPr="00E66C0D">
        <w:rPr>
          <w:b/>
          <w:bCs/>
        </w:rPr>
        <w:t>RBAC</w:t>
      </w:r>
      <w:r w:rsidRPr="00E66C0D">
        <w:t xml:space="preserve">: Enforced in </w:t>
      </w:r>
      <w:proofErr w:type="spellStart"/>
      <w:r w:rsidRPr="00E66C0D">
        <w:t>AuthService</w:t>
      </w:r>
      <w:proofErr w:type="spellEnd"/>
      <w:r w:rsidRPr="00E66C0D">
        <w:t xml:space="preserve"> (Admin/User) </w:t>
      </w:r>
    </w:p>
    <w:p w14:paraId="682901FF" w14:textId="77777777" w:rsidR="00E66C0D" w:rsidRPr="00E66C0D" w:rsidRDefault="00E66C0D" w:rsidP="00E66C0D">
      <w:pPr>
        <w:numPr>
          <w:ilvl w:val="0"/>
          <w:numId w:val="1"/>
        </w:numPr>
      </w:pPr>
      <w:r w:rsidRPr="00E66C0D">
        <w:rPr>
          <w:b/>
          <w:bCs/>
        </w:rPr>
        <w:t>API Key Validation</w:t>
      </w:r>
      <w:r w:rsidRPr="00E66C0D">
        <w:t xml:space="preserve">: For sensitive endpoints (optional headers) </w:t>
      </w:r>
    </w:p>
    <w:p w14:paraId="083E7B91" w14:textId="77777777" w:rsidR="00E66C0D" w:rsidRPr="00E66C0D" w:rsidRDefault="00E66C0D" w:rsidP="00E66C0D">
      <w:pPr>
        <w:numPr>
          <w:ilvl w:val="0"/>
          <w:numId w:val="1"/>
        </w:numPr>
      </w:pPr>
      <w:r w:rsidRPr="00E66C0D">
        <w:rPr>
          <w:b/>
          <w:bCs/>
        </w:rPr>
        <w:t>Secrets Management</w:t>
      </w:r>
      <w:r w:rsidRPr="00E66C0D">
        <w:t xml:space="preserve">: </w:t>
      </w:r>
    </w:p>
    <w:p w14:paraId="60171AAD" w14:textId="77777777" w:rsidR="00E66C0D" w:rsidRPr="00E66C0D" w:rsidRDefault="00E66C0D" w:rsidP="00E66C0D">
      <w:pPr>
        <w:numPr>
          <w:ilvl w:val="1"/>
          <w:numId w:val="1"/>
        </w:numPr>
      </w:pPr>
      <w:r w:rsidRPr="00E66C0D">
        <w:t xml:space="preserve">API + </w:t>
      </w:r>
      <w:proofErr w:type="spellStart"/>
      <w:r w:rsidRPr="00E66C0D">
        <w:t>AuthService</w:t>
      </w:r>
      <w:proofErr w:type="spellEnd"/>
      <w:r w:rsidRPr="00E66C0D">
        <w:t xml:space="preserve"> use </w:t>
      </w:r>
      <w:r w:rsidRPr="00E66C0D">
        <w:rPr>
          <w:b/>
          <w:bCs/>
        </w:rPr>
        <w:t>Managed Identity</w:t>
      </w:r>
      <w:r w:rsidRPr="00E66C0D">
        <w:t xml:space="preserve"> </w:t>
      </w:r>
    </w:p>
    <w:p w14:paraId="7167571B" w14:textId="77777777" w:rsidR="00E66C0D" w:rsidRPr="00E66C0D" w:rsidRDefault="00E66C0D" w:rsidP="00E66C0D">
      <w:pPr>
        <w:numPr>
          <w:ilvl w:val="1"/>
          <w:numId w:val="1"/>
        </w:numPr>
      </w:pPr>
      <w:r w:rsidRPr="00E66C0D">
        <w:t xml:space="preserve">Read secrets from </w:t>
      </w:r>
      <w:r w:rsidRPr="00E66C0D">
        <w:rPr>
          <w:b/>
          <w:bCs/>
        </w:rPr>
        <w:t>Azure Key Vault</w:t>
      </w:r>
      <w:r w:rsidRPr="00E66C0D">
        <w:t xml:space="preserve"> (no secrets in code) </w:t>
      </w:r>
    </w:p>
    <w:p w14:paraId="2485951B" w14:textId="77777777" w:rsidR="00E66C0D" w:rsidRPr="00E66C0D" w:rsidRDefault="00E66C0D" w:rsidP="00E66C0D">
      <w:r w:rsidRPr="00E66C0D">
        <w:pict w14:anchorId="4A64FE5C">
          <v:rect id="_x0000_i1068" style="width:0;height:1.5pt" o:hralign="center" o:hrstd="t" o:hr="t" fillcolor="#a0a0a0" stroked="f"/>
        </w:pict>
      </w:r>
    </w:p>
    <w:p w14:paraId="33B5EEAC" w14:textId="77777777" w:rsidR="00E66C0D" w:rsidRPr="00E66C0D" w:rsidRDefault="00E66C0D" w:rsidP="00E66C0D">
      <w:pPr>
        <w:rPr>
          <w:b/>
          <w:bCs/>
        </w:rPr>
      </w:pPr>
      <w:r w:rsidRPr="00E66C0D">
        <w:rPr>
          <w:rFonts w:ascii="Segoe UI Emoji" w:hAnsi="Segoe UI Emoji" w:cs="Segoe UI Emoji"/>
          <w:b/>
          <w:bCs/>
        </w:rPr>
        <w:t>⚙️</w:t>
      </w:r>
      <w:r w:rsidRPr="00E66C0D">
        <w:rPr>
          <w:b/>
          <w:bCs/>
        </w:rPr>
        <w:t xml:space="preserve"> 4) Azure Services Mapping (What to choose)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7"/>
        <w:gridCol w:w="2676"/>
        <w:gridCol w:w="2214"/>
      </w:tblGrid>
      <w:tr w:rsidR="00E66C0D" w:rsidRPr="00E66C0D" w14:paraId="034F5026" w14:textId="77777777">
        <w:trPr>
          <w:tblHeader/>
          <w:tblCellSpacing w:w="15" w:type="dxa"/>
        </w:trPr>
        <w:tc>
          <w:tcPr>
            <w:tcW w:w="0" w:type="auto"/>
            <w:vAlign w:val="center"/>
            <w:hideMark/>
          </w:tcPr>
          <w:p w14:paraId="6592095C" w14:textId="77777777" w:rsidR="00E66C0D" w:rsidRPr="00E66C0D" w:rsidRDefault="00E66C0D" w:rsidP="00E66C0D">
            <w:pPr>
              <w:rPr>
                <w:b/>
                <w:bCs/>
              </w:rPr>
            </w:pPr>
            <w:r w:rsidRPr="00E66C0D">
              <w:rPr>
                <w:b/>
                <w:bCs/>
              </w:rPr>
              <w:t>Layer</w:t>
            </w:r>
          </w:p>
        </w:tc>
        <w:tc>
          <w:tcPr>
            <w:tcW w:w="0" w:type="auto"/>
            <w:vAlign w:val="center"/>
            <w:hideMark/>
          </w:tcPr>
          <w:p w14:paraId="2E7DF633" w14:textId="77777777" w:rsidR="00E66C0D" w:rsidRPr="00E66C0D" w:rsidRDefault="00E66C0D" w:rsidP="00E66C0D">
            <w:pPr>
              <w:rPr>
                <w:b/>
                <w:bCs/>
              </w:rPr>
            </w:pPr>
            <w:r w:rsidRPr="00E66C0D">
              <w:rPr>
                <w:b/>
                <w:bCs/>
              </w:rPr>
              <w:t>Azure Service</w:t>
            </w:r>
          </w:p>
        </w:tc>
        <w:tc>
          <w:tcPr>
            <w:tcW w:w="0" w:type="auto"/>
            <w:vAlign w:val="center"/>
            <w:hideMark/>
          </w:tcPr>
          <w:p w14:paraId="315ACBF5" w14:textId="77777777" w:rsidR="00E66C0D" w:rsidRPr="00E66C0D" w:rsidRDefault="00E66C0D" w:rsidP="00E66C0D">
            <w:pPr>
              <w:rPr>
                <w:b/>
                <w:bCs/>
              </w:rPr>
            </w:pPr>
            <w:r w:rsidRPr="00E66C0D">
              <w:rPr>
                <w:b/>
                <w:bCs/>
              </w:rPr>
              <w:t>Why</w:t>
            </w:r>
          </w:p>
        </w:tc>
      </w:tr>
      <w:tr w:rsidR="00E66C0D" w:rsidRPr="00E66C0D" w14:paraId="022A3BD2" w14:textId="77777777">
        <w:trPr>
          <w:tblCellSpacing w:w="15" w:type="dxa"/>
        </w:trPr>
        <w:tc>
          <w:tcPr>
            <w:tcW w:w="0" w:type="auto"/>
            <w:vAlign w:val="center"/>
            <w:hideMark/>
          </w:tcPr>
          <w:p w14:paraId="14C262A0" w14:textId="77777777" w:rsidR="00E66C0D" w:rsidRPr="00E66C0D" w:rsidRDefault="00E66C0D" w:rsidP="00E66C0D">
            <w:r w:rsidRPr="00E66C0D">
              <w:t>UI</w:t>
            </w:r>
          </w:p>
        </w:tc>
        <w:tc>
          <w:tcPr>
            <w:tcW w:w="0" w:type="auto"/>
            <w:vAlign w:val="center"/>
            <w:hideMark/>
          </w:tcPr>
          <w:p w14:paraId="004E5D09" w14:textId="77777777" w:rsidR="00E66C0D" w:rsidRPr="00E66C0D" w:rsidRDefault="00E66C0D" w:rsidP="00E66C0D">
            <w:r w:rsidRPr="00E66C0D">
              <w:t>Azure App Service (Web App)</w:t>
            </w:r>
          </w:p>
        </w:tc>
        <w:tc>
          <w:tcPr>
            <w:tcW w:w="0" w:type="auto"/>
            <w:vAlign w:val="center"/>
            <w:hideMark/>
          </w:tcPr>
          <w:p w14:paraId="5953E2A2" w14:textId="77777777" w:rsidR="00E66C0D" w:rsidRPr="00E66C0D" w:rsidRDefault="00E66C0D" w:rsidP="00E66C0D">
            <w:r w:rsidRPr="00E66C0D">
              <w:t>PaaS, easy scaling</w:t>
            </w:r>
          </w:p>
        </w:tc>
      </w:tr>
      <w:tr w:rsidR="00E66C0D" w:rsidRPr="00E66C0D" w14:paraId="0926AE1E" w14:textId="77777777">
        <w:trPr>
          <w:tblCellSpacing w:w="15" w:type="dxa"/>
        </w:trPr>
        <w:tc>
          <w:tcPr>
            <w:tcW w:w="0" w:type="auto"/>
            <w:vAlign w:val="center"/>
            <w:hideMark/>
          </w:tcPr>
          <w:p w14:paraId="2945966C" w14:textId="77777777" w:rsidR="00E66C0D" w:rsidRPr="00E66C0D" w:rsidRDefault="00E66C0D" w:rsidP="00E66C0D">
            <w:r w:rsidRPr="00E66C0D">
              <w:t>API</w:t>
            </w:r>
          </w:p>
        </w:tc>
        <w:tc>
          <w:tcPr>
            <w:tcW w:w="0" w:type="auto"/>
            <w:vAlign w:val="center"/>
            <w:hideMark/>
          </w:tcPr>
          <w:p w14:paraId="6DA86A60" w14:textId="77777777" w:rsidR="00E66C0D" w:rsidRPr="00E66C0D" w:rsidRDefault="00E66C0D" w:rsidP="00E66C0D">
            <w:r w:rsidRPr="00E66C0D">
              <w:t>Azure App Service (Web API)</w:t>
            </w:r>
          </w:p>
        </w:tc>
        <w:tc>
          <w:tcPr>
            <w:tcW w:w="0" w:type="auto"/>
            <w:vAlign w:val="center"/>
            <w:hideMark/>
          </w:tcPr>
          <w:p w14:paraId="7105DE1B" w14:textId="77777777" w:rsidR="00E66C0D" w:rsidRPr="00E66C0D" w:rsidRDefault="00E66C0D" w:rsidP="00E66C0D">
            <w:r w:rsidRPr="00E66C0D">
              <w:t>Stateless API hosting</w:t>
            </w:r>
          </w:p>
        </w:tc>
      </w:tr>
      <w:tr w:rsidR="00E66C0D" w:rsidRPr="00E66C0D" w14:paraId="5F0B6929" w14:textId="77777777">
        <w:trPr>
          <w:tblCellSpacing w:w="15" w:type="dxa"/>
        </w:trPr>
        <w:tc>
          <w:tcPr>
            <w:tcW w:w="0" w:type="auto"/>
            <w:vAlign w:val="center"/>
            <w:hideMark/>
          </w:tcPr>
          <w:p w14:paraId="2BF27590" w14:textId="77777777" w:rsidR="00E66C0D" w:rsidRPr="00E66C0D" w:rsidRDefault="00E66C0D" w:rsidP="00E66C0D">
            <w:r w:rsidRPr="00E66C0D">
              <w:t>Auth</w:t>
            </w:r>
          </w:p>
        </w:tc>
        <w:tc>
          <w:tcPr>
            <w:tcW w:w="0" w:type="auto"/>
            <w:vAlign w:val="center"/>
            <w:hideMark/>
          </w:tcPr>
          <w:p w14:paraId="0F94E5CA" w14:textId="77777777" w:rsidR="00E66C0D" w:rsidRPr="00E66C0D" w:rsidRDefault="00E66C0D" w:rsidP="00E66C0D">
            <w:r w:rsidRPr="00E66C0D">
              <w:t>App Service / Container Apps</w:t>
            </w:r>
          </w:p>
        </w:tc>
        <w:tc>
          <w:tcPr>
            <w:tcW w:w="0" w:type="auto"/>
            <w:vAlign w:val="center"/>
            <w:hideMark/>
          </w:tcPr>
          <w:p w14:paraId="5E402D01" w14:textId="77777777" w:rsidR="00E66C0D" w:rsidRPr="00E66C0D" w:rsidRDefault="00E66C0D" w:rsidP="00E66C0D">
            <w:r w:rsidRPr="00E66C0D">
              <w:t>Isolated security service</w:t>
            </w:r>
          </w:p>
        </w:tc>
      </w:tr>
      <w:tr w:rsidR="00E66C0D" w:rsidRPr="00E66C0D" w14:paraId="6DCF3FBF" w14:textId="77777777">
        <w:trPr>
          <w:tblCellSpacing w:w="15" w:type="dxa"/>
        </w:trPr>
        <w:tc>
          <w:tcPr>
            <w:tcW w:w="0" w:type="auto"/>
            <w:vAlign w:val="center"/>
            <w:hideMark/>
          </w:tcPr>
          <w:p w14:paraId="53CE3604" w14:textId="77777777" w:rsidR="00E66C0D" w:rsidRPr="00E66C0D" w:rsidRDefault="00E66C0D" w:rsidP="00E66C0D">
            <w:r w:rsidRPr="00E66C0D">
              <w:t>Processing</w:t>
            </w:r>
          </w:p>
        </w:tc>
        <w:tc>
          <w:tcPr>
            <w:tcW w:w="0" w:type="auto"/>
            <w:vAlign w:val="center"/>
            <w:hideMark/>
          </w:tcPr>
          <w:p w14:paraId="28FB156A" w14:textId="77777777" w:rsidR="00E66C0D" w:rsidRPr="00E66C0D" w:rsidRDefault="00E66C0D" w:rsidP="00E66C0D">
            <w:r w:rsidRPr="00E66C0D">
              <w:t>In-API modules / sidecar</w:t>
            </w:r>
          </w:p>
        </w:tc>
        <w:tc>
          <w:tcPr>
            <w:tcW w:w="0" w:type="auto"/>
            <w:vAlign w:val="center"/>
            <w:hideMark/>
          </w:tcPr>
          <w:p w14:paraId="437154CE" w14:textId="77777777" w:rsidR="00E66C0D" w:rsidRPr="00E66C0D" w:rsidRDefault="00E66C0D" w:rsidP="00E66C0D">
            <w:r w:rsidRPr="00E66C0D">
              <w:t>Low latency pipeline</w:t>
            </w:r>
          </w:p>
        </w:tc>
      </w:tr>
      <w:tr w:rsidR="00E66C0D" w:rsidRPr="00E66C0D" w14:paraId="4A175AF5" w14:textId="77777777">
        <w:trPr>
          <w:tblCellSpacing w:w="15" w:type="dxa"/>
        </w:trPr>
        <w:tc>
          <w:tcPr>
            <w:tcW w:w="0" w:type="auto"/>
            <w:vAlign w:val="center"/>
            <w:hideMark/>
          </w:tcPr>
          <w:p w14:paraId="42CD6538" w14:textId="77777777" w:rsidR="00E66C0D" w:rsidRPr="00E66C0D" w:rsidRDefault="00E66C0D" w:rsidP="00E66C0D">
            <w:r w:rsidRPr="00E66C0D">
              <w:t>DB</w:t>
            </w:r>
          </w:p>
        </w:tc>
        <w:tc>
          <w:tcPr>
            <w:tcW w:w="0" w:type="auto"/>
            <w:vAlign w:val="center"/>
            <w:hideMark/>
          </w:tcPr>
          <w:p w14:paraId="5CB0DF4C" w14:textId="77777777" w:rsidR="00E66C0D" w:rsidRPr="00E66C0D" w:rsidRDefault="00E66C0D" w:rsidP="00E66C0D">
            <w:r w:rsidRPr="00E66C0D">
              <w:t>Azure SQL Database</w:t>
            </w:r>
          </w:p>
        </w:tc>
        <w:tc>
          <w:tcPr>
            <w:tcW w:w="0" w:type="auto"/>
            <w:vAlign w:val="center"/>
            <w:hideMark/>
          </w:tcPr>
          <w:p w14:paraId="08734B2B" w14:textId="77777777" w:rsidR="00E66C0D" w:rsidRPr="00E66C0D" w:rsidRDefault="00E66C0D" w:rsidP="00E66C0D">
            <w:r w:rsidRPr="00E66C0D">
              <w:t>Managed relational DB</w:t>
            </w:r>
          </w:p>
        </w:tc>
      </w:tr>
      <w:tr w:rsidR="00E66C0D" w:rsidRPr="00E66C0D" w14:paraId="45AF52F6" w14:textId="77777777">
        <w:trPr>
          <w:tblCellSpacing w:w="15" w:type="dxa"/>
        </w:trPr>
        <w:tc>
          <w:tcPr>
            <w:tcW w:w="0" w:type="auto"/>
            <w:vAlign w:val="center"/>
            <w:hideMark/>
          </w:tcPr>
          <w:p w14:paraId="7D093487" w14:textId="77777777" w:rsidR="00E66C0D" w:rsidRPr="00E66C0D" w:rsidRDefault="00E66C0D" w:rsidP="00E66C0D">
            <w:r w:rsidRPr="00E66C0D">
              <w:t>Secrets</w:t>
            </w:r>
          </w:p>
        </w:tc>
        <w:tc>
          <w:tcPr>
            <w:tcW w:w="0" w:type="auto"/>
            <w:vAlign w:val="center"/>
            <w:hideMark/>
          </w:tcPr>
          <w:p w14:paraId="653122D7" w14:textId="77777777" w:rsidR="00E66C0D" w:rsidRPr="00E66C0D" w:rsidRDefault="00E66C0D" w:rsidP="00E66C0D">
            <w:r w:rsidRPr="00E66C0D">
              <w:t>Azure Key Vault</w:t>
            </w:r>
          </w:p>
        </w:tc>
        <w:tc>
          <w:tcPr>
            <w:tcW w:w="0" w:type="auto"/>
            <w:vAlign w:val="center"/>
            <w:hideMark/>
          </w:tcPr>
          <w:p w14:paraId="29127F6D" w14:textId="77777777" w:rsidR="00E66C0D" w:rsidRPr="00E66C0D" w:rsidRDefault="00E66C0D" w:rsidP="00E66C0D">
            <w:r w:rsidRPr="00E66C0D">
              <w:t>Secure secret storage</w:t>
            </w:r>
          </w:p>
        </w:tc>
      </w:tr>
      <w:tr w:rsidR="00E66C0D" w:rsidRPr="00E66C0D" w14:paraId="43078FB8" w14:textId="77777777">
        <w:trPr>
          <w:tblCellSpacing w:w="15" w:type="dxa"/>
        </w:trPr>
        <w:tc>
          <w:tcPr>
            <w:tcW w:w="0" w:type="auto"/>
            <w:vAlign w:val="center"/>
            <w:hideMark/>
          </w:tcPr>
          <w:p w14:paraId="720E8374" w14:textId="77777777" w:rsidR="00E66C0D" w:rsidRPr="00E66C0D" w:rsidRDefault="00E66C0D" w:rsidP="00E66C0D">
            <w:r w:rsidRPr="00E66C0D">
              <w:t>Networking</w:t>
            </w:r>
          </w:p>
        </w:tc>
        <w:tc>
          <w:tcPr>
            <w:tcW w:w="0" w:type="auto"/>
            <w:vAlign w:val="center"/>
            <w:hideMark/>
          </w:tcPr>
          <w:p w14:paraId="31D5DC0C" w14:textId="77777777" w:rsidR="00E66C0D" w:rsidRPr="00E66C0D" w:rsidRDefault="00E66C0D" w:rsidP="00E66C0D">
            <w:proofErr w:type="spellStart"/>
            <w:r w:rsidRPr="00E66C0D">
              <w:t>VNet</w:t>
            </w:r>
            <w:proofErr w:type="spellEnd"/>
            <w:r w:rsidRPr="00E66C0D">
              <w:t xml:space="preserve"> + Subnets</w:t>
            </w:r>
          </w:p>
        </w:tc>
        <w:tc>
          <w:tcPr>
            <w:tcW w:w="0" w:type="auto"/>
            <w:vAlign w:val="center"/>
            <w:hideMark/>
          </w:tcPr>
          <w:p w14:paraId="74678934" w14:textId="77777777" w:rsidR="00E66C0D" w:rsidRPr="00E66C0D" w:rsidRDefault="00E66C0D" w:rsidP="00E66C0D">
            <w:r w:rsidRPr="00E66C0D">
              <w:t>Isolation + control</w:t>
            </w:r>
          </w:p>
        </w:tc>
      </w:tr>
    </w:tbl>
    <w:p w14:paraId="14215B31" w14:textId="77777777" w:rsidR="00E66C0D" w:rsidRPr="00E66C0D" w:rsidRDefault="00E66C0D" w:rsidP="00E66C0D">
      <w:r w:rsidRPr="00E66C0D">
        <w:pict w14:anchorId="1F7EF3FA">
          <v:rect id="_x0000_i1069" style="width:0;height:1.5pt" o:hralign="center" o:hrstd="t" o:hr="t" fillcolor="#a0a0a0" stroked="f"/>
        </w:pict>
      </w:r>
    </w:p>
    <w:p w14:paraId="5EB41601" w14:textId="77777777" w:rsidR="00E66C0D" w:rsidRPr="00E66C0D" w:rsidRDefault="00E66C0D" w:rsidP="00E66C0D">
      <w:pPr>
        <w:rPr>
          <w:b/>
          <w:bCs/>
        </w:rPr>
      </w:pPr>
      <w:r w:rsidRPr="00E66C0D">
        <w:rPr>
          <w:rFonts w:ascii="Segoe UI Emoji" w:hAnsi="Segoe UI Emoji" w:cs="Segoe UI Emoji"/>
          <w:b/>
          <w:bCs/>
        </w:rPr>
        <w:lastRenderedPageBreak/>
        <w:t>🧠</w:t>
      </w:r>
      <w:r w:rsidRPr="00E66C0D">
        <w:rPr>
          <w:b/>
          <w:bCs/>
        </w:rPr>
        <w:t xml:space="preserve"> 5) Important Architectural Notes (Call these out)</w:t>
      </w:r>
    </w:p>
    <w:p w14:paraId="3DBD0ED6" w14:textId="77777777" w:rsidR="00E66C0D" w:rsidRPr="00E66C0D" w:rsidRDefault="00E66C0D" w:rsidP="00E66C0D">
      <w:pPr>
        <w:rPr>
          <w:b/>
          <w:bCs/>
        </w:rPr>
      </w:pPr>
      <w:r w:rsidRPr="00E66C0D">
        <w:rPr>
          <w:rFonts w:ascii="Segoe UI Emoji" w:hAnsi="Segoe UI Emoji" w:cs="Segoe UI Emoji"/>
          <w:b/>
          <w:bCs/>
        </w:rPr>
        <w:t>⚠️</w:t>
      </w:r>
      <w:r w:rsidRPr="00E66C0D">
        <w:rPr>
          <w:b/>
          <w:bCs/>
        </w:rPr>
        <w:t xml:space="preserve"> Local Image Folder (Constraint Acknowledgement)</w:t>
      </w:r>
    </w:p>
    <w:p w14:paraId="18EF05DB" w14:textId="77777777" w:rsidR="00E66C0D" w:rsidRPr="00E66C0D" w:rsidRDefault="00E66C0D" w:rsidP="00E66C0D">
      <w:pPr>
        <w:numPr>
          <w:ilvl w:val="0"/>
          <w:numId w:val="2"/>
        </w:numPr>
      </w:pPr>
      <w:r w:rsidRPr="00E66C0D">
        <w:t xml:space="preserve">Works for </w:t>
      </w:r>
      <w:r w:rsidRPr="00E66C0D">
        <w:rPr>
          <w:b/>
          <w:bCs/>
        </w:rPr>
        <w:t>single instance</w:t>
      </w:r>
      <w:r w:rsidRPr="00E66C0D">
        <w:t xml:space="preserve"> </w:t>
      </w:r>
    </w:p>
    <w:p w14:paraId="24C05B6E" w14:textId="77777777" w:rsidR="00E66C0D" w:rsidRPr="00E66C0D" w:rsidRDefault="00E66C0D" w:rsidP="00E66C0D">
      <w:pPr>
        <w:numPr>
          <w:ilvl w:val="0"/>
          <w:numId w:val="2"/>
        </w:numPr>
      </w:pPr>
      <w:r w:rsidRPr="00E66C0D">
        <w:t xml:space="preserve">In scale-out, use: </w:t>
      </w:r>
    </w:p>
    <w:p w14:paraId="02805FA2" w14:textId="77777777" w:rsidR="00E66C0D" w:rsidRPr="00E66C0D" w:rsidRDefault="00E66C0D" w:rsidP="00E66C0D">
      <w:pPr>
        <w:numPr>
          <w:ilvl w:val="1"/>
          <w:numId w:val="2"/>
        </w:numPr>
      </w:pPr>
      <w:r w:rsidRPr="00E66C0D">
        <w:t xml:space="preserve">Azure Blob Storage (recommended future improvement) </w:t>
      </w:r>
    </w:p>
    <w:p w14:paraId="11E18712" w14:textId="77777777" w:rsidR="00E66C0D" w:rsidRPr="00E66C0D" w:rsidRDefault="00E66C0D" w:rsidP="00E66C0D">
      <w:r w:rsidRPr="00E66C0D">
        <w:pict w14:anchorId="64628E84">
          <v:rect id="_x0000_i1070" style="width:0;height:1.5pt" o:hralign="center" o:hrstd="t" o:hr="t" fillcolor="#a0a0a0" stroked="f"/>
        </w:pict>
      </w:r>
    </w:p>
    <w:p w14:paraId="14078061" w14:textId="77777777" w:rsidR="00E66C0D" w:rsidRPr="00E66C0D" w:rsidRDefault="00E66C0D" w:rsidP="00E66C0D">
      <w:pPr>
        <w:rPr>
          <w:b/>
          <w:bCs/>
        </w:rPr>
      </w:pPr>
      <w:r w:rsidRPr="00E66C0D">
        <w:rPr>
          <w:rFonts w:ascii="Segoe UI Emoji" w:hAnsi="Segoe UI Emoji" w:cs="Segoe UI Emoji"/>
          <w:b/>
          <w:bCs/>
        </w:rPr>
        <w:t>✅</w:t>
      </w:r>
      <w:r w:rsidRPr="00E66C0D">
        <w:rPr>
          <w:b/>
          <w:bCs/>
        </w:rPr>
        <w:t xml:space="preserve"> Scalability</w:t>
      </w:r>
    </w:p>
    <w:p w14:paraId="7ED4D49D" w14:textId="77777777" w:rsidR="00E66C0D" w:rsidRPr="00E66C0D" w:rsidRDefault="00E66C0D" w:rsidP="00E66C0D">
      <w:pPr>
        <w:numPr>
          <w:ilvl w:val="0"/>
          <w:numId w:val="3"/>
        </w:numPr>
      </w:pPr>
      <w:r w:rsidRPr="00E66C0D">
        <w:t xml:space="preserve">App Service </w:t>
      </w:r>
      <w:r w:rsidRPr="00E66C0D">
        <w:rPr>
          <w:b/>
          <w:bCs/>
        </w:rPr>
        <w:t>horizontal scaling</w:t>
      </w:r>
      <w:r w:rsidRPr="00E66C0D">
        <w:t xml:space="preserve"> </w:t>
      </w:r>
    </w:p>
    <w:p w14:paraId="45ED80E6" w14:textId="77777777" w:rsidR="00E66C0D" w:rsidRPr="00E66C0D" w:rsidRDefault="00E66C0D" w:rsidP="00E66C0D">
      <w:pPr>
        <w:numPr>
          <w:ilvl w:val="0"/>
          <w:numId w:val="3"/>
        </w:numPr>
      </w:pPr>
      <w:r w:rsidRPr="00E66C0D">
        <w:t xml:space="preserve">Stateless API design </w:t>
      </w:r>
    </w:p>
    <w:p w14:paraId="4376C6C1" w14:textId="77777777" w:rsidR="00E66C0D" w:rsidRPr="00E66C0D" w:rsidRDefault="00E66C0D" w:rsidP="00E66C0D">
      <w:r w:rsidRPr="00E66C0D">
        <w:pict w14:anchorId="34024FD8">
          <v:rect id="_x0000_i1071" style="width:0;height:1.5pt" o:hralign="center" o:hrstd="t" o:hr="t" fillcolor="#a0a0a0" stroked="f"/>
        </w:pict>
      </w:r>
    </w:p>
    <w:p w14:paraId="3EB3B3BA" w14:textId="77777777" w:rsidR="00E66C0D" w:rsidRPr="00E66C0D" w:rsidRDefault="00E66C0D" w:rsidP="00E66C0D">
      <w:pPr>
        <w:rPr>
          <w:b/>
          <w:bCs/>
        </w:rPr>
      </w:pPr>
      <w:r w:rsidRPr="00E66C0D">
        <w:rPr>
          <w:rFonts w:ascii="Segoe UI Emoji" w:hAnsi="Segoe UI Emoji" w:cs="Segoe UI Emoji"/>
          <w:b/>
          <w:bCs/>
        </w:rPr>
        <w:t>✅</w:t>
      </w:r>
      <w:r w:rsidRPr="00E66C0D">
        <w:rPr>
          <w:b/>
          <w:bCs/>
        </w:rPr>
        <w:t xml:space="preserve"> Security Best Practice</w:t>
      </w:r>
    </w:p>
    <w:p w14:paraId="0F02C9B4" w14:textId="77777777" w:rsidR="00E66C0D" w:rsidRPr="00E66C0D" w:rsidRDefault="00E66C0D" w:rsidP="00E66C0D">
      <w:pPr>
        <w:numPr>
          <w:ilvl w:val="0"/>
          <w:numId w:val="4"/>
        </w:numPr>
      </w:pPr>
      <w:r w:rsidRPr="00E66C0D">
        <w:rPr>
          <w:b/>
          <w:bCs/>
        </w:rPr>
        <w:t>Managed Identity → Key Vault access</w:t>
      </w:r>
      <w:r w:rsidRPr="00E66C0D">
        <w:t xml:space="preserve"> </w:t>
      </w:r>
    </w:p>
    <w:p w14:paraId="7900BDC7" w14:textId="77777777" w:rsidR="00E66C0D" w:rsidRPr="00E66C0D" w:rsidRDefault="00E66C0D" w:rsidP="00E66C0D">
      <w:pPr>
        <w:numPr>
          <w:ilvl w:val="0"/>
          <w:numId w:val="4"/>
        </w:numPr>
      </w:pPr>
      <w:r w:rsidRPr="00E66C0D">
        <w:t xml:space="preserve">No hardcoded secrets </w:t>
      </w:r>
    </w:p>
    <w:p w14:paraId="2C7D6EC2" w14:textId="77777777" w:rsidR="00E66C0D" w:rsidRPr="00E66C0D" w:rsidRDefault="00E66C0D" w:rsidP="00E66C0D">
      <w:r w:rsidRPr="00E66C0D">
        <w:pict w14:anchorId="57BDEEE7">
          <v:rect id="_x0000_i1072" style="width:0;height:1.5pt" o:hralign="center" o:hrstd="t" o:hr="t" fillcolor="#a0a0a0" stroked="f"/>
        </w:pict>
      </w:r>
    </w:p>
    <w:p w14:paraId="630EDEDE" w14:textId="77777777" w:rsidR="00E66C0D" w:rsidRPr="00E66C0D" w:rsidRDefault="00E66C0D" w:rsidP="00E66C0D">
      <w:pPr>
        <w:rPr>
          <w:b/>
          <w:bCs/>
        </w:rPr>
      </w:pPr>
      <w:r w:rsidRPr="00E66C0D">
        <w:rPr>
          <w:rFonts w:ascii="Segoe UI Emoji" w:hAnsi="Segoe UI Emoji" w:cs="Segoe UI Emoji"/>
          <w:b/>
          <w:bCs/>
        </w:rPr>
        <w:t>✅</w:t>
      </w:r>
      <w:r w:rsidRPr="00E66C0D">
        <w:rPr>
          <w:b/>
          <w:bCs/>
        </w:rPr>
        <w:t xml:space="preserve"> Observability (optional but recommended)</w:t>
      </w:r>
    </w:p>
    <w:p w14:paraId="4C88D50C" w14:textId="77777777" w:rsidR="00E66C0D" w:rsidRPr="00E66C0D" w:rsidRDefault="00E66C0D" w:rsidP="00E66C0D">
      <w:pPr>
        <w:numPr>
          <w:ilvl w:val="0"/>
          <w:numId w:val="5"/>
        </w:numPr>
      </w:pPr>
      <w:r w:rsidRPr="00E66C0D">
        <w:t xml:space="preserve">Azure Application Insights </w:t>
      </w:r>
    </w:p>
    <w:p w14:paraId="38620480" w14:textId="77777777" w:rsidR="00E66C0D" w:rsidRPr="00E66C0D" w:rsidRDefault="00E66C0D" w:rsidP="00E66C0D">
      <w:pPr>
        <w:numPr>
          <w:ilvl w:val="0"/>
          <w:numId w:val="5"/>
        </w:numPr>
      </w:pPr>
      <w:r w:rsidRPr="00E66C0D">
        <w:t xml:space="preserve">Centralized logging </w:t>
      </w:r>
    </w:p>
    <w:p w14:paraId="235385DB" w14:textId="77777777" w:rsidR="00E66C0D" w:rsidRPr="00E66C0D" w:rsidRDefault="00E66C0D" w:rsidP="00E66C0D">
      <w:r w:rsidRPr="00E66C0D">
        <w:pict w14:anchorId="2C83012A">
          <v:rect id="_x0000_i1073" style="width:0;height:1.5pt" o:hralign="center" o:hrstd="t" o:hr="t" fillcolor="#a0a0a0" stroked="f"/>
        </w:pict>
      </w:r>
    </w:p>
    <w:p w14:paraId="5642F6DA" w14:textId="77777777" w:rsidR="00E66C0D" w:rsidRPr="00E66C0D" w:rsidRDefault="00E66C0D" w:rsidP="00E66C0D">
      <w:pPr>
        <w:rPr>
          <w:b/>
          <w:bCs/>
        </w:rPr>
      </w:pPr>
      <w:r w:rsidRPr="00E66C0D">
        <w:rPr>
          <w:rFonts w:ascii="Segoe UI Emoji" w:hAnsi="Segoe UI Emoji" w:cs="Segoe UI Emoji"/>
          <w:b/>
          <w:bCs/>
        </w:rPr>
        <w:t>🎯</w:t>
      </w:r>
      <w:r w:rsidRPr="00E66C0D">
        <w:rPr>
          <w:b/>
          <w:bCs/>
        </w:rPr>
        <w:t xml:space="preserve"> 6) PPT-Ready One-Liner</w:t>
      </w:r>
    </w:p>
    <w:p w14:paraId="6204F04B" w14:textId="77777777" w:rsidR="00E66C0D" w:rsidRPr="00E66C0D" w:rsidRDefault="00E66C0D" w:rsidP="00E66C0D">
      <w:r w:rsidRPr="00E66C0D">
        <w:t>“The deployment architecture leverages Azure App Services for hosting the UI, API, and authentication components, integrates Azure SQL for metadata storage, and uses Azure Key Vault for secure secret management, while embedding an image processing pipeline to handle compression, deduplication, watermarking, and preview generation within a scalable and secure environment.”</w:t>
      </w:r>
    </w:p>
    <w:p w14:paraId="367BE803" w14:textId="77777777" w:rsidR="00AD4F05" w:rsidRDefault="00AD4F05"/>
    <w:sectPr w:rsidR="00AD4F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051F4"/>
    <w:multiLevelType w:val="multilevel"/>
    <w:tmpl w:val="721C0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372490"/>
    <w:multiLevelType w:val="multilevel"/>
    <w:tmpl w:val="CD026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4B34D7"/>
    <w:multiLevelType w:val="multilevel"/>
    <w:tmpl w:val="A426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021D5E"/>
    <w:multiLevelType w:val="multilevel"/>
    <w:tmpl w:val="A4946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1A2667"/>
    <w:multiLevelType w:val="multilevel"/>
    <w:tmpl w:val="F10A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9056430">
    <w:abstractNumId w:val="3"/>
  </w:num>
  <w:num w:numId="2" w16cid:durableId="576478408">
    <w:abstractNumId w:val="1"/>
  </w:num>
  <w:num w:numId="3" w16cid:durableId="1043794161">
    <w:abstractNumId w:val="2"/>
  </w:num>
  <w:num w:numId="4" w16cid:durableId="1157258683">
    <w:abstractNumId w:val="4"/>
  </w:num>
  <w:num w:numId="5" w16cid:durableId="9770299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0E0"/>
    <w:rsid w:val="00021C41"/>
    <w:rsid w:val="003B0741"/>
    <w:rsid w:val="007F40E0"/>
    <w:rsid w:val="00AD4F05"/>
    <w:rsid w:val="00E66C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843DF1A-4D0E-4C5A-96FF-3E62A7A56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40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40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40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40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40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40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40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40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40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40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40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40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40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40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40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40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40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40E0"/>
    <w:rPr>
      <w:rFonts w:eastAsiaTheme="majorEastAsia" w:cstheme="majorBidi"/>
      <w:color w:val="272727" w:themeColor="text1" w:themeTint="D8"/>
    </w:rPr>
  </w:style>
  <w:style w:type="paragraph" w:styleId="Title">
    <w:name w:val="Title"/>
    <w:basedOn w:val="Normal"/>
    <w:next w:val="Normal"/>
    <w:link w:val="TitleChar"/>
    <w:uiPriority w:val="10"/>
    <w:qFormat/>
    <w:rsid w:val="007F40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40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40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40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40E0"/>
    <w:pPr>
      <w:spacing w:before="160"/>
      <w:jc w:val="center"/>
    </w:pPr>
    <w:rPr>
      <w:i/>
      <w:iCs/>
      <w:color w:val="404040" w:themeColor="text1" w:themeTint="BF"/>
    </w:rPr>
  </w:style>
  <w:style w:type="character" w:customStyle="1" w:styleId="QuoteChar">
    <w:name w:val="Quote Char"/>
    <w:basedOn w:val="DefaultParagraphFont"/>
    <w:link w:val="Quote"/>
    <w:uiPriority w:val="29"/>
    <w:rsid w:val="007F40E0"/>
    <w:rPr>
      <w:i/>
      <w:iCs/>
      <w:color w:val="404040" w:themeColor="text1" w:themeTint="BF"/>
    </w:rPr>
  </w:style>
  <w:style w:type="paragraph" w:styleId="ListParagraph">
    <w:name w:val="List Paragraph"/>
    <w:basedOn w:val="Normal"/>
    <w:uiPriority w:val="34"/>
    <w:qFormat/>
    <w:rsid w:val="007F40E0"/>
    <w:pPr>
      <w:ind w:left="720"/>
      <w:contextualSpacing/>
    </w:pPr>
  </w:style>
  <w:style w:type="character" w:styleId="IntenseEmphasis">
    <w:name w:val="Intense Emphasis"/>
    <w:basedOn w:val="DefaultParagraphFont"/>
    <w:uiPriority w:val="21"/>
    <w:qFormat/>
    <w:rsid w:val="007F40E0"/>
    <w:rPr>
      <w:i/>
      <w:iCs/>
      <w:color w:val="2F5496" w:themeColor="accent1" w:themeShade="BF"/>
    </w:rPr>
  </w:style>
  <w:style w:type="paragraph" w:styleId="IntenseQuote">
    <w:name w:val="Intense Quote"/>
    <w:basedOn w:val="Normal"/>
    <w:next w:val="Normal"/>
    <w:link w:val="IntenseQuoteChar"/>
    <w:uiPriority w:val="30"/>
    <w:qFormat/>
    <w:rsid w:val="007F40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40E0"/>
    <w:rPr>
      <w:i/>
      <w:iCs/>
      <w:color w:val="2F5496" w:themeColor="accent1" w:themeShade="BF"/>
    </w:rPr>
  </w:style>
  <w:style w:type="character" w:styleId="IntenseReference">
    <w:name w:val="Intense Reference"/>
    <w:basedOn w:val="DefaultParagraphFont"/>
    <w:uiPriority w:val="32"/>
    <w:qFormat/>
    <w:rsid w:val="007F40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315</Words>
  <Characters>1801</Characters>
  <Application>Microsoft Office Word</Application>
  <DocSecurity>0</DocSecurity>
  <Lines>15</Lines>
  <Paragraphs>4</Paragraphs>
  <ScaleCrop>false</ScaleCrop>
  <Company/>
  <LinksUpToDate>false</LinksUpToDate>
  <CharactersWithSpaces>2112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Shashi Shekhar</dc:creator>
  <cp:keywords/>
  <dc:description/>
  <cp:lastModifiedBy>Shashi Shekhar</cp:lastModifiedBy>
  <cp:revision>2</cp:revision>
  <dcterms:created xsi:type="dcterms:W3CDTF">2026-05-05T18:14:00Z</dcterms:created>
  <dcterms:modified xsi:type="dcterms:W3CDTF">2026-05-05T18:14:00Z</dcterms:modified>
</cp:coreProperties>
</file>