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0"/>
        </w:rPr>
        <w:t>Student Performance Analysis and Grade Prediction</w:t>
      </w:r>
    </w:p>
    <w:p>
      <w:pPr>
        <w:jc w:val="center"/>
      </w:pPr>
      <w:r>
        <w:rPr>
          <w:i/>
        </w:rPr>
        <w:t>BharatiCares Certificate Verification Submission</w:t>
        <w:br/>
        <w:t>Prepared by: Shashwat Pandey</w:t>
        <w:br/>
      </w:r>
    </w:p>
    <w:p>
      <w:pPr>
        <w:pStyle w:val="Heading1"/>
      </w:pPr>
      <w:r>
        <w:t>1. Abstract</w:t>
      </w:r>
    </w:p>
    <w:p>
      <w:r>
        <w:t>This project demonstrates an end-to-end beginner-friendly data analysis workflow using the UCI Student Performance dataset. The notebook checks data quality, explores grade distributions and numeric relationships, visualises selected patterns, and trains a Random Forest regression model to estimate the final mathematics grade (G3). A mean-prediction baseline is included so the model is not evaluated in isolation. Mean Absolute Error (MAE), Root Mean Squared Error (RMSE), and R-squared (R²) are computed on a held-out test set when the notebook is run. Metrics are not pre-filled because they should come from an actual execution.</w:t>
      </w:r>
    </w:p>
    <w:p>
      <w:pPr>
        <w:pStyle w:val="Heading1"/>
      </w:pPr>
      <w:r>
        <w:t>2. Introduction</w:t>
      </w:r>
    </w:p>
    <w:p>
      <w:r>
        <w:t>Educational datasets can be used to practise data cleaning, exploratory data analysis (EDA), visualisation, and predictive modelling. This project uses historical student information to explore associations with final mathematics grades. It is an educational demonstration and is not intended to label, rank, or make high-stakes decisions about individual students.</w:t>
      </w:r>
    </w:p>
    <w:p>
      <w:pPr>
        <w:pStyle w:val="Heading1"/>
      </w:pPr>
      <w:r>
        <w:t>3. Problem Statement</w:t>
      </w:r>
    </w:p>
    <w:p>
      <w:r>
        <w:t>The project aims to understand the structure and patterns in student-performance data and to build a reproducible baseline machine-learning workflow for estimating final grade G3 from the other available columns.</w:t>
      </w:r>
    </w:p>
    <w:p>
      <w:pPr>
        <w:pStyle w:val="Heading1"/>
      </w:pPr>
      <w:r>
        <w:t>4. Objectives</w:t>
      </w:r>
    </w:p>
    <w:p>
      <w:pPr>
        <w:pStyle w:val="ListBullet"/>
      </w:pPr>
      <w:r>
        <w:t>Load a real, documented public dataset.</w:t>
      </w:r>
    </w:p>
    <w:p>
      <w:pPr>
        <w:pStyle w:val="ListBullet"/>
      </w:pPr>
      <w:r>
        <w:t>Inspect shape, column types, missing values, duplicates, and descriptive statistics.</w:t>
      </w:r>
    </w:p>
    <w:p>
      <w:pPr>
        <w:pStyle w:val="ListBullet"/>
      </w:pPr>
      <w:r>
        <w:t>Visualise final-grade distribution and relationships between selected variables.</w:t>
      </w:r>
    </w:p>
    <w:p>
      <w:pPr>
        <w:pStyle w:val="ListBullet"/>
      </w:pPr>
      <w:r>
        <w:t>Prepare numeric and categorical columns using an ML preprocessing pipeline.</w:t>
      </w:r>
    </w:p>
    <w:p>
      <w:pPr>
        <w:pStyle w:val="ListBullet"/>
      </w:pPr>
      <w:r>
        <w:t>Compare a mean baseline with a Random Forest regression model.</w:t>
      </w:r>
    </w:p>
    <w:p>
      <w:pPr>
        <w:pStyle w:val="ListBullet"/>
      </w:pPr>
      <w:r>
        <w:t>Evaluate the held-out predictions using MAE, RMSE, and R².</w:t>
      </w:r>
    </w:p>
    <w:p>
      <w:pPr>
        <w:pStyle w:val="ListBullet"/>
      </w:pPr>
      <w:r>
        <w:t>Document limitations and responsible-use considerations.</w:t>
      </w:r>
    </w:p>
    <w:p>
      <w:pPr>
        <w:pStyle w:val="Heading1"/>
      </w:pPr>
      <w:r>
        <w:t>5. Dataset Description</w:t>
      </w:r>
    </w:p>
    <w:p>
      <w:r>
        <w:t>Source: UCI Machine Learning Repository, Student Performance dataset (https://archive.ics.uci.edu/dataset/320/student+performance). The project uses the mathematics file, student-mat.csv, which contains 395 observations in the original source. The dataset describes student demographics, family and school context, study-related attributes, and grades from two Portuguese schools. The final mathematics grade G3 is the prediction target. Data provenance and the dataset page should be cited in the final submission.</w:t>
      </w:r>
    </w:p>
    <w:p>
      <w:pPr>
        <w:pStyle w:val="Heading1"/>
      </w:pPr>
      <w:r>
        <w:t>6. Tools and Technologies</w:t>
      </w:r>
    </w:p>
    <w:p>
      <w:pPr>
        <w:pStyle w:val="ListBullet"/>
      </w:pPr>
      <w:r>
        <w:t>Python — programming language</w:t>
      </w:r>
    </w:p>
    <w:p>
      <w:pPr>
        <w:pStyle w:val="ListBullet"/>
      </w:pPr>
      <w:r>
        <w:t>Pandas and NumPy — data manipulation and numerical operations</w:t>
      </w:r>
    </w:p>
    <w:p>
      <w:pPr>
        <w:pStyle w:val="ListBullet"/>
      </w:pPr>
      <w:r>
        <w:t>Matplotlib and Seaborn — charts and exploratory visualisation</w:t>
      </w:r>
    </w:p>
    <w:p>
      <w:pPr>
        <w:pStyle w:val="ListBullet"/>
      </w:pPr>
      <w:r>
        <w:t>Scikit-learn — preprocessing, train/test split, baseline, regression model, and evaluation</w:t>
      </w:r>
    </w:p>
    <w:p>
      <w:pPr>
        <w:pStyle w:val="ListBullet"/>
      </w:pPr>
      <w:r>
        <w:t>Jupyter Notebook — executable, documented analysis</w:t>
      </w:r>
    </w:p>
    <w:p>
      <w:pPr>
        <w:pStyle w:val="Heading1"/>
      </w:pPr>
      <w:r>
        <w:t>7. Methodology</w:t>
      </w:r>
    </w:p>
    <w:p>
      <w:r>
        <w:rPr>
          <w:b/>
        </w:rPr>
        <w:t xml:space="preserve">Dataset loading: </w:t>
      </w:r>
      <w:r>
        <w:t>The notebook attempts to download the official UCI ZIP archive, then a public mirror, and finally supports a local student-mat.csv file.</w:t>
      </w:r>
    </w:p>
    <w:p>
      <w:r>
        <w:rPr>
          <w:b/>
        </w:rPr>
        <w:t xml:space="preserve">Data inspection: </w:t>
      </w:r>
      <w:r>
        <w:t>The notebook prints dataset dimensions, data types, missing-value counts, duplicate-row count, and descriptive statistics.</w:t>
      </w:r>
    </w:p>
    <w:p>
      <w:r>
        <w:rPr>
          <w:b/>
        </w:rPr>
        <w:t xml:space="preserve">Exploratory analysis: </w:t>
      </w:r>
      <w:r>
        <w:t>It plots the G3 distribution, G1 against G3, a numeric correlation heatmap, and grade distributions across study-time categories.</w:t>
      </w:r>
    </w:p>
    <w:p>
      <w:r>
        <w:rPr>
          <w:b/>
        </w:rPr>
        <w:t xml:space="preserve">Preprocessing: </w:t>
      </w:r>
      <w:r>
        <w:t>Numeric columns are median-imputed and scaled. Categorical columns are imputed with their most frequent value and one-hot encoded. Preprocessing is fitted within a scikit-learn pipeline to avoid fitting transformations on the test set.</w:t>
      </w:r>
    </w:p>
    <w:p>
      <w:r>
        <w:rPr>
          <w:b/>
        </w:rPr>
        <w:t xml:space="preserve">Train/test split: </w:t>
      </w:r>
      <w:r>
        <w:t>The dataset is split into 80% training and 20% testing with random_state=42.</w:t>
      </w:r>
    </w:p>
    <w:p>
      <w:r>
        <w:rPr>
          <w:b/>
        </w:rPr>
        <w:t xml:space="preserve">Modelling: </w:t>
      </w:r>
      <w:r>
        <w:t>A DummyRegressor that predicts the training-set mean provides a baseline. A RandomForestRegressor with 300 trees and min_samples_leaf=2 is compared against it.</w:t>
      </w:r>
    </w:p>
    <w:p>
      <w:r>
        <w:rPr>
          <w:b/>
        </w:rPr>
        <w:t xml:space="preserve">Evaluation: </w:t>
      </w:r>
      <w:r>
        <w:t>MAE, RMSE, and R² are computed from predictions on the held-out test set. The actual metrics appear in notebook output after execution.</w:t>
      </w:r>
    </w:p>
    <w:p>
      <w:pPr>
        <w:pStyle w:val="Heading1"/>
      </w:pPr>
      <w:r>
        <w:t>8. Evaluation Metrics</w:t>
      </w:r>
    </w:p>
    <w:p>
      <w:r>
        <w:t>MAE (Mean Absolute Error): average absolute difference between actual and predicted grades; lower is better.</w:t>
      </w:r>
    </w:p>
    <w:p>
      <w:r>
        <w:t>RMSE (Root Mean Squared Error): square root of mean squared prediction error; lower is better and larger errors are penalised more.</w:t>
      </w:r>
    </w:p>
    <w:p>
      <w:r>
        <w:t>R² (coefficient of determination): compares model performance with a mean-based reference; higher is generally better, but can be negative on test data.</w:t>
      </w:r>
    </w:p>
    <w:p>
      <w:r>
        <w:t>Important: the metric values are calculated when the notebook runs. They are not stated here as fixed numbers because doing so without executing the full workflow would risk reporting fabricated results. Insert a brief summary of the actual output after running all cells.</w:t>
      </w:r>
    </w:p>
    <w:p>
      <w:pPr>
        <w:pStyle w:val="Heading1"/>
      </w:pPr>
      <w:r>
        <w:t>9. Results and Discussion</w:t>
      </w:r>
    </w:p>
    <w:p>
      <w:r>
        <w:t>The notebook produces tables and plots to support the results section. After running it, compare the Random Forest metrics with the mean baseline and discuss whether the model improves on the baseline for this particular split. Inspect the actual-versus-predicted plot for systematic errors. Describe only patterns supported by the displayed output; do not infer causation from correlations.</w:t>
      </w:r>
    </w:p>
    <w:p>
      <w:r>
        <w:t>The model includes G1 and G2, which are earlier-period grades. These variables can be predictive of G3, but their inclusion means the model should not be described as a prediction made before prior grades are available. A separate experiment excluding G1 and G2 would be needed for an early-intervention setting.</w:t>
      </w:r>
    </w:p>
    <w:p>
      <w:pPr>
        <w:pStyle w:val="Heading1"/>
      </w:pPr>
      <w:r>
        <w:t>10. Limitations and Ethical Considerations</w:t>
      </w:r>
    </w:p>
    <w:p>
      <w:pPr>
        <w:pStyle w:val="ListBullet"/>
      </w:pPr>
      <w:r>
        <w:t>The dataset comes from two Portuguese schools and may not generalise to different regions, school systems, or time periods.</w:t>
      </w:r>
    </w:p>
    <w:p>
      <w:pPr>
        <w:pStyle w:val="ListBullet"/>
      </w:pPr>
      <w:r>
        <w:t>The dataset is relatively small, and a single train/test split can give a variable estimate of performance.</w:t>
      </w:r>
    </w:p>
    <w:p>
      <w:pPr>
        <w:pStyle w:val="ListBullet"/>
      </w:pPr>
      <w:r>
        <w:t>Associations in observational data do not prove that a factor causes a change in grades.</w:t>
      </w:r>
    </w:p>
    <w:p>
      <w:pPr>
        <w:pStyle w:val="ListBullet"/>
      </w:pPr>
      <w:r>
        <w:t>Predictions can be inaccurate and may reflect limitations or biases in the collected data.</w:t>
      </w:r>
    </w:p>
    <w:p>
      <w:pPr>
        <w:pStyle w:val="ListBullet"/>
      </w:pPr>
      <w:r>
        <w:t>The model must not be used to penalise, rank, exclude, or make high-stakes decisions about students.</w:t>
      </w:r>
    </w:p>
    <w:p>
      <w:pPr>
        <w:pStyle w:val="ListBullet"/>
      </w:pPr>
      <w:r>
        <w:t>For stronger evidence, use cross-validation, compare alternative models, examine subgroup performance carefully, and validate on independent data.</w:t>
      </w:r>
    </w:p>
    <w:p>
      <w:pPr>
        <w:pStyle w:val="Heading1"/>
      </w:pPr>
      <w:r>
        <w:t>11. How to Run the Project</w:t>
      </w:r>
    </w:p>
    <w:p>
      <w:pPr>
        <w:pStyle w:val="ListNumber"/>
      </w:pPr>
      <w:r>
        <w:t>Install Python 3.10 or newer.</w:t>
      </w:r>
    </w:p>
    <w:p>
      <w:pPr>
        <w:pStyle w:val="ListNumber"/>
      </w:pPr>
      <w:r>
        <w:t>Create and activate a virtual environment.</w:t>
      </w:r>
    </w:p>
    <w:p>
      <w:pPr>
        <w:pStyle w:val="ListNumber"/>
      </w:pPr>
      <w:r>
        <w:t>Run: python -m pip install -r requirements.txt</w:t>
      </w:r>
    </w:p>
    <w:p>
      <w:pPr>
        <w:pStyle w:val="ListNumber"/>
      </w:pPr>
      <w:r>
        <w:t>Run: jupyter notebook</w:t>
      </w:r>
    </w:p>
    <w:p>
      <w:pPr>
        <w:pStyle w:val="ListNumber"/>
      </w:pPr>
      <w:r>
        <w:t>Open ShashwatPandey_StudentPerformanceAnalysis.ipynb and select Run All.</w:t>
      </w:r>
    </w:p>
    <w:p>
      <w:pPr>
        <w:pStyle w:val="ListNumber"/>
      </w:pPr>
      <w:r>
        <w:t>Ensure internet access is available for dataset download, or place student-mat.csv beside the notebook.</w:t>
      </w:r>
    </w:p>
    <w:p>
      <w:pPr>
        <w:pStyle w:val="Heading1"/>
      </w:pPr>
      <w:r>
        <w:t>12. Conclusion</w:t>
      </w:r>
    </w:p>
    <w:p>
      <w:r>
        <w:t>This project demonstrates the core stages of a data-science workflow: data acquisition, data-quality checks, EDA, visualisation, preprocessing, baseline comparison, regression modelling, and evaluation. The workflow is reproducible through a fixed random seed and documented dependencies. Final conclusions should be written from the metrics and charts generated by executing the notebook.</w:t>
      </w:r>
    </w:p>
    <w:p>
      <w:pPr>
        <w:pStyle w:val="Heading1"/>
      </w:pPr>
      <w:r>
        <w:t>13. References</w:t>
      </w:r>
    </w:p>
    <w:p>
      <w:r>
        <w:t>Cortez, P. and Silva, A. (2008). Using Data Mining to Predict Secondary School Student Performance. Proceedings of the 5th Future Business Technology Conference (FUBUTEC 2008), pp. 5–12.</w:t>
      </w:r>
    </w:p>
    <w:p>
      <w:r>
        <w:t>UCI Machine Learning Repository. Student Performance dataset (ID 320). https://archive.ics.uci.edu/dataset/320/student+performance</w:t>
      </w:r>
    </w:p>
    <w:p>
      <w:r>
        <w:t>Scikit-learn documentation. https://scikit-learn.org/stable/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