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DevOps Lab Experiment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Shashwat Tripathi</w:t>
        <w:br w:type="textWrapping"/>
        <w:t xml:space="preserve">D15A   64</w:t>
        <w:br w:type="textWrapping"/>
        <w:t xml:space="preserve">Batch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Creating a new branch “shashwat”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333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68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Committing changes into the main branch from the newly created branch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5810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53435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7430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4762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