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0FE9" w:rsidRPr="00982895" w:rsidRDefault="00A70FE9">
      <w:pPr>
        <w:tabs>
          <w:tab w:val="center" w:pos="4680"/>
          <w:tab w:val="right" w:pos="9360"/>
        </w:tabs>
        <w:spacing w:line="192" w:lineRule="auto"/>
        <w:jc w:val="both"/>
        <w:rPr>
          <w:rFonts w:ascii="Times New Roman" w:hAnsi="Times New Roman"/>
          <w:u w:val="single"/>
        </w:rPr>
      </w:pPr>
      <w:r w:rsidRPr="00982895">
        <w:rPr>
          <w:rFonts w:ascii="Times New Roman" w:hAnsi="Times New Roman"/>
          <w:u w:val="single"/>
        </w:rPr>
        <w:t>11375</w:t>
      </w:r>
      <w:r w:rsidRPr="00982895">
        <w:rPr>
          <w:rFonts w:ascii="Times New Roman" w:hAnsi="Times New Roman"/>
          <w:u w:val="single"/>
        </w:rPr>
        <w:tab/>
        <w:t>SYSTEM REQUIREMENTS</w:t>
      </w:r>
      <w:r w:rsidRPr="00982895">
        <w:rPr>
          <w:rFonts w:ascii="Times New Roman" w:hAnsi="Times New Roman"/>
          <w:u w:val="single"/>
        </w:rPr>
        <w:tab/>
        <w:t>07-98</w:t>
      </w:r>
    </w:p>
    <w:p w:rsidR="00A70FE9" w:rsidRPr="00982895" w:rsidRDefault="00A70FE9">
      <w:pPr>
        <w:tabs>
          <w:tab w:val="left" w:pos="0"/>
        </w:tabs>
        <w:spacing w:line="192" w:lineRule="auto"/>
        <w:jc w:val="both"/>
        <w:rPr>
          <w:rFonts w:ascii="Times New Roman" w:hAnsi="Times New Roman"/>
        </w:rPr>
      </w:pPr>
    </w:p>
    <w:p w:rsidR="00A70FE9" w:rsidRPr="00982895" w:rsidRDefault="00A70FE9">
      <w:pPr>
        <w:rPr>
          <w:rFonts w:ascii="Times New Roman" w:hAnsi="Times New Roman"/>
        </w:rPr>
      </w:pPr>
      <w:bookmarkStart w:id="0" w:name="_Toc490626091"/>
      <w:r w:rsidRPr="00982895">
        <w:rPr>
          <w:rFonts w:ascii="Times New Roman" w:hAnsi="Times New Roman"/>
        </w:rPr>
        <w:t>11375</w:t>
      </w:r>
      <w:r w:rsidRPr="00982895">
        <w:rPr>
          <w:rFonts w:ascii="Times New Roman" w:hAnsi="Times New Roman"/>
        </w:rPr>
        <w:tab/>
        <w:t>DATA REQUIREMENTS</w:t>
      </w:r>
      <w:bookmarkEnd w:id="0"/>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The </w:t>
      </w:r>
      <w:r w:rsidRPr="00982895">
        <w:rPr>
          <w:rFonts w:ascii="Times New Roman" w:hAnsi="Times New Roman"/>
          <w:u w:val="single"/>
        </w:rPr>
        <w:t>minimum data element</w:t>
      </w:r>
      <w:r w:rsidRPr="00982895">
        <w:rPr>
          <w:rFonts w:ascii="Times New Roman" w:hAnsi="Times New Roman"/>
        </w:rPr>
        <w:t xml:space="preserve"> file requirements for systems approval derive from State plan requirements and Federal reporting requirements.  Data elements related to services not covered in the State plan need not be included.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u w:val="single"/>
        </w:rPr>
        <w:t>Claim format and content</w:t>
      </w:r>
      <w:r w:rsidRPr="00982895">
        <w:rPr>
          <w:rFonts w:ascii="Times New Roman" w:hAnsi="Times New Roman"/>
        </w:rPr>
        <w:t xml:space="preserve"> varies depending upon the type of provider that submits a claim and individual State plan requirements.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1098"/>
          <w:tab w:val="left" w:pos="9468"/>
        </w:tabs>
        <w:spacing w:line="192" w:lineRule="auto"/>
        <w:ind w:left="1080" w:hanging="1080"/>
        <w:jc w:val="both"/>
        <w:rPr>
          <w:rFonts w:ascii="Times New" w:hAnsi="Times New"/>
        </w:rPr>
      </w:pPr>
      <w:r w:rsidRPr="00982895">
        <w:rPr>
          <w:rFonts w:ascii="Times New Roman" w:hAnsi="Times New Roman"/>
        </w:rPr>
        <w:t>NOTE:</w:t>
      </w:r>
      <w:r w:rsidRPr="00982895">
        <w:rPr>
          <w:rFonts w:ascii="Times New Roman" w:hAnsi="Times New Roman"/>
        </w:rPr>
        <w:tab/>
      </w:r>
      <w:bookmarkStart w:id="1" w:name="_temp0"/>
      <w:r w:rsidRPr="00982895">
        <w:rPr>
          <w:rFonts w:ascii="Times New Roman" w:hAnsi="Times New Roman"/>
        </w:rPr>
        <w:t xml:space="preserve">Subtitle F of Public Law 104-191 mandates that the Secretary of the Department of Health and Human Services adopt a wide range of national standards for the electronic exchange of health information.  Standards are to be adopted for: 1) electronic transactions and data elements, 2) code sets, 3) unique health identifiers for individuals, providers, health plans, and employers, 4) security of health information, and 5) electronic signatures.  The recommended standards for various types of standards mandated under Public Law 104-191 will be made available for public comment via Notices of Proposed Rulemaking in the </w:t>
      </w:r>
      <w:r w:rsidRPr="00982895">
        <w:rPr>
          <w:rFonts w:ascii="Times New Roman" w:hAnsi="Times New Roman"/>
          <w:u w:val="single"/>
        </w:rPr>
        <w:t>Federal Register</w:t>
      </w:r>
      <w:r w:rsidRPr="00982895">
        <w:rPr>
          <w:rFonts w:ascii="Times New Roman" w:hAnsi="Times New Roman"/>
        </w:rPr>
        <w:t xml:space="preserve">.  Once standard are published as Final Rules in the </w:t>
      </w:r>
      <w:r w:rsidRPr="00982895">
        <w:rPr>
          <w:rFonts w:ascii="Times New Roman" w:hAnsi="Times New Roman"/>
          <w:u w:val="single"/>
        </w:rPr>
        <w:t>Federal Register</w:t>
      </w:r>
      <w:r w:rsidRPr="00982895">
        <w:rPr>
          <w:rFonts w:ascii="Times New Roman" w:hAnsi="Times New Roman"/>
        </w:rPr>
        <w:t xml:space="preserve">, States and all health related providers must implement standards within 2 years from the </w:t>
      </w:r>
      <w:r w:rsidRPr="00982895">
        <w:rPr>
          <w:rFonts w:ascii="Times New Roman" w:hAnsi="Times New Roman"/>
          <w:u w:val="single"/>
        </w:rPr>
        <w:t>Federal Register</w:t>
      </w:r>
      <w:r w:rsidRPr="00982895">
        <w:rPr>
          <w:rFonts w:ascii="Times New Roman" w:hAnsi="Times New Roman"/>
        </w:rPr>
        <w:t xml:space="preserve"> publication date.  The final standards will supersede any/all standards currently in place for electronic transactions and data elements.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bookmarkStart w:id="2" w:name="_temp1"/>
      <w:bookmarkEnd w:id="2"/>
    </w:p>
    <w:bookmarkEnd w:id="1"/>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u w:val="single"/>
        </w:rPr>
        <w:t>The Uniform Hospital Discharge Data Set (UHDDS)</w:t>
      </w:r>
      <w:r w:rsidRPr="00982895">
        <w:rPr>
          <w:rFonts w:ascii="Times New" w:hAnsi="Times New"/>
        </w:rPr>
        <w:t xml:space="preserve">, developed through the National Committee on Vital and Health Statistics (NCVHS) and required by HHS departmental policy, effective January 1, 01975, and which meets current PRO requirements of §11205, contains, for </w:t>
      </w:r>
      <w:r w:rsidRPr="00982895">
        <w:rPr>
          <w:rFonts w:ascii="Times New" w:hAnsi="Times New"/>
          <w:u w:val="single"/>
        </w:rPr>
        <w:t>hospital service only</w:t>
      </w:r>
      <w:r w:rsidRPr="00982895">
        <w:rPr>
          <w:rFonts w:ascii="Times New" w:hAnsi="Times New"/>
        </w:rPr>
        <w:t>, discharge data as a file requirement and is identified in this section as: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ind w:firstLine="1920"/>
        <w:jc w:val="both"/>
        <w:rPr>
          <w:rFonts w:ascii="Times New" w:hAnsi="Times New"/>
        </w:rPr>
      </w:pPr>
      <w:r w:rsidRPr="00982895">
        <w:rPr>
          <w:rFonts w:ascii="Times New" w:hAnsi="Times New"/>
        </w:rPr>
        <w:t>*</w:t>
      </w:r>
      <w:r w:rsidRPr="00982895">
        <w:rPr>
          <w:rFonts w:ascii="Times New" w:hAnsi="Times New"/>
        </w:rPr>
        <w:tab/>
        <w:t>UHDDS as well as MMIS requirement</w:t>
      </w:r>
    </w:p>
    <w:p w:rsidR="00A70FE9" w:rsidRPr="00982895" w:rsidRDefault="00A70FE9">
      <w:pPr>
        <w:tabs>
          <w:tab w:val="left" w:pos="0"/>
          <w:tab w:val="left" w:pos="480"/>
          <w:tab w:val="left" w:pos="960"/>
          <w:tab w:val="left" w:pos="1440"/>
          <w:tab w:val="left" w:pos="1920"/>
          <w:tab w:val="left" w:pos="2400"/>
        </w:tabs>
        <w:spacing w:line="192" w:lineRule="auto"/>
        <w:ind w:firstLine="1920"/>
        <w:jc w:val="both"/>
        <w:rPr>
          <w:rFonts w:ascii="Times New" w:hAnsi="Times New"/>
        </w:rPr>
      </w:pPr>
      <w:r w:rsidRPr="00982895">
        <w:rPr>
          <w:rFonts w:ascii="Times New" w:hAnsi="Times New"/>
        </w:rPr>
        <w:t>**</w:t>
      </w:r>
      <w:r w:rsidRPr="00982895">
        <w:rPr>
          <w:rFonts w:ascii="Times New" w:hAnsi="Times New"/>
        </w:rPr>
        <w:tab/>
        <w:t>UHDDS requirement only</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The following data elements contained in the systems files are minimal and not exclusive requirements for source and use within the MMIS.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1.</w:t>
      </w:r>
      <w:r w:rsidRPr="00982895">
        <w:rPr>
          <w:rFonts w:ascii="Times New" w:hAnsi="Times New"/>
        </w:rPr>
        <w:tab/>
        <w:t>Recipient Identification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A number that uniquely identifies an individual eligible for Medicaid benefits.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*2.</w:t>
      </w:r>
      <w:r w:rsidRPr="00982895">
        <w:rPr>
          <w:rFonts w:ascii="Times New" w:hAnsi="Times New"/>
        </w:rPr>
        <w:tab/>
        <w:t>Recipient Social Security Number (SSN):</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The number used by SSA throughout a wage earner's lifetime to identify earnings under the Social Security program.</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 xml:space="preserve">For newborns and children not having a SSN but covered under Medicaid use No. 1 above to identify these </w:t>
      </w:r>
      <w:proofErr w:type="spellStart"/>
      <w:r w:rsidRPr="00982895">
        <w:rPr>
          <w:rFonts w:ascii="Times New" w:hAnsi="Times New"/>
        </w:rPr>
        <w:t>eligibles</w:t>
      </w:r>
      <w:proofErr w:type="spellEnd"/>
      <w:r w:rsidRPr="00982895">
        <w:rPr>
          <w:rFonts w:ascii="Times New" w:hAnsi="Times New"/>
        </w:rPr>
        <w: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3.</w:t>
      </w:r>
      <w:r w:rsidRPr="00982895">
        <w:rPr>
          <w:rFonts w:ascii="Times New" w:hAnsi="Times New"/>
        </w:rPr>
        <w:tab/>
        <w:t>Recipient Social Security Claim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The number assigned to an individual by the SSA under which monthly cash benefits (and Medicare benefits) are paid or eligibility is established.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4.</w:t>
      </w:r>
      <w:r w:rsidRPr="00982895">
        <w:rPr>
          <w:rFonts w:ascii="Times New" w:hAnsi="Times New"/>
        </w:rPr>
        <w:tab/>
        <w:t>Recipient's Name:</w:t>
      </w:r>
    </w:p>
    <w:p w:rsidR="00A70FE9" w:rsidRPr="00982895" w:rsidRDefault="00A70FE9">
      <w:pPr>
        <w:tabs>
          <w:tab w:val="left" w:pos="0"/>
          <w:tab w:val="left" w:pos="480"/>
          <w:tab w:val="left" w:pos="960"/>
          <w:tab w:val="left" w:pos="1440"/>
          <w:tab w:val="left" w:pos="1920"/>
          <w:tab w:val="left" w:pos="2400"/>
        </w:tabs>
        <w:spacing w:line="192" w:lineRule="auto"/>
        <w:ind w:firstLine="480"/>
        <w:jc w:val="both"/>
        <w:rPr>
          <w:rFonts w:ascii="Times New" w:hAnsi="Times New"/>
        </w:rPr>
      </w:pPr>
      <w:r w:rsidRPr="00982895">
        <w:rPr>
          <w:rFonts w:ascii="Times New" w:hAnsi="Times New"/>
        </w:rPr>
        <w:t>The name of the recipient.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8160"/>
        </w:tabs>
        <w:spacing w:line="192" w:lineRule="auto"/>
        <w:rPr>
          <w:rFonts w:ascii="Times New" w:hAnsi="Times New"/>
        </w:rPr>
      </w:pPr>
    </w:p>
    <w:p w:rsidR="00A70FE9" w:rsidRPr="00982895" w:rsidRDefault="00A70FE9">
      <w:pPr>
        <w:tabs>
          <w:tab w:val="left" w:pos="0"/>
          <w:tab w:val="left" w:pos="8160"/>
        </w:tabs>
        <w:spacing w:line="192" w:lineRule="auto"/>
        <w:rPr>
          <w:rFonts w:ascii="Times New" w:hAnsi="Times New"/>
        </w:rPr>
      </w:pPr>
    </w:p>
    <w:p w:rsidR="00A70FE9" w:rsidRPr="00982895" w:rsidRDefault="00A70FE9">
      <w:pPr>
        <w:tabs>
          <w:tab w:val="left" w:pos="0"/>
          <w:tab w:val="left" w:pos="8160"/>
        </w:tabs>
        <w:spacing w:line="192" w:lineRule="auto"/>
        <w:rPr>
          <w:rFonts w:ascii="Times New" w:hAnsi="Times New"/>
        </w:rPr>
      </w:pPr>
    </w:p>
    <w:p w:rsidR="00A70FE9" w:rsidRPr="00982895" w:rsidRDefault="00A70FE9">
      <w:pPr>
        <w:tabs>
          <w:tab w:val="left" w:pos="0"/>
          <w:tab w:val="left" w:pos="8160"/>
        </w:tabs>
        <w:spacing w:line="192" w:lineRule="auto"/>
        <w:rPr>
          <w:rFonts w:ascii="Times New" w:hAnsi="Times New"/>
        </w:rPr>
      </w:pPr>
    </w:p>
    <w:p w:rsidR="00A70FE9" w:rsidRPr="00982895" w:rsidRDefault="00A70FE9">
      <w:pPr>
        <w:tabs>
          <w:tab w:val="left" w:pos="0"/>
          <w:tab w:val="left" w:pos="8160"/>
        </w:tabs>
        <w:spacing w:line="192" w:lineRule="auto"/>
        <w:rPr>
          <w:rFonts w:ascii="Times New" w:hAnsi="Times New"/>
        </w:rPr>
      </w:pPr>
    </w:p>
    <w:p w:rsidR="00A70FE9" w:rsidRPr="00982895" w:rsidRDefault="00A70FE9">
      <w:pPr>
        <w:tabs>
          <w:tab w:val="right" w:pos="9360"/>
        </w:tabs>
        <w:spacing w:line="192" w:lineRule="auto"/>
        <w:rPr>
          <w:rFonts w:ascii="Times New" w:hAnsi="Times New"/>
        </w:rPr>
      </w:pPr>
      <w:r w:rsidRPr="00982895">
        <w:rPr>
          <w:rFonts w:ascii="Times New" w:hAnsi="Times New"/>
        </w:rPr>
        <w:t>11-3-12</w:t>
      </w:r>
      <w:r w:rsidRPr="00982895">
        <w:rPr>
          <w:rFonts w:ascii="Times New" w:hAnsi="Times New"/>
        </w:rPr>
        <w:tab/>
        <w:t>Rev. 18</w:t>
      </w:r>
    </w:p>
    <w:p w:rsidR="00A70FE9" w:rsidRPr="00982895" w:rsidRDefault="00A70FE9">
      <w:pPr>
        <w:tabs>
          <w:tab w:val="right" w:pos="9360"/>
        </w:tabs>
        <w:spacing w:line="192" w:lineRule="auto"/>
        <w:rPr>
          <w:rFonts w:ascii="Times New" w:hAnsi="Times New"/>
        </w:rPr>
        <w:sectPr w:rsidR="00A70FE9" w:rsidRPr="00982895">
          <w:endnotePr>
            <w:numFmt w:val="decimal"/>
          </w:endnotePr>
          <w:pgSz w:w="12240" w:h="15840"/>
          <w:pgMar w:top="1080" w:right="1440" w:bottom="1080" w:left="1440" w:header="720" w:footer="720" w:gutter="0"/>
          <w:cols w:space="720"/>
          <w:noEndnote/>
        </w:sectPr>
      </w:pPr>
    </w:p>
    <w:p w:rsidR="00A70FE9" w:rsidRPr="00982895" w:rsidRDefault="00A70FE9">
      <w:pPr>
        <w:tabs>
          <w:tab w:val="center" w:pos="4680"/>
          <w:tab w:val="right" w:pos="9360"/>
        </w:tabs>
        <w:spacing w:line="192" w:lineRule="auto"/>
        <w:jc w:val="both"/>
        <w:rPr>
          <w:rFonts w:ascii="Times New" w:hAnsi="Times New"/>
          <w:u w:val="single"/>
        </w:rPr>
      </w:pPr>
      <w:r w:rsidRPr="00982895">
        <w:rPr>
          <w:rFonts w:ascii="Times New" w:hAnsi="Times New"/>
          <w:u w:val="single"/>
        </w:rPr>
        <w:lastRenderedPageBreak/>
        <w:t>07-98</w:t>
      </w:r>
      <w:r w:rsidRPr="00982895">
        <w:rPr>
          <w:rFonts w:ascii="Times New" w:hAnsi="Times New"/>
          <w:u w:val="single"/>
        </w:rPr>
        <w:tab/>
        <w:t>SYSTEM REQUIREMENTS</w:t>
      </w:r>
      <w:r w:rsidRPr="00982895">
        <w:rPr>
          <w:rFonts w:ascii="Times New" w:hAnsi="Times New"/>
          <w:u w:val="single"/>
        </w:rPr>
        <w:tab/>
        <w:t>11375 (Cont.)</w:t>
      </w:r>
    </w:p>
    <w:p w:rsidR="00A70FE9" w:rsidRPr="00982895" w:rsidRDefault="00A70FE9">
      <w:pPr>
        <w:tabs>
          <w:tab w:val="left" w:pos="0"/>
        </w:tabs>
        <w:spacing w:line="192" w:lineRule="auto"/>
        <w:jc w:val="both"/>
        <w:rPr>
          <w:rFonts w:ascii="Times New" w:hAnsi="Times New"/>
        </w:rPr>
      </w:pPr>
    </w:p>
    <w:p w:rsidR="00A70FE9" w:rsidRPr="00982895" w:rsidRDefault="00A70FE9">
      <w:pPr>
        <w:tabs>
          <w:tab w:val="left" w:pos="0"/>
          <w:tab w:val="left" w:pos="475"/>
          <w:tab w:val="left" w:pos="1440"/>
          <w:tab w:val="left" w:pos="2404"/>
          <w:tab w:val="left" w:pos="3369"/>
          <w:tab w:val="left" w:pos="4334"/>
          <w:tab w:val="left" w:pos="5299"/>
          <w:tab w:val="left" w:pos="6264"/>
          <w:tab w:val="left" w:pos="7228"/>
          <w:tab w:val="left" w:pos="8193"/>
          <w:tab w:val="left" w:pos="9158"/>
        </w:tabs>
        <w:spacing w:line="192" w:lineRule="auto"/>
        <w:jc w:val="both"/>
        <w:rPr>
          <w:rFonts w:ascii="Times New" w:hAnsi="Times New"/>
        </w:rPr>
      </w:pPr>
      <w:r w:rsidRPr="00982895">
        <w:rPr>
          <w:rFonts w:ascii="Times New" w:hAnsi="Times New"/>
        </w:rPr>
        <w:t>*5.</w:t>
      </w:r>
      <w:r w:rsidRPr="00982895">
        <w:rPr>
          <w:rFonts w:ascii="Times New" w:hAnsi="Times New"/>
        </w:rPr>
        <w:tab/>
        <w:t>Recipient's Address:</w:t>
      </w:r>
    </w:p>
    <w:p w:rsidR="00A70FE9" w:rsidRPr="00982895" w:rsidRDefault="00A70FE9">
      <w:pPr>
        <w:tabs>
          <w:tab w:val="left" w:pos="0"/>
          <w:tab w:val="left" w:pos="475"/>
          <w:tab w:val="left" w:pos="1440"/>
          <w:tab w:val="left" w:pos="2404"/>
          <w:tab w:val="left" w:pos="3369"/>
          <w:tab w:val="left" w:pos="4334"/>
          <w:tab w:val="left" w:pos="5299"/>
          <w:tab w:val="left" w:pos="6264"/>
          <w:tab w:val="left" w:pos="7228"/>
          <w:tab w:val="left" w:pos="8193"/>
          <w:tab w:val="left" w:pos="9158"/>
        </w:tabs>
        <w:spacing w:line="192" w:lineRule="auto"/>
        <w:ind w:firstLine="475"/>
        <w:jc w:val="both"/>
        <w:rPr>
          <w:rFonts w:ascii="Times New" w:hAnsi="Times New"/>
        </w:rPr>
      </w:pPr>
      <w:r w:rsidRPr="00982895">
        <w:rPr>
          <w:rFonts w:ascii="Times New" w:hAnsi="Times New"/>
        </w:rPr>
        <w:t>The address of the recipient.</w:t>
      </w:r>
    </w:p>
    <w:p w:rsidR="00A70FE9" w:rsidRPr="00982895" w:rsidRDefault="00A70FE9">
      <w:pPr>
        <w:tabs>
          <w:tab w:val="left" w:pos="0"/>
          <w:tab w:val="left" w:pos="475"/>
          <w:tab w:val="left" w:pos="1440"/>
          <w:tab w:val="left" w:pos="2404"/>
          <w:tab w:val="left" w:pos="3369"/>
          <w:tab w:val="left" w:pos="4334"/>
          <w:tab w:val="left" w:pos="5299"/>
          <w:tab w:val="left" w:pos="6264"/>
          <w:tab w:val="left" w:pos="7228"/>
          <w:tab w:val="left" w:pos="8193"/>
          <w:tab w:val="left" w:pos="9158"/>
        </w:tabs>
        <w:spacing w:line="192" w:lineRule="auto"/>
        <w:jc w:val="both"/>
        <w:rPr>
          <w:rFonts w:ascii="Times New" w:hAnsi="Times New"/>
        </w:rPr>
      </w:pPr>
    </w:p>
    <w:p w:rsidR="00A70FE9" w:rsidRPr="00982895" w:rsidRDefault="00A70FE9">
      <w:pPr>
        <w:tabs>
          <w:tab w:val="left" w:pos="0"/>
          <w:tab w:val="left" w:pos="475"/>
          <w:tab w:val="left" w:pos="1440"/>
          <w:tab w:val="left" w:pos="2404"/>
          <w:tab w:val="left" w:pos="3369"/>
          <w:tab w:val="left" w:pos="4334"/>
          <w:tab w:val="left" w:pos="5299"/>
          <w:tab w:val="left" w:pos="6264"/>
          <w:tab w:val="left" w:pos="7228"/>
          <w:tab w:val="left" w:pos="8193"/>
          <w:tab w:val="left" w:pos="9158"/>
        </w:tabs>
        <w:spacing w:line="192" w:lineRule="auto"/>
        <w:jc w:val="both"/>
        <w:rPr>
          <w:rFonts w:ascii="Times New" w:hAnsi="Times New"/>
        </w:rPr>
      </w:pPr>
      <w:r w:rsidRPr="00982895">
        <w:rPr>
          <w:rFonts w:ascii="Times New" w:hAnsi="Times New"/>
        </w:rPr>
        <w:t>*6.</w:t>
      </w:r>
      <w:r w:rsidRPr="00982895">
        <w:rPr>
          <w:rFonts w:ascii="Times New" w:hAnsi="Times New"/>
        </w:rPr>
        <w:tab/>
        <w:t>Recipient's Date of Birth:</w:t>
      </w:r>
    </w:p>
    <w:p w:rsidR="00A70FE9" w:rsidRPr="00982895" w:rsidRDefault="00A70FE9">
      <w:pPr>
        <w:tabs>
          <w:tab w:val="left" w:pos="0"/>
          <w:tab w:val="left" w:pos="475"/>
          <w:tab w:val="left" w:pos="1440"/>
          <w:tab w:val="left" w:pos="2404"/>
          <w:tab w:val="left" w:pos="3369"/>
          <w:tab w:val="left" w:pos="4334"/>
          <w:tab w:val="left" w:pos="5299"/>
          <w:tab w:val="left" w:pos="6264"/>
          <w:tab w:val="left" w:pos="7228"/>
          <w:tab w:val="left" w:pos="8193"/>
          <w:tab w:val="left" w:pos="9158"/>
        </w:tabs>
        <w:spacing w:line="192" w:lineRule="auto"/>
        <w:ind w:firstLine="475"/>
        <w:jc w:val="both"/>
        <w:rPr>
          <w:rFonts w:ascii="Times New" w:hAnsi="Times New"/>
        </w:rPr>
      </w:pPr>
      <w:r w:rsidRPr="00982895">
        <w:rPr>
          <w:rFonts w:ascii="Times New" w:hAnsi="Times New"/>
        </w:rPr>
        <w:t>The date of birth of the recipient.</w:t>
      </w:r>
    </w:p>
    <w:p w:rsidR="00A70FE9" w:rsidRPr="00982895" w:rsidRDefault="00A70FE9">
      <w:pPr>
        <w:tabs>
          <w:tab w:val="left" w:pos="0"/>
          <w:tab w:val="left" w:pos="475"/>
          <w:tab w:val="left" w:pos="1440"/>
          <w:tab w:val="left" w:pos="2404"/>
          <w:tab w:val="left" w:pos="3369"/>
          <w:tab w:val="left" w:pos="4334"/>
          <w:tab w:val="left" w:pos="5299"/>
          <w:tab w:val="left" w:pos="6264"/>
          <w:tab w:val="left" w:pos="7228"/>
          <w:tab w:val="left" w:pos="8193"/>
          <w:tab w:val="left" w:pos="9158"/>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7.</w:t>
      </w:r>
      <w:r w:rsidRPr="00982895">
        <w:rPr>
          <w:rFonts w:ascii="Times New" w:hAnsi="Times New"/>
        </w:rPr>
        <w:tab/>
        <w:t>Recipient's Race Code:</w:t>
      </w:r>
    </w:p>
    <w:p w:rsidR="00A70FE9" w:rsidRPr="00982895" w:rsidRDefault="00A70FE9">
      <w:pPr>
        <w:tabs>
          <w:tab w:val="left" w:pos="0"/>
          <w:tab w:val="left" w:pos="480"/>
          <w:tab w:val="left" w:pos="960"/>
          <w:tab w:val="left" w:pos="1440"/>
          <w:tab w:val="left" w:pos="1920"/>
          <w:tab w:val="left" w:pos="2400"/>
        </w:tabs>
        <w:spacing w:line="192" w:lineRule="auto"/>
        <w:ind w:firstLine="480"/>
        <w:jc w:val="both"/>
        <w:rPr>
          <w:rFonts w:ascii="Times New" w:hAnsi="Times New"/>
        </w:rPr>
      </w:pPr>
      <w:r w:rsidRPr="00982895">
        <w:rPr>
          <w:rFonts w:ascii="Times New" w:hAnsi="Times New"/>
        </w:rPr>
        <w:t>a.     The racial origin of the recipient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w:t>
      </w:r>
      <w:r w:rsidRPr="00982895">
        <w:rPr>
          <w:rFonts w:ascii="Times New" w:hAnsi="Times New"/>
        </w:rPr>
        <w:tab/>
        <w:t>b.     Race/Ethnic</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ab/>
        <w:t xml:space="preserve">        White, Black, Hispanic, Asian/Pacific Islander, American/Indian/Alaska Native, and other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*8.</w:t>
      </w:r>
      <w:r w:rsidRPr="00982895">
        <w:rPr>
          <w:rFonts w:ascii="Times New" w:hAnsi="Times New"/>
        </w:rPr>
        <w:tab/>
        <w:t>Recipient's Sex Code: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ab/>
        <w:t>The sex of the recipient.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9.</w:t>
      </w:r>
      <w:r w:rsidRPr="00982895">
        <w:rPr>
          <w:rFonts w:ascii="Times New" w:hAnsi="Times New"/>
        </w:rPr>
        <w:tab/>
        <w:t>Recipient's Aid Category:</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The statutory category of public assistance, SSI or State supplementary payment under which a recipient is eligible for Medicaid benefits.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10.</w:t>
      </w:r>
      <w:r w:rsidRPr="00982895">
        <w:rPr>
          <w:rFonts w:ascii="Times New" w:hAnsi="Times New"/>
        </w:rPr>
        <w:tab/>
        <w:t>Gross Family Income: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The monthly gross income for the family of which this recipient is a member.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11.</w:t>
      </w:r>
      <w:r w:rsidRPr="00982895">
        <w:rPr>
          <w:rFonts w:ascii="Times New" w:hAnsi="Times New"/>
        </w:rPr>
        <w:tab/>
        <w:t>Family Size:</w:t>
      </w:r>
    </w:p>
    <w:p w:rsidR="00A70FE9" w:rsidRPr="00982895" w:rsidRDefault="00A70FE9">
      <w:pPr>
        <w:tabs>
          <w:tab w:val="left" w:pos="0"/>
          <w:tab w:val="left" w:pos="480"/>
          <w:tab w:val="left" w:pos="960"/>
          <w:tab w:val="left" w:pos="1440"/>
          <w:tab w:val="left" w:pos="1920"/>
          <w:tab w:val="left" w:pos="2400"/>
        </w:tabs>
        <w:spacing w:line="192" w:lineRule="auto"/>
        <w:ind w:firstLine="480"/>
        <w:jc w:val="both"/>
        <w:rPr>
          <w:rFonts w:ascii="Times New" w:hAnsi="Times New"/>
        </w:rPr>
      </w:pPr>
      <w:r w:rsidRPr="00982895">
        <w:rPr>
          <w:rFonts w:ascii="Times New" w:hAnsi="Times New"/>
        </w:rPr>
        <w:t>The number of persons in the family of which this recipient is a member.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12.</w:t>
      </w:r>
      <w:r w:rsidRPr="00982895">
        <w:rPr>
          <w:rFonts w:ascii="Times New" w:hAnsi="Times New"/>
        </w:rPr>
        <w:tab/>
        <w:t>Eligibility Beginning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A date that begins a period in which a recipient was certified as eligible to receive Medicaid benefits.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13.</w:t>
      </w:r>
      <w:r w:rsidRPr="00982895">
        <w:rPr>
          <w:rFonts w:ascii="Times New" w:hAnsi="Times New"/>
        </w:rPr>
        <w:tab/>
        <w:t>Eligibility Ending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w:hAnsi="Times New"/>
        </w:rPr>
      </w:pPr>
      <w:r w:rsidRPr="00982895">
        <w:rPr>
          <w:rFonts w:ascii="Times New" w:hAnsi="Times New"/>
        </w:rPr>
        <w:t>A date concluding a period in which a recipient is eligible to receive Medicaid benefits.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14.</w:t>
      </w:r>
      <w:r w:rsidRPr="00982895">
        <w:rPr>
          <w:rFonts w:ascii="Times New" w:hAnsi="Times New"/>
        </w:rPr>
        <w:tab/>
        <w:t>Third Party Liability Code:</w:t>
      </w:r>
    </w:p>
    <w:p w:rsidR="00A70FE9" w:rsidRPr="00982895" w:rsidRDefault="00A70FE9">
      <w:pPr>
        <w:tabs>
          <w:tab w:val="left" w:pos="0"/>
          <w:tab w:val="left" w:pos="480"/>
          <w:tab w:val="left" w:pos="960"/>
          <w:tab w:val="left" w:pos="1440"/>
          <w:tab w:val="left" w:pos="1920"/>
          <w:tab w:val="left" w:pos="2400"/>
        </w:tabs>
        <w:spacing w:line="192" w:lineRule="auto"/>
        <w:ind w:firstLine="480"/>
        <w:jc w:val="both"/>
        <w:rPr>
          <w:rFonts w:ascii="Times New" w:hAnsi="Times New"/>
        </w:rPr>
      </w:pPr>
      <w:r w:rsidRPr="00982895">
        <w:rPr>
          <w:rFonts w:ascii="Times New" w:hAnsi="Times New"/>
        </w:rPr>
        <w:t>a.</w:t>
      </w:r>
      <w:r w:rsidRPr="00982895">
        <w:rPr>
          <w:rFonts w:ascii="Times New" w:hAnsi="Times New"/>
        </w:rPr>
        <w:tab/>
        <w:t xml:space="preserve">A code indicating availability to a recipient of potential third party </w:t>
      </w:r>
      <w:r w:rsidRPr="00982895">
        <w:rPr>
          <w:rFonts w:ascii="Times New" w:hAnsi="Times New"/>
        </w:rPr>
        <w:tab/>
      </w:r>
      <w:r w:rsidRPr="00982895">
        <w:rPr>
          <w:rFonts w:ascii="Times New" w:hAnsi="Times New"/>
        </w:rPr>
        <w:tab/>
        <w:t>resources.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r w:rsidRPr="00982895">
        <w:rPr>
          <w:rFonts w:ascii="Times New" w:hAnsi="Times New"/>
        </w:rPr>
        <w:t>**</w:t>
      </w:r>
      <w:r w:rsidRPr="00982895">
        <w:rPr>
          <w:rFonts w:ascii="Times New" w:hAnsi="Times New"/>
        </w:rPr>
        <w:tab/>
        <w:t>b.</w:t>
      </w:r>
      <w:r w:rsidRPr="00982895">
        <w:rPr>
          <w:rFonts w:ascii="Times New" w:hAnsi="Times New"/>
        </w:rPr>
        <w:tab/>
        <w:t>Expected Principal Source of Payment</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(1)</w:t>
      </w:r>
      <w:r w:rsidRPr="00982895">
        <w:rPr>
          <w:rFonts w:ascii="Times New" w:hAnsi="Times New"/>
        </w:rPr>
        <w:tab/>
        <w:t>Self-pay</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(2)</w:t>
      </w:r>
      <w:r w:rsidRPr="00982895">
        <w:rPr>
          <w:rFonts w:ascii="Times New" w:hAnsi="Times New"/>
        </w:rPr>
        <w:tab/>
        <w:t>Workmen's Compensation</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(3)</w:t>
      </w:r>
      <w:r w:rsidRPr="00982895">
        <w:rPr>
          <w:rFonts w:ascii="Times New" w:hAnsi="Times New"/>
        </w:rPr>
        <w:tab/>
        <w:t>Medicare</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(4)</w:t>
      </w:r>
      <w:r w:rsidRPr="00982895">
        <w:rPr>
          <w:rFonts w:ascii="Times New" w:hAnsi="Times New"/>
        </w:rPr>
        <w:tab/>
        <w:t>Medicaid</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(5)</w:t>
      </w:r>
      <w:r w:rsidRPr="00982895">
        <w:rPr>
          <w:rFonts w:ascii="Times New" w:hAnsi="Times New"/>
        </w:rPr>
        <w:tab/>
        <w:t>Maternal and Child Health</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(6)</w:t>
      </w:r>
      <w:r w:rsidRPr="00982895">
        <w:rPr>
          <w:rFonts w:ascii="Times New" w:hAnsi="Times New"/>
        </w:rPr>
        <w:tab/>
        <w:t>Other Government Payments</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(7)</w:t>
      </w:r>
      <w:r w:rsidRPr="00982895">
        <w:rPr>
          <w:rFonts w:ascii="Times New" w:hAnsi="Times New"/>
        </w:rPr>
        <w:tab/>
        <w:t>Blue Cross</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(8)</w:t>
      </w:r>
      <w:r w:rsidRPr="00982895">
        <w:rPr>
          <w:rFonts w:ascii="Times New" w:hAnsi="Times New"/>
        </w:rPr>
        <w:tab/>
        <w:t>Insurance Companies</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(9)</w:t>
      </w:r>
      <w:r w:rsidRPr="00982895">
        <w:rPr>
          <w:rFonts w:ascii="Times New" w:hAnsi="Times New"/>
        </w:rPr>
        <w:tab/>
        <w:t>No charge (free, charity, special research, or teaching)</w:t>
      </w:r>
    </w:p>
    <w:p w:rsidR="00A70FE9" w:rsidRPr="00982895" w:rsidRDefault="00A70FE9">
      <w:pPr>
        <w:tabs>
          <w:tab w:val="left" w:pos="0"/>
          <w:tab w:val="left" w:pos="480"/>
          <w:tab w:val="left" w:pos="960"/>
          <w:tab w:val="left" w:pos="1440"/>
          <w:tab w:val="left" w:pos="1920"/>
          <w:tab w:val="left" w:pos="2400"/>
        </w:tabs>
        <w:spacing w:line="192" w:lineRule="auto"/>
        <w:ind w:firstLine="960"/>
        <w:jc w:val="both"/>
        <w:rPr>
          <w:rFonts w:ascii="Times New" w:hAnsi="Times New"/>
        </w:rPr>
      </w:pPr>
      <w:r w:rsidRPr="00982895">
        <w:rPr>
          <w:rFonts w:ascii="Times New" w:hAnsi="Times New"/>
        </w:rPr>
        <w:t>(10)</w:t>
      </w:r>
      <w:r w:rsidRPr="00982895">
        <w:rPr>
          <w:rFonts w:ascii="Times New" w:hAnsi="Times New"/>
        </w:rPr>
        <w:tab/>
        <w:t>Other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w:hAnsi="Times New"/>
        </w:rPr>
      </w:pPr>
    </w:p>
    <w:p w:rsidR="00A70FE9" w:rsidRPr="00982895" w:rsidRDefault="00A70FE9">
      <w:pPr>
        <w:tabs>
          <w:tab w:val="right" w:pos="9360"/>
        </w:tabs>
        <w:spacing w:line="192" w:lineRule="auto"/>
        <w:jc w:val="both"/>
        <w:rPr>
          <w:rFonts w:ascii="Times New" w:hAnsi="Times New"/>
        </w:rPr>
      </w:pPr>
      <w:r w:rsidRPr="00982895">
        <w:rPr>
          <w:rFonts w:ascii="Times New" w:hAnsi="Times New"/>
        </w:rPr>
        <w:t>Rev. 18</w:t>
      </w:r>
      <w:r w:rsidRPr="00982895">
        <w:rPr>
          <w:rFonts w:ascii="Times New" w:hAnsi="Times New"/>
        </w:rPr>
        <w:tab/>
        <w:t>11-3-13</w:t>
      </w:r>
    </w:p>
    <w:p w:rsidR="00A70FE9" w:rsidRPr="00982895" w:rsidRDefault="00A70FE9">
      <w:pPr>
        <w:tabs>
          <w:tab w:val="right" w:pos="9360"/>
        </w:tabs>
        <w:spacing w:line="192" w:lineRule="auto"/>
        <w:jc w:val="both"/>
        <w:rPr>
          <w:rFonts w:ascii="Times New" w:hAnsi="Times New"/>
        </w:rPr>
        <w:sectPr w:rsidR="00A70FE9" w:rsidRPr="00982895">
          <w:endnotePr>
            <w:numFmt w:val="decimal"/>
          </w:endnotePr>
          <w:pgSz w:w="12240" w:h="15840"/>
          <w:pgMar w:top="1080" w:right="1440" w:bottom="1080" w:left="1440" w:header="720" w:footer="720" w:gutter="0"/>
          <w:cols w:space="720"/>
          <w:noEndnote/>
        </w:sectPr>
      </w:pPr>
    </w:p>
    <w:p w:rsidR="00A70FE9" w:rsidRPr="00982895" w:rsidRDefault="00A70FE9">
      <w:pPr>
        <w:tabs>
          <w:tab w:val="center" w:pos="4680"/>
          <w:tab w:val="right" w:pos="9360"/>
        </w:tabs>
        <w:spacing w:line="192" w:lineRule="auto"/>
        <w:jc w:val="both"/>
        <w:rPr>
          <w:rFonts w:ascii="Times New" w:hAnsi="Times New"/>
          <w:u w:val="single"/>
        </w:rPr>
      </w:pPr>
      <w:r w:rsidRPr="00982895">
        <w:rPr>
          <w:rFonts w:ascii="Times New" w:hAnsi="Times New"/>
          <w:u w:val="single"/>
        </w:rPr>
        <w:lastRenderedPageBreak/>
        <w:t>11375 (Cont.)</w:t>
      </w:r>
      <w:r w:rsidRPr="00982895">
        <w:rPr>
          <w:rFonts w:ascii="Times New" w:hAnsi="Times New"/>
          <w:u w:val="single"/>
        </w:rPr>
        <w:tab/>
        <w:t>SYSTEM REQUIREMENTS</w:t>
      </w:r>
      <w:r w:rsidRPr="00982895">
        <w:rPr>
          <w:rFonts w:ascii="Times New" w:hAnsi="Times New"/>
          <w:u w:val="single"/>
        </w:rPr>
        <w:tab/>
        <w:t>07-98</w:t>
      </w:r>
    </w:p>
    <w:p w:rsidR="00A70FE9" w:rsidRPr="00982895" w:rsidRDefault="00A70FE9">
      <w:pPr>
        <w:tabs>
          <w:tab w:val="left" w:pos="0"/>
        </w:tabs>
        <w:spacing w:line="192" w:lineRule="auto"/>
        <w:jc w:val="both"/>
        <w:rPr>
          <w:rFonts w:ascii="Times New" w:hAnsi="Times New"/>
        </w:rPr>
      </w:pP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sidRPr="00982895">
        <w:rPr>
          <w:rFonts w:ascii="Times New" w:hAnsi="Times New"/>
        </w:rPr>
        <w:t>15.</w:t>
      </w:r>
      <w:r w:rsidRPr="00982895">
        <w:rPr>
          <w:rFonts w:ascii="Times New" w:hAnsi="Times New"/>
        </w:rPr>
        <w:tab/>
        <w:t>Buy-In Status Code:</w:t>
      </w: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7603" w:hanging="7128"/>
        <w:jc w:val="both"/>
        <w:rPr>
          <w:rFonts w:ascii="Times New" w:hAnsi="Times New"/>
        </w:rPr>
      </w:pPr>
      <w:r w:rsidRPr="00982895">
        <w:rPr>
          <w:rFonts w:ascii="Times New" w:hAnsi="Times New"/>
        </w:rPr>
        <w:t>The code indicating a recipient's status with respect to the Medicare Buy-</w:t>
      </w:r>
      <w:r w:rsidRPr="00982895">
        <w:rPr>
          <w:rFonts w:ascii="Times New" w:hAnsi="Times New"/>
        </w:rPr>
        <w:tab/>
        <w:t>In Program.</w:t>
      </w: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sidRPr="00982895">
        <w:rPr>
          <w:rFonts w:ascii="Times New" w:hAnsi="Times New"/>
        </w:rPr>
        <w:t>16.</w:t>
      </w:r>
      <w:r w:rsidRPr="00982895">
        <w:rPr>
          <w:rFonts w:ascii="Times New" w:hAnsi="Times New"/>
        </w:rPr>
        <w:tab/>
        <w:t>Recipient Exception Indicator:</w:t>
      </w: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jc w:val="both"/>
        <w:rPr>
          <w:rFonts w:ascii="Times New" w:hAnsi="Times New"/>
        </w:rPr>
      </w:pPr>
      <w:r w:rsidRPr="00982895">
        <w:rPr>
          <w:rFonts w:ascii="Times New" w:hAnsi="Times New"/>
        </w:rPr>
        <w:t>A code indicating that all claims for a given recipient are to be manually reviewed prior to payment.</w:t>
      </w: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sidRPr="00982895">
        <w:rPr>
          <w:rFonts w:ascii="Times New" w:hAnsi="Times New"/>
        </w:rPr>
        <w:t>17.</w:t>
      </w:r>
      <w:r w:rsidRPr="00982895">
        <w:rPr>
          <w:rFonts w:ascii="Times New" w:hAnsi="Times New"/>
        </w:rPr>
        <w:tab/>
        <w:t>Money Payment Code:</w:t>
      </w: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7603" w:hanging="7128"/>
        <w:jc w:val="both"/>
        <w:rPr>
          <w:rFonts w:ascii="Times New" w:hAnsi="Times New"/>
        </w:rPr>
      </w:pPr>
      <w:r w:rsidRPr="00982895">
        <w:rPr>
          <w:rFonts w:ascii="Times New" w:hAnsi="Times New"/>
        </w:rPr>
        <w:t xml:space="preserve">A code indicating whether or not the recipient is currently receiving cash </w:t>
      </w:r>
      <w:r w:rsidRPr="00982895">
        <w:rPr>
          <w:rFonts w:ascii="Times New" w:hAnsi="Times New"/>
        </w:rPr>
        <w:tab/>
        <w:t>assistance.</w:t>
      </w:r>
    </w:p>
    <w:p w:rsidR="00A70FE9" w:rsidRPr="00982895" w:rsidRDefault="00A70FE9">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18.</w:t>
      </w:r>
      <w:r w:rsidRPr="00982895">
        <w:rPr>
          <w:rFonts w:ascii="Times New Roman" w:hAnsi="Times New Roman"/>
        </w:rPr>
        <w:tab/>
        <w:t>Medicare Type Code: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indicating whether the recipient is covered by Medicare, and, if so, whether he/she has Hospital  Insurance Benefits (Part A) and/or Supplementary Medical Insurance Benefits (Part B).</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ind w:left="480" w:hanging="480"/>
        <w:jc w:val="both"/>
        <w:rPr>
          <w:rFonts w:ascii="Times New Roman" w:hAnsi="Times New Roman"/>
        </w:rPr>
      </w:pPr>
      <w:r w:rsidRPr="00982895">
        <w:rPr>
          <w:rFonts w:ascii="Times New Roman" w:hAnsi="Times New Roman"/>
        </w:rPr>
        <w:t xml:space="preserve"> 19.</w:t>
      </w:r>
      <w:r w:rsidRPr="00982895">
        <w:rPr>
          <w:rFonts w:ascii="Times New Roman" w:hAnsi="Times New Roman"/>
        </w:rPr>
        <w:tab/>
        <w:t>Buy-In Eligibility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date from which the recipient is eligible for the Medicare Buy-In Program.</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20.</w:t>
      </w:r>
      <w:r w:rsidRPr="00982895">
        <w:rPr>
          <w:rFonts w:ascii="Times New Roman" w:hAnsi="Times New Roman"/>
        </w:rPr>
        <w:tab/>
        <w:t>Buy-In Premium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date associated with a Buy-In premium amount.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21.</w:t>
      </w:r>
      <w:r w:rsidRPr="00982895">
        <w:rPr>
          <w:rFonts w:ascii="Times New Roman" w:hAnsi="Times New Roman"/>
        </w:rPr>
        <w:tab/>
        <w:t>Buy-In Premium Amount:</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amount of money the State pays to HCFA each month per recipient for Buy-In coverage.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22.</w:t>
      </w:r>
      <w:r w:rsidRPr="00982895">
        <w:rPr>
          <w:rFonts w:ascii="Times New Roman" w:hAnsi="Times New Roman"/>
        </w:rPr>
        <w:tab/>
        <w:t>SSA-Information Exchange Code: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scheme consisting of various numerical codes which describe situations that can occur at SSA or at the State level.</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23.</w:t>
      </w:r>
      <w:r w:rsidRPr="00982895">
        <w:rPr>
          <w:rFonts w:ascii="Times New Roman" w:hAnsi="Times New Roman"/>
        </w:rPr>
        <w:tab/>
        <w:t>Recipient's Eligibility Certification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Date recipient was certified as eligible for public assistance, supplemental security income or State supplemental benefits.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24.</w:t>
      </w:r>
      <w:r w:rsidRPr="00982895">
        <w:rPr>
          <w:rFonts w:ascii="Times New Roman" w:hAnsi="Times New Roman"/>
        </w:rPr>
        <w:tab/>
        <w:t>Recipient's Location Code: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geographic or geopolitical subdivision of a State in which the recipient resides.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25.</w:t>
      </w:r>
      <w:r w:rsidRPr="00982895">
        <w:rPr>
          <w:rFonts w:ascii="Times New Roman" w:hAnsi="Times New Roman"/>
        </w:rPr>
        <w:tab/>
        <w:t>Medicaid Premium Amount:</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recurring premium paid by medically needy individuals before they can receive Medicaid services.  The amount of the fee is based upon the number of persons in the family and the gross family income.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26.</w:t>
      </w:r>
      <w:r w:rsidRPr="00982895">
        <w:rPr>
          <w:rFonts w:ascii="Times New Roman" w:hAnsi="Times New Roman"/>
        </w:rPr>
        <w:tab/>
        <w:t>Medicaid Enrollment Fee Amount:</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one-time enrollment fee paid by medically needy individuals before they can receive Medicaid services.  The amount of the fee is based on the number of persons in the family and the gross family income.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27.</w:t>
      </w:r>
      <w:r w:rsidRPr="00982895">
        <w:rPr>
          <w:rFonts w:ascii="Times New Roman" w:hAnsi="Times New Roman"/>
        </w:rPr>
        <w:tab/>
        <w:t>Medicaid Deductible Amount:</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annual (or other period) amount which the recipient must pay toward the cost of medical services before Medicaid will begin to pay.</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right" w:pos="9360"/>
        </w:tabs>
        <w:spacing w:line="192" w:lineRule="auto"/>
        <w:jc w:val="both"/>
        <w:rPr>
          <w:rFonts w:ascii="Times New Roman" w:hAnsi="Times New Roman"/>
        </w:rPr>
      </w:pPr>
      <w:r w:rsidRPr="00982895">
        <w:rPr>
          <w:rFonts w:ascii="Times New Roman" w:hAnsi="Times New Roman"/>
        </w:rPr>
        <w:t>11-3-14</w:t>
      </w:r>
      <w:r w:rsidRPr="00982895">
        <w:rPr>
          <w:rFonts w:ascii="Times New Roman" w:hAnsi="Times New Roman"/>
        </w:rPr>
        <w:tab/>
        <w:t>Rev. 18</w:t>
      </w:r>
    </w:p>
    <w:p w:rsidR="00A70FE9" w:rsidRPr="00982895" w:rsidRDefault="00A70FE9">
      <w:pPr>
        <w:tabs>
          <w:tab w:val="right" w:pos="9360"/>
        </w:tabs>
        <w:spacing w:line="192" w:lineRule="auto"/>
        <w:jc w:val="both"/>
        <w:rPr>
          <w:rFonts w:ascii="Times New Roman" w:hAnsi="Times New Roman"/>
        </w:rPr>
        <w:sectPr w:rsidR="00A70FE9" w:rsidRPr="00982895">
          <w:endnotePr>
            <w:numFmt w:val="decimal"/>
          </w:endnotePr>
          <w:pgSz w:w="12240" w:h="15840"/>
          <w:pgMar w:top="1080" w:right="1440" w:bottom="1080" w:left="1440" w:header="720" w:footer="720" w:gutter="0"/>
          <w:cols w:space="720"/>
          <w:noEndnote/>
        </w:sectPr>
      </w:pPr>
    </w:p>
    <w:p w:rsidR="00A70FE9" w:rsidRPr="00982895" w:rsidRDefault="00A70FE9">
      <w:pPr>
        <w:tabs>
          <w:tab w:val="center" w:pos="4680"/>
          <w:tab w:val="right" w:pos="9360"/>
        </w:tabs>
        <w:spacing w:line="192" w:lineRule="auto"/>
        <w:jc w:val="both"/>
        <w:rPr>
          <w:rFonts w:ascii="Times New Roman" w:hAnsi="Times New Roman"/>
          <w:u w:val="single"/>
        </w:rPr>
      </w:pPr>
      <w:r w:rsidRPr="00982895">
        <w:rPr>
          <w:rFonts w:ascii="Times New Roman" w:hAnsi="Times New Roman"/>
          <w:u w:val="single"/>
        </w:rPr>
        <w:t>07-98</w:t>
      </w:r>
      <w:r w:rsidRPr="00982895">
        <w:rPr>
          <w:rFonts w:ascii="Times New Roman" w:hAnsi="Times New Roman"/>
          <w:u w:val="single"/>
        </w:rPr>
        <w:tab/>
        <w:t>SYSTEM REQUIREMENTS</w:t>
      </w:r>
      <w:r w:rsidRPr="00982895">
        <w:rPr>
          <w:rFonts w:ascii="Times New Roman" w:hAnsi="Times New Roman"/>
          <w:u w:val="single"/>
        </w:rPr>
        <w:tab/>
        <w:t>11375 (Cont.)</w:t>
      </w:r>
    </w:p>
    <w:p w:rsidR="00A70FE9" w:rsidRPr="00982895" w:rsidRDefault="00A70FE9">
      <w:pPr>
        <w:tabs>
          <w:tab w:val="left" w:pos="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28.</w:t>
      </w:r>
      <w:r w:rsidRPr="00982895">
        <w:rPr>
          <w:rFonts w:ascii="Times New Roman" w:hAnsi="Times New Roman"/>
        </w:rPr>
        <w:tab/>
        <w:t>Date of Death:</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date of a recipient's death as indicated in the Social Services or SSI file after an official notice of death has been received.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29.</w:t>
      </w:r>
      <w:r w:rsidRPr="00982895">
        <w:rPr>
          <w:rFonts w:ascii="Times New Roman" w:hAnsi="Times New Roman"/>
        </w:rPr>
        <w:tab/>
        <w:t>Provider Number (State):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unique number assigned by the State to each participating provider of services.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30.</w:t>
      </w:r>
      <w:r w:rsidRPr="00982895">
        <w:rPr>
          <w:rFonts w:ascii="Times New Roman" w:hAnsi="Times New Roman"/>
        </w:rPr>
        <w:tab/>
        <w:t>Provider Name: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name of the provider of Medicaid services as used on official State records.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31.</w:t>
      </w:r>
      <w:r w:rsidRPr="00982895">
        <w:rPr>
          <w:rFonts w:ascii="Times New Roman" w:hAnsi="Times New Roman"/>
        </w:rPr>
        <w:tab/>
        <w:t>Provider Address:</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mailing address of the provider.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32.</w:t>
      </w:r>
      <w:r w:rsidRPr="00982895">
        <w:rPr>
          <w:rFonts w:ascii="Times New Roman" w:hAnsi="Times New Roman"/>
        </w:rPr>
        <w:tab/>
        <w:t>Provider Pay to Address:</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address to which Medicaid payments to a provider are sent.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33.</w:t>
      </w:r>
      <w:r w:rsidRPr="00982895">
        <w:rPr>
          <w:rFonts w:ascii="Times New Roman" w:hAnsi="Times New Roman"/>
        </w:rPr>
        <w:tab/>
        <w:t>Provider Type: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indicating the classification of the provider rendering health and medical services as approved under the State Medicaid plan.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34.</w:t>
      </w:r>
      <w:r w:rsidRPr="00982895">
        <w:rPr>
          <w:rFonts w:ascii="Times New Roman" w:hAnsi="Times New Roman"/>
        </w:rPr>
        <w:tab/>
        <w:t>Provider Beginning Date of Service: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date beginning a period in which the provider was authorized to receive Medicaid payments.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35.</w:t>
      </w:r>
      <w:r w:rsidRPr="00982895">
        <w:rPr>
          <w:rFonts w:ascii="Times New Roman" w:hAnsi="Times New Roman"/>
        </w:rPr>
        <w:tab/>
        <w:t>Provider Ending Date of Service: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date concluding a period in which the provider is authorized Medicaid payments for services rendered.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36.</w:t>
      </w:r>
      <w:r w:rsidRPr="00982895">
        <w:rPr>
          <w:rFonts w:ascii="Times New Roman" w:hAnsi="Times New Roman"/>
        </w:rPr>
        <w:tab/>
        <w:t>Provider Group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number assigned to the group practice of which an individual provider is a member.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37.</w:t>
      </w:r>
      <w:r w:rsidRPr="00982895">
        <w:rPr>
          <w:rFonts w:ascii="Times New Roman" w:hAnsi="Times New Roman"/>
        </w:rPr>
        <w:tab/>
        <w:t>Provider Type of Practice Organization:</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identifying the organizational structure of a provider's practice.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ind w:left="480" w:hanging="480"/>
        <w:jc w:val="both"/>
        <w:rPr>
          <w:rFonts w:ascii="Times New Roman" w:hAnsi="Times New Roman"/>
        </w:rPr>
      </w:pPr>
      <w:r w:rsidRPr="00982895">
        <w:rPr>
          <w:rFonts w:ascii="Times New Roman" w:hAnsi="Times New Roman"/>
        </w:rPr>
        <w:t xml:space="preserve"> 38.</w:t>
      </w:r>
      <w:r w:rsidRPr="00982895">
        <w:rPr>
          <w:rFonts w:ascii="Times New Roman" w:hAnsi="Times New Roman"/>
        </w:rPr>
        <w:tab/>
        <w:t>Provider Employer Identification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number assigned to an employer by the Internal Revenue Service for tax reporting purposes.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39.</w:t>
      </w:r>
      <w:r w:rsidRPr="00982895">
        <w:rPr>
          <w:rFonts w:ascii="Times New Roman" w:hAnsi="Times New Roman"/>
        </w:rPr>
        <w:tab/>
        <w:t>Provider Social Security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number assigned to an individual by SSA.</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*40. Medicare Provider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identification number assigned to a Medicare provider by HCFA (provider means any individual or entity furnishing Medicaid services under a provider agreement with the Medicaid agency (Reference 42 CFR 430.l).</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41.</w:t>
      </w:r>
      <w:r w:rsidRPr="00982895">
        <w:rPr>
          <w:rFonts w:ascii="Times New Roman" w:hAnsi="Times New Roman"/>
        </w:rPr>
        <w:tab/>
        <w:t>Provider Year End Date:</w:t>
      </w:r>
    </w:p>
    <w:p w:rsidR="00A70FE9" w:rsidRPr="00982895" w:rsidRDefault="00A70FE9">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982895">
        <w:rPr>
          <w:rFonts w:ascii="Times New Roman" w:hAnsi="Times New Roman"/>
        </w:rPr>
        <w:t>The calendar date on which the provider's fiscal year ends.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rPr>
          <w:rFonts w:ascii="Times New Roman" w:hAnsi="Times New Roman"/>
        </w:rPr>
      </w:pPr>
    </w:p>
    <w:p w:rsidR="00A70FE9" w:rsidRPr="00982895" w:rsidRDefault="00A70FE9">
      <w:pPr>
        <w:tabs>
          <w:tab w:val="right" w:pos="9360"/>
        </w:tabs>
        <w:spacing w:line="192" w:lineRule="auto"/>
        <w:rPr>
          <w:rFonts w:ascii="Times New Roman" w:hAnsi="Times New Roman"/>
        </w:rPr>
      </w:pPr>
      <w:r w:rsidRPr="00982895">
        <w:rPr>
          <w:rFonts w:ascii="Times New Roman" w:hAnsi="Times New Roman"/>
        </w:rPr>
        <w:t>Rev. 18</w:t>
      </w:r>
      <w:r w:rsidRPr="00982895">
        <w:rPr>
          <w:rFonts w:ascii="Times New Roman" w:hAnsi="Times New Roman"/>
        </w:rPr>
        <w:tab/>
        <w:t>11-3-15</w:t>
      </w:r>
    </w:p>
    <w:p w:rsidR="00A70FE9" w:rsidRPr="00982895" w:rsidRDefault="00A70FE9">
      <w:pPr>
        <w:tabs>
          <w:tab w:val="right" w:pos="9360"/>
        </w:tabs>
        <w:spacing w:line="192" w:lineRule="auto"/>
        <w:rPr>
          <w:rFonts w:ascii="Times New Roman" w:hAnsi="Times New Roman"/>
        </w:rPr>
        <w:sectPr w:rsidR="00A70FE9" w:rsidRPr="00982895">
          <w:endnotePr>
            <w:numFmt w:val="decimal"/>
          </w:endnotePr>
          <w:pgSz w:w="12240" w:h="15840"/>
          <w:pgMar w:top="1080" w:right="1440" w:bottom="1080" w:left="1440" w:header="720" w:footer="720" w:gutter="0"/>
          <w:cols w:space="720"/>
          <w:noEndnote/>
        </w:sectPr>
      </w:pPr>
    </w:p>
    <w:p w:rsidR="00A70FE9" w:rsidRPr="00982895" w:rsidRDefault="00A70FE9">
      <w:pPr>
        <w:tabs>
          <w:tab w:val="center" w:pos="4680"/>
          <w:tab w:val="right" w:pos="9360"/>
        </w:tabs>
        <w:spacing w:line="192" w:lineRule="auto"/>
        <w:jc w:val="both"/>
        <w:rPr>
          <w:rFonts w:ascii="Times New Roman" w:hAnsi="Times New Roman"/>
          <w:u w:val="single"/>
        </w:rPr>
      </w:pPr>
      <w:r w:rsidRPr="00982895">
        <w:rPr>
          <w:rFonts w:ascii="Times New Roman" w:hAnsi="Times New Roman"/>
          <w:u w:val="single"/>
        </w:rPr>
        <w:t>11375 (Cont.)</w:t>
      </w:r>
      <w:r w:rsidRPr="00982895">
        <w:rPr>
          <w:rFonts w:ascii="Times New Roman" w:hAnsi="Times New Roman"/>
          <w:u w:val="single"/>
        </w:rPr>
        <w:tab/>
        <w:t>SYSTEM REQUIREMENTS</w:t>
      </w:r>
      <w:r w:rsidRPr="00982895">
        <w:rPr>
          <w:rFonts w:ascii="Times New Roman" w:hAnsi="Times New Roman"/>
          <w:u w:val="single"/>
        </w:rPr>
        <w:tab/>
        <w:t>07-98</w:t>
      </w:r>
    </w:p>
    <w:p w:rsidR="00A70FE9" w:rsidRPr="00982895" w:rsidRDefault="00A70FE9">
      <w:pPr>
        <w:tabs>
          <w:tab w:val="left" w:pos="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42.</w:t>
      </w:r>
      <w:r w:rsidRPr="00982895">
        <w:rPr>
          <w:rFonts w:ascii="Times New Roman" w:hAnsi="Times New Roman"/>
        </w:rPr>
        <w:tab/>
        <w:t>Provider Specialty Code:</w:t>
      </w:r>
    </w:p>
    <w:p w:rsidR="00A70FE9" w:rsidRPr="00982895" w:rsidRDefault="00A70FE9">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982895">
        <w:rPr>
          <w:rFonts w:ascii="Times New Roman" w:hAnsi="Times New Roman"/>
        </w:rPr>
        <w:t>A code used to indicate the medical specialty of a physician.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43.</w:t>
      </w:r>
      <w:r w:rsidRPr="00982895">
        <w:rPr>
          <w:rFonts w:ascii="Times New Roman" w:hAnsi="Times New Roman"/>
        </w:rPr>
        <w:tab/>
        <w:t>Provider Exception Indicator: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indicating that all claims from a given provider are to be manually reviewed prior to payment.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44.</w:t>
      </w:r>
      <w:r w:rsidRPr="00982895">
        <w:rPr>
          <w:rFonts w:ascii="Times New Roman" w:hAnsi="Times New Roman"/>
        </w:rPr>
        <w:tab/>
        <w:t>Provider Credit Balance Amount:</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amount of money the Medicaid program owes a provider.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45.</w:t>
      </w:r>
      <w:r w:rsidRPr="00982895">
        <w:rPr>
          <w:rFonts w:ascii="Times New Roman" w:hAnsi="Times New Roman"/>
        </w:rPr>
        <w:tab/>
        <w:t>Provider Credit Balance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processing date on which the last amount was entered in the Provider Credit Balance amount.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46.</w:t>
      </w:r>
      <w:r w:rsidRPr="00982895">
        <w:rPr>
          <w:rFonts w:ascii="Times New Roman" w:hAnsi="Times New Roman"/>
        </w:rPr>
        <w:tab/>
        <w:t>Out-of-State Provider Code: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indicating that the provider is located out of State.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47.</w:t>
      </w:r>
      <w:r w:rsidRPr="00982895">
        <w:rPr>
          <w:rFonts w:ascii="Times New Roman" w:hAnsi="Times New Roman"/>
        </w:rPr>
        <w:tab/>
        <w:t>Per Diem Rate: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payment amount for each day of care in an institution reimbursed on a per diem basis.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48.</w:t>
      </w:r>
      <w:r w:rsidRPr="00982895">
        <w:rPr>
          <w:rFonts w:ascii="Times New Roman" w:hAnsi="Times New Roman"/>
        </w:rPr>
        <w:tab/>
        <w:t>Percent-of-Charges Factor: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percent of a provider's charges that constitutes payment for certain categories of service.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49.</w:t>
      </w:r>
      <w:r w:rsidRPr="00982895">
        <w:rPr>
          <w:rFonts w:ascii="Times New Roman" w:hAnsi="Times New Roman"/>
        </w:rPr>
        <w:tab/>
        <w:t>Rate Effective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effective date of the accompanying per diem rate or percent-of-charges factor.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50.</w:t>
      </w:r>
      <w:r w:rsidRPr="00982895">
        <w:rPr>
          <w:rFonts w:ascii="Times New Roman" w:hAnsi="Times New Roman"/>
        </w:rPr>
        <w:tab/>
        <w:t>Provider Location Code: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geographic or geopolitical subdivision in which the provider's place of business is located.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51.</w:t>
      </w:r>
      <w:r w:rsidRPr="00982895">
        <w:rPr>
          <w:rFonts w:ascii="Times New Roman" w:hAnsi="Times New Roman"/>
        </w:rPr>
        <w:tab/>
        <w:t>Provider Enrollment Status Code: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indicating a provider's certification status with respect to the Medicaid program.</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52.</w:t>
      </w:r>
      <w:r w:rsidRPr="00982895">
        <w:rPr>
          <w:rFonts w:ascii="Times New Roman" w:hAnsi="Times New Roman"/>
        </w:rPr>
        <w:tab/>
        <w:t>Provider Enrollment Status Date: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effective date of the accompanying provider enrollment status code.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53.</w:t>
      </w:r>
      <w:r w:rsidRPr="00982895">
        <w:rPr>
          <w:rFonts w:ascii="Times New Roman" w:hAnsi="Times New Roman"/>
        </w:rPr>
        <w:tab/>
        <w:t>Provider Group Name and Address:</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The name and mailing address of the provider group.</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54.</w:t>
      </w:r>
      <w:r w:rsidRPr="00982895">
        <w:rPr>
          <w:rFonts w:ascii="Times New Roman" w:hAnsi="Times New Roman"/>
        </w:rPr>
        <w:tab/>
        <w:t>Transaction Control Number: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unique number identifying each claim transaction received.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55.</w:t>
      </w:r>
      <w:r w:rsidRPr="00982895">
        <w:rPr>
          <w:rFonts w:ascii="Times New Roman" w:hAnsi="Times New Roman"/>
        </w:rPr>
        <w:tab/>
        <w:t>Category of Service:</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defining the category of service rendered (e.g., general inpatient, pharmacy, physician, home health).</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 xml:space="preserve"> 56.</w:t>
      </w:r>
      <w:r w:rsidRPr="00982895">
        <w:rPr>
          <w:rFonts w:ascii="Times New Roman" w:hAnsi="Times New Roman"/>
        </w:rPr>
        <w:tab/>
        <w:t>Laboratory, Medicare Certified Indicator:</w:t>
      </w:r>
    </w:p>
    <w:p w:rsidR="00A70FE9" w:rsidRPr="00982895" w:rsidRDefault="00A70FE9">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982895">
        <w:rPr>
          <w:rFonts w:ascii="Times New Roman" w:hAnsi="Times New Roman"/>
        </w:rPr>
        <w:t>A code indicating that a laboratory is approved as meeting the requirements for participation in Medicare.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right" w:pos="9360"/>
        </w:tabs>
        <w:spacing w:line="192" w:lineRule="auto"/>
        <w:jc w:val="both"/>
        <w:rPr>
          <w:rFonts w:ascii="Times New Roman" w:hAnsi="Times New Roman"/>
        </w:rPr>
      </w:pPr>
      <w:r w:rsidRPr="00982895">
        <w:rPr>
          <w:rFonts w:ascii="Times New Roman" w:hAnsi="Times New Roman"/>
        </w:rPr>
        <w:t>11-3-16</w:t>
      </w:r>
      <w:r w:rsidRPr="00982895">
        <w:rPr>
          <w:rFonts w:ascii="Times New Roman" w:hAnsi="Times New Roman"/>
        </w:rPr>
        <w:tab/>
        <w:t>Rev. 18</w:t>
      </w:r>
    </w:p>
    <w:p w:rsidR="00A70FE9" w:rsidRPr="00982895" w:rsidRDefault="00A70FE9">
      <w:pPr>
        <w:tabs>
          <w:tab w:val="right" w:pos="9360"/>
        </w:tabs>
        <w:spacing w:line="192" w:lineRule="auto"/>
        <w:jc w:val="both"/>
        <w:rPr>
          <w:rFonts w:ascii="Times New Roman" w:hAnsi="Times New Roman"/>
        </w:rPr>
        <w:sectPr w:rsidR="00A70FE9" w:rsidRPr="00982895">
          <w:endnotePr>
            <w:numFmt w:val="decimal"/>
          </w:endnotePr>
          <w:pgSz w:w="12240" w:h="15840"/>
          <w:pgMar w:top="1080" w:right="1440" w:bottom="1080" w:left="1440" w:header="720" w:footer="720" w:gutter="0"/>
          <w:cols w:space="720"/>
          <w:noEndnote/>
        </w:sectPr>
      </w:pPr>
    </w:p>
    <w:p w:rsidR="00982895" w:rsidRPr="00B17546" w:rsidRDefault="00982895" w:rsidP="00982895">
      <w:pPr>
        <w:tabs>
          <w:tab w:val="center" w:pos="4680"/>
          <w:tab w:val="right" w:pos="9360"/>
        </w:tabs>
        <w:spacing w:line="192" w:lineRule="auto"/>
        <w:jc w:val="both"/>
        <w:rPr>
          <w:rFonts w:ascii="Times New Roman" w:hAnsi="Times New Roman"/>
          <w:u w:val="single"/>
        </w:rPr>
      </w:pPr>
      <w:r w:rsidRPr="00B17546">
        <w:rPr>
          <w:rFonts w:ascii="Times New Roman" w:hAnsi="Times New Roman"/>
          <w:u w:val="single"/>
        </w:rPr>
        <w:t>07-15</w:t>
      </w:r>
      <w:r w:rsidRPr="00B17546">
        <w:rPr>
          <w:rFonts w:ascii="Times New Roman" w:hAnsi="Times New Roman"/>
          <w:u w:val="single"/>
        </w:rPr>
        <w:tab/>
        <w:t>SYSTEM REQUIREMENTS</w:t>
      </w:r>
      <w:r w:rsidRPr="00B17546">
        <w:rPr>
          <w:rFonts w:ascii="Times New Roman" w:hAnsi="Times New Roman"/>
          <w:u w:val="single"/>
        </w:rPr>
        <w:tab/>
        <w:t>11375 (Cont.)</w:t>
      </w:r>
    </w:p>
    <w:p w:rsidR="00982895" w:rsidRPr="00B17546" w:rsidRDefault="00982895" w:rsidP="00982895">
      <w:pPr>
        <w:tabs>
          <w:tab w:val="left" w:pos="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57.</w:t>
      </w:r>
      <w:r w:rsidRPr="00B17546">
        <w:rPr>
          <w:rFonts w:ascii="Times New Roman" w:hAnsi="Times New Roman"/>
        </w:rPr>
        <w:tab/>
        <w:t>Laboratory Service Authorized Code: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code indicating the services/procedures that a laboratory which meets the requirements for participation in Medicare is authorized to perform.</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*58. Physician Identification:</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w:t>
      </w:r>
      <w:r w:rsidRPr="00B17546">
        <w:rPr>
          <w:rFonts w:ascii="Times New Roman" w:hAnsi="Times New Roman"/>
        </w:rPr>
        <w:tab/>
        <w:t>Attending Physician Number</w:t>
      </w:r>
    </w:p>
    <w:p w:rsidR="00982895" w:rsidRPr="00B17546" w:rsidRDefault="00982895" w:rsidP="00982895">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B17546">
        <w:rPr>
          <w:rFonts w:ascii="Times New Roman" w:hAnsi="Times New Roman"/>
        </w:rPr>
        <w:t>The provider number of the physician attending an inpatient in a hospital, nursing home, or other institution.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B17546">
        <w:rPr>
          <w:rFonts w:ascii="Times New Roman" w:hAnsi="Times New Roman"/>
        </w:rPr>
        <w:t>This is the physician primarily responsible for the care of the patient from the beginning of this institutional episode.</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**b.</w:t>
      </w:r>
      <w:r w:rsidRPr="00B17546">
        <w:rPr>
          <w:rFonts w:ascii="Times New Roman" w:hAnsi="Times New Roman"/>
        </w:rPr>
        <w:tab/>
        <w:t>Operating Physician</w:t>
      </w:r>
    </w:p>
    <w:p w:rsidR="00982895" w:rsidRPr="00B17546" w:rsidRDefault="00982895" w:rsidP="00982895">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B17546">
        <w:rPr>
          <w:rFonts w:ascii="Times New Roman" w:hAnsi="Times New Roman"/>
        </w:rPr>
        <w:t>This is the physician who performed the principal procedure.  See Data Element No. 87 below, for definition of principal procedure.</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59.</w:t>
      </w:r>
      <w:r w:rsidRPr="00B17546">
        <w:rPr>
          <w:rFonts w:ascii="Times New Roman" w:hAnsi="Times New Roman"/>
        </w:rPr>
        <w:tab/>
        <w:t>Referring Physician Number:</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provider number of the physician referring a recipient to another practitioner or provider.</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60.</w:t>
      </w:r>
      <w:r w:rsidRPr="00B17546">
        <w:rPr>
          <w:rFonts w:ascii="Times New Roman" w:hAnsi="Times New Roman"/>
        </w:rPr>
        <w:tab/>
        <w:t xml:space="preserve">Prescribing Physician Number:  </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provider number of the physician issuing a prescription.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*61. Principal Diagnosis Code:</w:t>
      </w:r>
    </w:p>
    <w:p w:rsidR="00982895" w:rsidRPr="00B17546" w:rsidRDefault="00982895" w:rsidP="00982895">
      <w:pPr>
        <w:tabs>
          <w:tab w:val="left" w:pos="0"/>
          <w:tab w:val="left" w:pos="480"/>
          <w:tab w:val="left" w:pos="960"/>
          <w:tab w:val="left" w:pos="1440"/>
          <w:tab w:val="left" w:pos="1920"/>
          <w:tab w:val="left" w:pos="2400"/>
        </w:tabs>
        <w:spacing w:line="192" w:lineRule="auto"/>
        <w:ind w:left="960" w:hanging="480"/>
        <w:jc w:val="both"/>
        <w:rPr>
          <w:rFonts w:ascii="Times New Roman" w:hAnsi="Times New Roman"/>
        </w:rPr>
      </w:pPr>
      <w:r w:rsidRPr="00B17546">
        <w:rPr>
          <w:rFonts w:ascii="Times New Roman" w:hAnsi="Times New Roman"/>
        </w:rPr>
        <w:t>a.</w:t>
      </w:r>
      <w:r w:rsidRPr="00B17546">
        <w:rPr>
          <w:rFonts w:ascii="Times New Roman" w:hAnsi="Times New Roman"/>
        </w:rPr>
        <w:tab/>
        <w:t>The diagnosis code for the principal condition requiring medical attention.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rPr>
      </w:pPr>
      <w:r w:rsidRPr="00B17546">
        <w:rPr>
          <w:rFonts w:ascii="Times New Roman" w:hAnsi="Times New Roman"/>
        </w:rPr>
        <w:t xml:space="preserve">    **b.</w:t>
      </w:r>
      <w:r w:rsidRPr="00B17546">
        <w:rPr>
          <w:rFonts w:ascii="Times New Roman" w:hAnsi="Times New Roman"/>
        </w:rPr>
        <w:tab/>
        <w:t>The condition established after study to be chiefly responsible for causing the patient's admission to the hospital for care for the current hospital stay.  (</w:t>
      </w:r>
      <w:r w:rsidRPr="00814D0B">
        <w:rPr>
          <w:rFonts w:ascii="Times New Roman" w:hAnsi="Times New Roman"/>
          <w:i/>
          <w:color w:val="FF0000"/>
        </w:rPr>
        <w:t>The CMS</w:t>
      </w:r>
      <w:r w:rsidRPr="00814D0B">
        <w:rPr>
          <w:rFonts w:ascii="Times New Roman" w:hAnsi="Times New Roman"/>
          <w:color w:val="FF0000"/>
        </w:rPr>
        <w:t xml:space="preserve"> </w:t>
      </w:r>
      <w:r w:rsidRPr="00B17546">
        <w:rPr>
          <w:rFonts w:ascii="Times New Roman" w:hAnsi="Times New Roman"/>
        </w:rPr>
        <w:t>requires the acceptance of ICD-CM cod</w:t>
      </w:r>
      <w:r w:rsidRPr="00814D0B">
        <w:rPr>
          <w:rFonts w:ascii="Times New Roman" w:hAnsi="Times New Roman"/>
          <w:i/>
          <w:color w:val="FF0000"/>
        </w:rPr>
        <w:t>es</w:t>
      </w:r>
      <w:r w:rsidRPr="00B17546">
        <w:rPr>
          <w:rFonts w:ascii="Times New Roman" w:hAnsi="Times New Roman"/>
        </w:rPr>
        <w: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62.</w:t>
      </w:r>
      <w:r w:rsidRPr="00B17546">
        <w:rPr>
          <w:rFonts w:ascii="Times New Roman" w:hAnsi="Times New Roman"/>
        </w:rPr>
        <w:tab/>
        <w:t>Other Diagnosis Code:</w:t>
      </w:r>
    </w:p>
    <w:p w:rsidR="00982895" w:rsidRPr="00B17546" w:rsidRDefault="00982895" w:rsidP="00982895">
      <w:pPr>
        <w:tabs>
          <w:tab w:val="left" w:pos="0"/>
          <w:tab w:val="left" w:pos="480"/>
          <w:tab w:val="left" w:pos="960"/>
          <w:tab w:val="left" w:pos="1440"/>
          <w:tab w:val="left" w:pos="1920"/>
          <w:tab w:val="left" w:pos="2400"/>
        </w:tabs>
        <w:spacing w:line="192" w:lineRule="auto"/>
        <w:ind w:left="960" w:hanging="480"/>
        <w:jc w:val="both"/>
        <w:rPr>
          <w:rFonts w:ascii="Times New Roman" w:hAnsi="Times New Roman"/>
        </w:rPr>
      </w:pPr>
      <w:r w:rsidRPr="00B17546">
        <w:rPr>
          <w:rFonts w:ascii="Times New Roman" w:hAnsi="Times New Roman"/>
        </w:rPr>
        <w:t>a.</w:t>
      </w:r>
      <w:r w:rsidRPr="00B17546">
        <w:rPr>
          <w:rFonts w:ascii="Times New Roman" w:hAnsi="Times New Roman"/>
        </w:rPr>
        <w:tab/>
        <w:t>The diagnosis code of any condition other than the principal condition which requires supplementary medical treatment.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rPr>
      </w:pPr>
      <w:r w:rsidRPr="00B17546">
        <w:rPr>
          <w:rFonts w:ascii="Times New Roman" w:hAnsi="Times New Roman"/>
        </w:rPr>
        <w:t xml:space="preserve">    **b.</w:t>
      </w:r>
      <w:r w:rsidRPr="00B17546">
        <w:rPr>
          <w:rFonts w:ascii="Times New Roman" w:hAnsi="Times New Roman"/>
        </w:rPr>
        <w:tab/>
        <w:t>Conditions (up to four) other than the principal condition that coexisted at the time of admission, or developed subsequently, which affected the treatment received and/or the length of stay.  Exclude diagnoses that relate to an earlier episode which have no bearing on this hospital stay.  (</w:t>
      </w:r>
      <w:r w:rsidRPr="00814D0B">
        <w:rPr>
          <w:rFonts w:ascii="Times New Roman" w:hAnsi="Times New Roman"/>
          <w:i/>
          <w:color w:val="FF0000"/>
        </w:rPr>
        <w:t xml:space="preserve">The CMS </w:t>
      </w:r>
      <w:r w:rsidRPr="002B1E36">
        <w:rPr>
          <w:rFonts w:ascii="Times New Roman" w:hAnsi="Times New Roman"/>
          <w:color w:val="000000"/>
        </w:rPr>
        <w:t>requires the acceptance of ICD-CM cod</w:t>
      </w:r>
      <w:r w:rsidRPr="00814D0B">
        <w:rPr>
          <w:rFonts w:ascii="Times New Roman" w:hAnsi="Times New Roman"/>
          <w:i/>
          <w:color w:val="FF0000"/>
        </w:rPr>
        <w:t>es</w:t>
      </w:r>
      <w:r w:rsidRPr="00B17546">
        <w:rPr>
          <w:rFonts w:ascii="Times New Roman" w:hAnsi="Times New Roman"/>
        </w:rPr>
        <w: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*63. Admission Date: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a recipient was admitted to a medical institution.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64.</w:t>
      </w:r>
      <w:r w:rsidRPr="00B17546">
        <w:rPr>
          <w:rFonts w:ascii="Times New Roman" w:hAnsi="Times New Roman"/>
        </w:rPr>
        <w:tab/>
        <w:t>Beginning Date of Service: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upon which the first service covered by a claim was rendered.  If a claim is for one service only (e.g., a prescription), this is the only service date.</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65.</w:t>
      </w:r>
      <w:r w:rsidRPr="00B17546">
        <w:rPr>
          <w:rFonts w:ascii="Times New Roman" w:hAnsi="Times New Roman"/>
        </w:rPr>
        <w:tab/>
        <w:t>Ending Date of Service: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upon which the last service covered by a claim was rendered.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right" w:pos="9360"/>
        </w:tabs>
        <w:spacing w:line="192" w:lineRule="auto"/>
        <w:jc w:val="both"/>
        <w:rPr>
          <w:rFonts w:ascii="Times New Roman" w:hAnsi="Times New Roman"/>
        </w:rPr>
      </w:pPr>
      <w:r w:rsidRPr="00B17546">
        <w:rPr>
          <w:rFonts w:ascii="Times New Roman" w:hAnsi="Times New Roman"/>
        </w:rPr>
        <w:t>Rev. 19</w:t>
      </w:r>
      <w:r w:rsidRPr="00B17546">
        <w:rPr>
          <w:rFonts w:ascii="Times New Roman" w:hAnsi="Times New Roman"/>
        </w:rPr>
        <w:tab/>
        <w:t>11-3-17</w:t>
      </w:r>
    </w:p>
    <w:p w:rsidR="00982895" w:rsidRPr="00B17546" w:rsidRDefault="00982895" w:rsidP="00982895">
      <w:pPr>
        <w:tabs>
          <w:tab w:val="right" w:pos="9360"/>
        </w:tabs>
        <w:spacing w:line="192" w:lineRule="auto"/>
        <w:jc w:val="both"/>
        <w:rPr>
          <w:rFonts w:ascii="Times New Roman" w:hAnsi="Times New Roman"/>
        </w:rPr>
        <w:sectPr w:rsidR="00982895" w:rsidRPr="00B17546">
          <w:endnotePr>
            <w:numFmt w:val="decimal"/>
          </w:endnotePr>
          <w:pgSz w:w="12240" w:h="15840"/>
          <w:pgMar w:top="1080" w:right="1440" w:bottom="1080" w:left="1440" w:header="720" w:footer="720" w:gutter="0"/>
          <w:cols w:space="720"/>
          <w:noEndnote/>
        </w:sectPr>
      </w:pPr>
    </w:p>
    <w:p w:rsidR="00982895" w:rsidRPr="00B17546" w:rsidRDefault="00982895" w:rsidP="00982895">
      <w:pPr>
        <w:tabs>
          <w:tab w:val="center" w:pos="4680"/>
          <w:tab w:val="right" w:pos="9360"/>
        </w:tabs>
        <w:spacing w:line="192" w:lineRule="auto"/>
        <w:jc w:val="both"/>
        <w:rPr>
          <w:rFonts w:ascii="Times New Roman" w:hAnsi="Times New Roman"/>
          <w:u w:val="single"/>
        </w:rPr>
      </w:pPr>
      <w:r w:rsidRPr="00B17546">
        <w:rPr>
          <w:rFonts w:ascii="Times New Roman" w:hAnsi="Times New Roman"/>
          <w:u w:val="single"/>
        </w:rPr>
        <w:t>11375 (Cont.)</w:t>
      </w:r>
      <w:r w:rsidRPr="00B17546">
        <w:rPr>
          <w:rFonts w:ascii="Times New Roman" w:hAnsi="Times New Roman"/>
          <w:u w:val="single"/>
        </w:rPr>
        <w:tab/>
        <w:t>SYSTEM REQUIREMENTS</w:t>
      </w:r>
      <w:r w:rsidRPr="00B17546">
        <w:rPr>
          <w:rFonts w:ascii="Times New Roman" w:hAnsi="Times New Roman"/>
          <w:u w:val="single"/>
        </w:rPr>
        <w:tab/>
        <w:t>07-15</w:t>
      </w:r>
    </w:p>
    <w:p w:rsidR="00982895" w:rsidRPr="00B17546" w:rsidRDefault="00982895" w:rsidP="00982895">
      <w:pPr>
        <w:tabs>
          <w:tab w:val="left" w:pos="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*66.  Discharge Date: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formal release of an inpatient from a hospital.</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67.</w:t>
      </w:r>
      <w:r w:rsidRPr="00B17546">
        <w:rPr>
          <w:rFonts w:ascii="Times New Roman" w:hAnsi="Times New Roman"/>
        </w:rPr>
        <w:tab/>
        <w:t>Place of Service: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code indicating where a service was rendered by a provider.</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*68.  Patient Number:</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Any number assigned by a provider to a recipient or claim for reference purposes, such as a medical record number.</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69.</w:t>
      </w:r>
      <w:r w:rsidRPr="00B17546">
        <w:rPr>
          <w:rFonts w:ascii="Times New Roman" w:hAnsi="Times New Roman"/>
        </w:rPr>
        <w:tab/>
        <w:t>Patient Status:</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code indicating the patient's status on the last date of service covered by an institutional claim.</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70.</w:t>
      </w:r>
      <w:r w:rsidRPr="00B17546">
        <w:rPr>
          <w:rFonts w:ascii="Times New Roman" w:hAnsi="Times New Roman"/>
        </w:rPr>
        <w:tab/>
        <w:t>Total Claim Charge: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sum of all charges associated with an individual claim.</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71.</w:t>
      </w:r>
      <w:r w:rsidRPr="00B17546">
        <w:rPr>
          <w:rFonts w:ascii="Times New Roman" w:hAnsi="Times New Roman"/>
        </w:rPr>
        <w:tab/>
        <w:t>Units of Service: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quantitative measure of the services rendered to, or for, a recipient (e.g., days, visits, miles, injections).</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72.</w:t>
      </w:r>
      <w:r w:rsidRPr="00B17546">
        <w:rPr>
          <w:rFonts w:ascii="Times New Roman" w:hAnsi="Times New Roman"/>
        </w:rPr>
        <w:tab/>
        <w:t>Third Party Payment Amount:</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amount of payment applied toward a claim by third party sources.</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73.</w:t>
      </w:r>
      <w:r w:rsidRPr="00B17546">
        <w:rPr>
          <w:rFonts w:ascii="Times New Roman" w:hAnsi="Times New Roman"/>
        </w:rPr>
        <w:tab/>
        <w:t>Medicare Cash Deductible Amount:</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unmet Medicare deductible subject to payment by Medicaid.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74.</w:t>
      </w:r>
      <w:r w:rsidRPr="00B17546">
        <w:rPr>
          <w:rFonts w:ascii="Times New Roman" w:hAnsi="Times New Roman"/>
        </w:rPr>
        <w:tab/>
        <w:t>Medicare Blood Deductible Amount:</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unmet Medicare deductible for blood subject to payment by Medicaid.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75.</w:t>
      </w:r>
      <w:r w:rsidRPr="00B17546">
        <w:rPr>
          <w:rFonts w:ascii="Times New Roman" w:hAnsi="Times New Roman"/>
        </w:rPr>
        <w:tab/>
        <w:t>Medicare Coinsurance Charge: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Medicare coinsurance amount subject to payment by Medicaid.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76.</w:t>
      </w:r>
      <w:r w:rsidRPr="00B17546">
        <w:rPr>
          <w:rFonts w:ascii="Times New Roman" w:hAnsi="Times New Roman"/>
        </w:rPr>
        <w:tab/>
        <w:t>Medicare Reasonable Charge: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Payment amount recognized as the reasonable charge for Medicare.</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77.</w:t>
      </w:r>
      <w:r w:rsidRPr="00B17546">
        <w:rPr>
          <w:rFonts w:ascii="Times New Roman" w:hAnsi="Times New Roman"/>
        </w:rPr>
        <w:tab/>
        <w:t>Medicaid Co-Payment Amount:</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portion of the claim charge which the recipient must pay, called coinsurance when expressed as a percentage of the payment amount.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78.</w:t>
      </w:r>
      <w:r w:rsidRPr="00B17546">
        <w:rPr>
          <w:rFonts w:ascii="Times New Roman" w:hAnsi="Times New Roman"/>
        </w:rPr>
        <w:tab/>
        <w:t>Prior Authorization Control Number:</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number that uniquely identifies a particular instance of prior authorization.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79.</w:t>
      </w:r>
      <w:r w:rsidRPr="00B17546">
        <w:rPr>
          <w:rFonts w:ascii="Times New Roman" w:hAnsi="Times New Roman"/>
        </w:rPr>
        <w:tab/>
        <w:t>Payment Amount:</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computed amount of payment due a provider for a claim transaction.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right" w:pos="9360"/>
        </w:tabs>
        <w:spacing w:line="192" w:lineRule="auto"/>
        <w:jc w:val="both"/>
        <w:rPr>
          <w:rFonts w:ascii="Times New Roman" w:hAnsi="Times New Roman"/>
        </w:rPr>
      </w:pPr>
      <w:r w:rsidRPr="00B17546">
        <w:rPr>
          <w:rFonts w:ascii="Times New Roman" w:hAnsi="Times New Roman"/>
        </w:rPr>
        <w:t>11-3-18</w:t>
      </w:r>
      <w:r w:rsidRPr="00B17546">
        <w:rPr>
          <w:rFonts w:ascii="Times New Roman" w:hAnsi="Times New Roman"/>
        </w:rPr>
        <w:tab/>
        <w:t>Rev. 19</w:t>
      </w:r>
    </w:p>
    <w:p w:rsidR="00982895" w:rsidRPr="00B17546" w:rsidRDefault="00982895" w:rsidP="00982895">
      <w:pPr>
        <w:tabs>
          <w:tab w:val="right" w:pos="9360"/>
        </w:tabs>
        <w:spacing w:line="192" w:lineRule="auto"/>
        <w:jc w:val="both"/>
        <w:rPr>
          <w:rFonts w:ascii="Times New Roman" w:hAnsi="Times New Roman"/>
        </w:rPr>
        <w:sectPr w:rsidR="00982895" w:rsidRPr="00B17546">
          <w:endnotePr>
            <w:numFmt w:val="decimal"/>
          </w:endnotePr>
          <w:pgSz w:w="12240" w:h="15840"/>
          <w:pgMar w:top="1080" w:right="1440" w:bottom="1080" w:left="1440" w:header="720" w:footer="720" w:gutter="0"/>
          <w:cols w:space="720"/>
          <w:noEndnote/>
        </w:sectPr>
      </w:pPr>
    </w:p>
    <w:p w:rsidR="00982895" w:rsidRPr="00B17546" w:rsidRDefault="00982895" w:rsidP="00982895">
      <w:pPr>
        <w:tabs>
          <w:tab w:val="center" w:pos="4680"/>
          <w:tab w:val="right" w:pos="9360"/>
        </w:tabs>
        <w:spacing w:line="192" w:lineRule="auto"/>
        <w:jc w:val="both"/>
        <w:rPr>
          <w:rFonts w:ascii="Times New Roman" w:hAnsi="Times New Roman"/>
          <w:u w:val="single"/>
        </w:rPr>
      </w:pPr>
      <w:r w:rsidRPr="00B17546">
        <w:rPr>
          <w:rFonts w:ascii="Times New Roman" w:hAnsi="Times New Roman"/>
          <w:u w:val="single"/>
        </w:rPr>
        <w:t>07-15</w:t>
      </w:r>
      <w:r w:rsidRPr="00B17546">
        <w:rPr>
          <w:rFonts w:ascii="Times New Roman" w:hAnsi="Times New Roman"/>
          <w:u w:val="single"/>
        </w:rPr>
        <w:tab/>
        <w:t>SYSTEM REQUIREMENTS</w:t>
      </w:r>
      <w:r w:rsidRPr="00B17546">
        <w:rPr>
          <w:rFonts w:ascii="Times New Roman" w:hAnsi="Times New Roman"/>
          <w:u w:val="single"/>
        </w:rPr>
        <w:tab/>
        <w:t>11375 (Cont.)</w:t>
      </w:r>
    </w:p>
    <w:p w:rsidR="00982895" w:rsidRPr="00B17546" w:rsidRDefault="00982895" w:rsidP="00982895">
      <w:pPr>
        <w:tabs>
          <w:tab w:val="left" w:pos="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80.</w:t>
      </w:r>
      <w:r w:rsidRPr="00B17546">
        <w:rPr>
          <w:rFonts w:ascii="Times New Roman" w:hAnsi="Times New Roman"/>
        </w:rPr>
        <w:tab/>
        <w:t>Date of Adjudication:</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a claim is approved (or partially approved) or disallowed.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81.</w:t>
      </w:r>
      <w:r w:rsidRPr="00B17546">
        <w:rPr>
          <w:rFonts w:ascii="Times New Roman" w:hAnsi="Times New Roman"/>
        </w:rPr>
        <w:tab/>
        <w:t>Error Code: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code indicating the nature of an error condition associated with that claim transaction.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82.</w:t>
      </w:r>
      <w:r w:rsidRPr="00B17546">
        <w:rPr>
          <w:rFonts w:ascii="Times New Roman" w:hAnsi="Times New Roman"/>
        </w:rPr>
        <w:tab/>
        <w:t>Date Entered Suspense: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a claim transaction was initially suspended.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83.</w:t>
      </w:r>
      <w:r w:rsidRPr="00B17546">
        <w:rPr>
          <w:rFonts w:ascii="Times New Roman" w:hAnsi="Times New Roman"/>
        </w:rPr>
        <w:tab/>
        <w:t>Payment Date: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a payment instrument was generated for a claim transaction.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84.</w:t>
      </w:r>
      <w:r w:rsidRPr="00B17546">
        <w:rPr>
          <w:rFonts w:ascii="Times New Roman" w:hAnsi="Times New Roman"/>
        </w:rPr>
        <w:tab/>
        <w:t>Allowable Procedure Payment:</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maximum allowed amount payable for a particular medical procedure, treatment, or service item.</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85.</w:t>
      </w:r>
      <w:r w:rsidRPr="00B17546">
        <w:rPr>
          <w:rFonts w:ascii="Times New Roman" w:hAnsi="Times New Roman"/>
        </w:rPr>
        <w:tab/>
        <w:t>Professional Fee: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amount allowed to a dispenser of drugs as compensation for his professional services.</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86.</w:t>
      </w:r>
      <w:r w:rsidRPr="00B17546">
        <w:rPr>
          <w:rFonts w:ascii="Times New Roman" w:hAnsi="Times New Roman"/>
        </w:rPr>
        <w:tab/>
        <w:t>Prescription Number:</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number assigned by a pharmacist to a prescription at the time it is filled.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87.</w:t>
      </w:r>
      <w:r w:rsidRPr="00B17546">
        <w:rPr>
          <w:rFonts w:ascii="Times New Roman" w:hAnsi="Times New Roman"/>
        </w:rPr>
        <w:tab/>
        <w:t>Procedure Codes:</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 xml:space="preserve">Codes identifying medical procedures (i.e. accept and use exclusively the HCPCS in a physician or outpatient setting).  (For an inpatient setting, ICD-9-CM Volume 3 is recommended </w:t>
      </w:r>
      <w:r w:rsidRPr="00814D0B">
        <w:rPr>
          <w:rFonts w:ascii="Times New Roman" w:hAnsi="Times New Roman"/>
          <w:i/>
          <w:color w:val="FF0000"/>
        </w:rPr>
        <w:t>for discharges before implementation of ICD-10, and ICD-10-PCS coding is recommended for discharges upon implementation of ICD-10.</w:t>
      </w:r>
      <w:r w:rsidRPr="00B17546">
        <w:rPr>
          <w:rFonts w:ascii="Times New Roman" w:hAnsi="Times New Roman"/>
        </w:rPr>
        <w: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**a.</w:t>
      </w:r>
      <w:r w:rsidRPr="00B17546">
        <w:rPr>
          <w:rFonts w:ascii="Times New Roman" w:hAnsi="Times New Roman"/>
        </w:rPr>
        <w:tab/>
        <w:t>Principal Significant Procedures:</w:t>
      </w:r>
    </w:p>
    <w:p w:rsidR="00982895" w:rsidRPr="00B17546" w:rsidRDefault="00982895" w:rsidP="00982895">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B17546">
        <w:rPr>
          <w:rFonts w:ascii="Times New Roman" w:hAnsi="Times New Roman"/>
        </w:rPr>
        <w:t xml:space="preserve">When more than one procedure is reported, designate the principal procedure.  In determining which of several procedures is the principal, apply the following criteria:  </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1440" w:hanging="480"/>
        <w:jc w:val="both"/>
        <w:rPr>
          <w:rFonts w:ascii="Times New Roman" w:hAnsi="Times New Roman"/>
        </w:rPr>
      </w:pPr>
      <w:r w:rsidRPr="00B17546">
        <w:rPr>
          <w:rFonts w:ascii="Times New Roman" w:hAnsi="Times New Roman"/>
        </w:rPr>
        <w:t>(1)</w:t>
      </w:r>
      <w:r w:rsidRPr="00B17546">
        <w:rPr>
          <w:rFonts w:ascii="Times New Roman" w:hAnsi="Times New Roman"/>
        </w:rPr>
        <w:tab/>
        <w:t>The principal procedure is the one which was performed for definitive treatment rather than performed for diagnostic or exploratory purposes, or was necessary to take care of a complication.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1440" w:hanging="480"/>
        <w:jc w:val="both"/>
        <w:rPr>
          <w:rFonts w:ascii="Times New Roman" w:hAnsi="Times New Roman"/>
        </w:rPr>
      </w:pPr>
      <w:r w:rsidRPr="00B17546">
        <w:rPr>
          <w:rFonts w:ascii="Times New Roman" w:hAnsi="Times New Roman"/>
        </w:rPr>
        <w:t>(2)</w:t>
      </w:r>
      <w:r w:rsidRPr="00B17546">
        <w:rPr>
          <w:rFonts w:ascii="Times New Roman" w:hAnsi="Times New Roman"/>
        </w:rPr>
        <w:tab/>
        <w:t>The principal procedure is that procedure most closely related to the principal diagnosis.</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**b.</w:t>
      </w:r>
      <w:r w:rsidRPr="00B17546">
        <w:rPr>
          <w:rFonts w:ascii="Times New Roman" w:hAnsi="Times New Roman"/>
        </w:rPr>
        <w:tab/>
        <w:t>Other Significant Procedures:</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1440" w:hanging="480"/>
        <w:jc w:val="both"/>
        <w:rPr>
          <w:rFonts w:ascii="Times New Roman" w:hAnsi="Times New Roman"/>
        </w:rPr>
      </w:pPr>
      <w:r w:rsidRPr="00B17546">
        <w:rPr>
          <w:rFonts w:ascii="Times New Roman" w:hAnsi="Times New Roman"/>
        </w:rPr>
        <w:t>(1)</w:t>
      </w:r>
      <w:r w:rsidRPr="00B17546">
        <w:rPr>
          <w:rFonts w:ascii="Times New Roman" w:hAnsi="Times New Roman"/>
        </w:rPr>
        <w:tab/>
        <w:t>One which carries an operative or anesthetic risk, requires highly trained personnel, or requires special facilities or equipment.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sidRPr="00B17546">
        <w:rPr>
          <w:rFonts w:ascii="Times New Roman" w:hAnsi="Times New Roman"/>
        </w:rPr>
        <w:t>(2)</w:t>
      </w:r>
      <w:r w:rsidRPr="00B17546">
        <w:rPr>
          <w:rFonts w:ascii="Times New Roman" w:hAnsi="Times New Roman"/>
        </w:rPr>
        <w:tab/>
        <w:t>Up to four significant procedures can be reported.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B17546">
        <w:rPr>
          <w:rFonts w:ascii="Times New Roman" w:hAnsi="Times New Roman"/>
        </w:rPr>
        <w:t xml:space="preserve">(HCFA requires the acceptance of ICD-9-CM coding </w:t>
      </w:r>
      <w:r w:rsidRPr="00814D0B">
        <w:rPr>
          <w:rFonts w:ascii="Times New Roman" w:hAnsi="Times New Roman"/>
          <w:i/>
          <w:color w:val="FF0000"/>
        </w:rPr>
        <w:t>for discharges before implementation of ICD-10, and requires ICD-10-PCS coding for discharges upon implementation of ICD-10.</w:t>
      </w:r>
      <w:r w:rsidRPr="00B17546">
        <w:rPr>
          <w:rFonts w:ascii="Times New Roman" w:hAnsi="Times New Roman"/>
        </w:rPr>
        <w: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right" w:pos="9360"/>
        </w:tabs>
        <w:spacing w:line="192" w:lineRule="auto"/>
        <w:jc w:val="both"/>
        <w:rPr>
          <w:rFonts w:ascii="Times New Roman" w:hAnsi="Times New Roman"/>
        </w:rPr>
      </w:pPr>
      <w:r w:rsidRPr="00B17546">
        <w:rPr>
          <w:rFonts w:ascii="Times New Roman" w:hAnsi="Times New Roman"/>
        </w:rPr>
        <w:t>Rev. 19</w:t>
      </w:r>
      <w:r w:rsidRPr="00B17546">
        <w:rPr>
          <w:rFonts w:ascii="Times New Roman" w:hAnsi="Times New Roman"/>
        </w:rPr>
        <w:tab/>
        <w:t>11-3-19</w:t>
      </w:r>
    </w:p>
    <w:p w:rsidR="00982895" w:rsidRPr="00B17546" w:rsidRDefault="00982895" w:rsidP="00982895">
      <w:pPr>
        <w:tabs>
          <w:tab w:val="right" w:pos="9360"/>
        </w:tabs>
        <w:spacing w:line="192" w:lineRule="auto"/>
        <w:jc w:val="both"/>
        <w:rPr>
          <w:rFonts w:ascii="Times New Roman" w:hAnsi="Times New Roman"/>
        </w:rPr>
        <w:sectPr w:rsidR="00982895" w:rsidRPr="00B17546">
          <w:endnotePr>
            <w:numFmt w:val="decimal"/>
          </w:endnotePr>
          <w:pgSz w:w="12240" w:h="15840"/>
          <w:pgMar w:top="1080" w:right="1440" w:bottom="1080" w:left="1440" w:header="720" w:footer="720" w:gutter="0"/>
          <w:cols w:space="720"/>
          <w:noEndnote/>
        </w:sectPr>
      </w:pPr>
    </w:p>
    <w:p w:rsidR="00982895" w:rsidRPr="00B17546" w:rsidRDefault="00982895" w:rsidP="00982895">
      <w:pPr>
        <w:tabs>
          <w:tab w:val="center" w:pos="4680"/>
          <w:tab w:val="right" w:pos="9360"/>
        </w:tabs>
        <w:spacing w:line="192" w:lineRule="auto"/>
        <w:jc w:val="both"/>
        <w:rPr>
          <w:rFonts w:ascii="Times New Roman" w:hAnsi="Times New Roman"/>
          <w:u w:val="single"/>
        </w:rPr>
      </w:pPr>
      <w:r w:rsidRPr="00B17546">
        <w:rPr>
          <w:rFonts w:ascii="Times New Roman" w:hAnsi="Times New Roman"/>
          <w:u w:val="single"/>
        </w:rPr>
        <w:t>11375 (Cont.)</w:t>
      </w:r>
      <w:r w:rsidRPr="00B17546">
        <w:rPr>
          <w:rFonts w:ascii="Times New Roman" w:hAnsi="Times New Roman"/>
          <w:u w:val="single"/>
        </w:rPr>
        <w:tab/>
        <w:t>SYSTEM REQUIREMENTS</w:t>
      </w:r>
      <w:r w:rsidRPr="00B17546">
        <w:rPr>
          <w:rFonts w:ascii="Times New Roman" w:hAnsi="Times New Roman"/>
          <w:u w:val="single"/>
        </w:rPr>
        <w:tab/>
        <w:t>07-15</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88.</w:t>
      </w:r>
      <w:r w:rsidRPr="00B17546">
        <w:rPr>
          <w:rFonts w:ascii="Times New Roman" w:hAnsi="Times New Roman"/>
        </w:rPr>
        <w:tab/>
        <w:t>Drug Code: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Codes identifying particular drugs; e.g., National Drug Code, drug tables.</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89.</w:t>
      </w:r>
      <w:r w:rsidRPr="00B17546">
        <w:rPr>
          <w:rFonts w:ascii="Times New Roman" w:hAnsi="Times New Roman"/>
        </w:rPr>
        <w:tab/>
        <w:t>Diagnosis Code:</w:t>
      </w:r>
    </w:p>
    <w:p w:rsidR="00982895" w:rsidRPr="00814D0B"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color w:val="002060"/>
        </w:rPr>
      </w:pPr>
      <w:r w:rsidRPr="00B17546">
        <w:rPr>
          <w:rFonts w:ascii="Times New Roman" w:hAnsi="Times New Roman"/>
        </w:rPr>
        <w:t xml:space="preserve">A table of codes identifying medical conditions; i.e., ICD-9-CM </w:t>
      </w:r>
      <w:r w:rsidRPr="00814D0B">
        <w:rPr>
          <w:rFonts w:ascii="Times New Roman" w:hAnsi="Times New Roman"/>
          <w:i/>
          <w:color w:val="FF0000"/>
        </w:rPr>
        <w:t>or ICD-10-CM</w:t>
      </w:r>
      <w:r w:rsidRPr="00814D0B">
        <w:rPr>
          <w:rFonts w:ascii="Times New Roman" w:hAnsi="Times New Roman"/>
          <w:color w:val="002060"/>
        </w:rPr>
        <w: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90.</w:t>
      </w:r>
      <w:r w:rsidRPr="00B17546">
        <w:rPr>
          <w:rFonts w:ascii="Times New Roman" w:hAnsi="Times New Roman"/>
        </w:rPr>
        <w:tab/>
        <w:t>Drug Name: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generally accepted nomenclature for a particular drug.</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91.</w:t>
      </w:r>
      <w:r w:rsidRPr="00B17546">
        <w:rPr>
          <w:rFonts w:ascii="Times New Roman" w:hAnsi="Times New Roman"/>
        </w:rPr>
        <w:tab/>
        <w:t>Drug Classification:</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therapeutic group in to which a drug is categorized.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92.</w:t>
      </w:r>
      <w:r w:rsidRPr="00B17546">
        <w:rPr>
          <w:rFonts w:ascii="Times New Roman" w:hAnsi="Times New Roman"/>
        </w:rPr>
        <w:tab/>
        <w:t xml:space="preserve">Minimum </w:t>
      </w:r>
      <w:proofErr w:type="spellStart"/>
      <w:r w:rsidRPr="00B17546">
        <w:rPr>
          <w:rFonts w:ascii="Times New Roman" w:hAnsi="Times New Roman"/>
        </w:rPr>
        <w:t>Days</w:t>
      </w:r>
      <w:proofErr w:type="spellEnd"/>
      <w:r w:rsidRPr="00B17546">
        <w:rPr>
          <w:rFonts w:ascii="Times New Roman" w:hAnsi="Times New Roman"/>
        </w:rPr>
        <w:t xml:space="preserve"> Supply of Drugs:</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minimum units of a drug prescription eligible for payment.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93.</w:t>
      </w:r>
      <w:r w:rsidRPr="00B17546">
        <w:rPr>
          <w:rFonts w:ascii="Times New Roman" w:hAnsi="Times New Roman"/>
        </w:rPr>
        <w:tab/>
        <w:t xml:space="preserve">Maximum </w:t>
      </w:r>
      <w:proofErr w:type="spellStart"/>
      <w:r w:rsidRPr="00B17546">
        <w:rPr>
          <w:rFonts w:ascii="Times New Roman" w:hAnsi="Times New Roman"/>
        </w:rPr>
        <w:t>Days</w:t>
      </w:r>
      <w:proofErr w:type="spellEnd"/>
      <w:r w:rsidRPr="00B17546">
        <w:rPr>
          <w:rFonts w:ascii="Times New Roman" w:hAnsi="Times New Roman"/>
        </w:rPr>
        <w:t xml:space="preserve"> Supply of Drug:</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maximum units of a drug prescription eligible for a particular drug.</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94.</w:t>
      </w:r>
      <w:r w:rsidRPr="00B17546">
        <w:rPr>
          <w:rFonts w:ascii="Times New Roman" w:hAnsi="Times New Roman"/>
        </w:rPr>
        <w:tab/>
        <w:t>Procedures Names:</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generally accepted nomenclature for medical, surgical, dental, etc., procedure.</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95.</w:t>
      </w:r>
      <w:r w:rsidRPr="00B17546">
        <w:rPr>
          <w:rFonts w:ascii="Times New Roman" w:hAnsi="Times New Roman"/>
        </w:rPr>
        <w:tab/>
        <w:t>Diagnosis Name: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generally accepted nomenclature for a diagnosis.  Name is required only if not encoded by provider.  (See Data Element No. 6l.)</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96.</w:t>
      </w:r>
      <w:r w:rsidRPr="00B17546">
        <w:rPr>
          <w:rFonts w:ascii="Times New Roman" w:hAnsi="Times New Roman"/>
        </w:rPr>
        <w:tab/>
        <w:t xml:space="preserve">Unit of Measure:  </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unit in which a drug is dispensed (e.g., cc, capsule, tablet).</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97.</w:t>
      </w:r>
      <w:r w:rsidRPr="00B17546">
        <w:rPr>
          <w:rFonts w:ascii="Times New Roman" w:hAnsi="Times New Roman"/>
        </w:rPr>
        <w:tab/>
        <w:t>Drug Cancellation Date: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after which a particular drug is no longer covered under the State Medicaid program.</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 xml:space="preserve"> 98.</w:t>
      </w:r>
      <w:r w:rsidRPr="00B17546">
        <w:rPr>
          <w:rFonts w:ascii="Times New Roman" w:hAnsi="Times New Roman"/>
        </w:rPr>
        <w:tab/>
        <w:t>Medicaid Reasonable Charge: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Payment amount recognized as the reasonable charge for Medicaid.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*99. Discharged Patient's Destination:</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A code indicating a recipient's destination upon discharge from a medical institution.</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B17546">
        <w:rPr>
          <w:rFonts w:ascii="Times New Roman" w:hAnsi="Times New Roman"/>
        </w:rPr>
        <w:t>a.</w:t>
      </w:r>
      <w:r w:rsidRPr="00B17546">
        <w:rPr>
          <w:rFonts w:ascii="Times New Roman" w:hAnsi="Times New Roman"/>
        </w:rPr>
        <w:tab/>
        <w:t>Discharged to home (routine discharge).</w:t>
      </w:r>
    </w:p>
    <w:p w:rsidR="00982895" w:rsidRPr="00B17546" w:rsidRDefault="00982895" w:rsidP="0098289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B17546">
        <w:rPr>
          <w:rFonts w:ascii="Times New Roman" w:hAnsi="Times New Roman"/>
        </w:rPr>
        <w:t>b.</w:t>
      </w:r>
      <w:r w:rsidRPr="00B17546">
        <w:rPr>
          <w:rFonts w:ascii="Times New Roman" w:hAnsi="Times New Roman"/>
        </w:rPr>
        <w:tab/>
        <w:t>Left against medical advice.</w:t>
      </w:r>
    </w:p>
    <w:p w:rsidR="00982895" w:rsidRPr="00B17546" w:rsidRDefault="00982895" w:rsidP="0098289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B17546">
        <w:rPr>
          <w:rFonts w:ascii="Times New Roman" w:hAnsi="Times New Roman"/>
        </w:rPr>
        <w:t>c.</w:t>
      </w:r>
      <w:r w:rsidRPr="00B17546">
        <w:rPr>
          <w:rFonts w:ascii="Times New Roman" w:hAnsi="Times New Roman"/>
        </w:rPr>
        <w:tab/>
        <w:t>Discharged to another short term hospital.</w:t>
      </w:r>
    </w:p>
    <w:p w:rsidR="00982895" w:rsidRPr="00B17546" w:rsidRDefault="00982895" w:rsidP="0098289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B17546">
        <w:rPr>
          <w:rFonts w:ascii="Times New Roman" w:hAnsi="Times New Roman"/>
        </w:rPr>
        <w:t>d.</w:t>
      </w:r>
      <w:r w:rsidRPr="00B17546">
        <w:rPr>
          <w:rFonts w:ascii="Times New Roman" w:hAnsi="Times New Roman"/>
        </w:rPr>
        <w:tab/>
        <w:t>Discharged to a long term care institution.</w:t>
      </w:r>
    </w:p>
    <w:p w:rsidR="00982895" w:rsidRPr="00B17546" w:rsidRDefault="00982895" w:rsidP="0098289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B17546">
        <w:rPr>
          <w:rFonts w:ascii="Times New Roman" w:hAnsi="Times New Roman"/>
        </w:rPr>
        <w:t>e.</w:t>
      </w:r>
      <w:r w:rsidRPr="00B17546">
        <w:rPr>
          <w:rFonts w:ascii="Times New Roman" w:hAnsi="Times New Roman"/>
        </w:rPr>
        <w:tab/>
        <w:t>Died.</w:t>
      </w:r>
    </w:p>
    <w:p w:rsidR="00982895" w:rsidRPr="00B17546" w:rsidRDefault="00982895" w:rsidP="0098289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sidRPr="00B17546">
        <w:rPr>
          <w:rFonts w:ascii="Times New Roman" w:hAnsi="Times New Roman"/>
        </w:rPr>
        <w:t>f.</w:t>
      </w:r>
      <w:r w:rsidRPr="00B17546">
        <w:rPr>
          <w:rFonts w:ascii="Times New Roman" w:hAnsi="Times New Roman"/>
        </w:rPr>
        <w:tab/>
        <w:t>Other.</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r w:rsidRPr="00B17546">
        <w:rPr>
          <w:rFonts w:ascii="Times New Roman" w:hAnsi="Times New Roman"/>
        </w:rPr>
        <w:t>100. Billing Date:</w:t>
      </w:r>
    </w:p>
    <w:p w:rsidR="00982895" w:rsidRPr="00B17546" w:rsidRDefault="00982895" w:rsidP="00982895">
      <w:pPr>
        <w:tabs>
          <w:tab w:val="left" w:pos="0"/>
          <w:tab w:val="left" w:pos="480"/>
          <w:tab w:val="left" w:pos="960"/>
          <w:tab w:val="left" w:pos="1440"/>
          <w:tab w:val="left" w:pos="1920"/>
          <w:tab w:val="left" w:pos="2400"/>
        </w:tabs>
        <w:spacing w:line="192" w:lineRule="auto"/>
        <w:ind w:left="480"/>
        <w:jc w:val="both"/>
        <w:rPr>
          <w:rFonts w:ascii="Times New Roman" w:hAnsi="Times New Roman"/>
        </w:rPr>
      </w:pPr>
      <w:r w:rsidRPr="00B17546">
        <w:rPr>
          <w:rFonts w:ascii="Times New Roman" w:hAnsi="Times New Roman"/>
        </w:rPr>
        <w:t>The date a provider indicates a claim was prepared.</w:t>
      </w: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982895" w:rsidRPr="00B17546" w:rsidRDefault="00982895" w:rsidP="00982895">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982895" w:rsidP="00982895">
      <w:pPr>
        <w:tabs>
          <w:tab w:val="right" w:pos="9360"/>
        </w:tabs>
        <w:spacing w:line="192" w:lineRule="auto"/>
        <w:jc w:val="both"/>
        <w:rPr>
          <w:rFonts w:ascii="Times New Roman" w:hAnsi="Times New Roman"/>
        </w:rPr>
      </w:pPr>
      <w:r w:rsidRPr="00B17546">
        <w:rPr>
          <w:rFonts w:ascii="Times New Roman" w:hAnsi="Times New Roman"/>
        </w:rPr>
        <w:t>11-3-20</w:t>
      </w:r>
      <w:r w:rsidRPr="00B17546">
        <w:rPr>
          <w:rFonts w:ascii="Times New Roman" w:hAnsi="Times New Roman"/>
        </w:rPr>
        <w:tab/>
        <w:t>Rev. 19</w:t>
      </w:r>
    </w:p>
    <w:p w:rsidR="00A70FE9" w:rsidRPr="00982895" w:rsidRDefault="00A70FE9">
      <w:pPr>
        <w:tabs>
          <w:tab w:val="right" w:pos="9360"/>
        </w:tabs>
        <w:spacing w:line="192" w:lineRule="auto"/>
        <w:jc w:val="both"/>
        <w:rPr>
          <w:rFonts w:ascii="Times New Roman" w:hAnsi="Times New Roman"/>
        </w:rPr>
        <w:sectPr w:rsidR="00A70FE9" w:rsidRPr="00982895">
          <w:endnotePr>
            <w:numFmt w:val="decimal"/>
          </w:endnotePr>
          <w:pgSz w:w="12240" w:h="15840"/>
          <w:pgMar w:top="1080" w:right="1440" w:bottom="1080" w:left="1440" w:header="720" w:footer="720" w:gutter="0"/>
          <w:cols w:space="720"/>
          <w:noEndnote/>
        </w:sectPr>
      </w:pPr>
    </w:p>
    <w:p w:rsidR="00A70FE9" w:rsidRPr="00982895" w:rsidRDefault="00A70FE9">
      <w:pPr>
        <w:tabs>
          <w:tab w:val="center" w:pos="4680"/>
          <w:tab w:val="right" w:pos="9360"/>
        </w:tabs>
        <w:spacing w:line="192" w:lineRule="auto"/>
        <w:jc w:val="both"/>
        <w:rPr>
          <w:rFonts w:ascii="Times New Roman" w:hAnsi="Times New Roman"/>
          <w:u w:val="single"/>
        </w:rPr>
      </w:pPr>
      <w:r w:rsidRPr="00982895">
        <w:rPr>
          <w:rFonts w:ascii="Times New Roman" w:hAnsi="Times New Roman"/>
          <w:u w:val="single"/>
        </w:rPr>
        <w:t>07-98</w:t>
      </w:r>
      <w:r w:rsidRPr="00982895">
        <w:rPr>
          <w:rFonts w:ascii="Times New Roman" w:hAnsi="Times New Roman"/>
          <w:u w:val="single"/>
        </w:rPr>
        <w:tab/>
        <w:t>SYSTEM REQUIREMENTS</w:t>
      </w:r>
      <w:r w:rsidRPr="00982895">
        <w:rPr>
          <w:rFonts w:ascii="Times New Roman" w:hAnsi="Times New Roman"/>
          <w:u w:val="single"/>
        </w:rPr>
        <w:tab/>
        <w:t>11375 (Cont.)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101.</w:t>
      </w:r>
      <w:r w:rsidRPr="00982895">
        <w:rPr>
          <w:rFonts w:ascii="Times New Roman" w:hAnsi="Times New Roman"/>
        </w:rPr>
        <w:tab/>
        <w:t>Procedure Charge:</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charge for an individual procedure, treatment, or service item as submitted by the provider.</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102.</w:t>
      </w:r>
      <w:r w:rsidRPr="00982895">
        <w:rPr>
          <w:rFonts w:ascii="Times New Roman" w:hAnsi="Times New Roman"/>
        </w:rPr>
        <w:tab/>
        <w:t xml:space="preserve">Drug Charge:  </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charge submitted by a provider for a given drug prescription.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103.</w:t>
      </w:r>
      <w:r w:rsidRPr="00982895">
        <w:rPr>
          <w:rFonts w:ascii="Times New Roman" w:hAnsi="Times New Roman"/>
        </w:rPr>
        <w:tab/>
        <w:t>Adjustment Amount:</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amount (plus or minus) by which a provider's account is to be changed.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104.</w:t>
      </w:r>
      <w:r w:rsidRPr="00982895">
        <w:rPr>
          <w:rFonts w:ascii="Times New Roman" w:hAnsi="Times New Roman"/>
        </w:rPr>
        <w:tab/>
        <w:t>Date Claim Received:</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date on which a claim transaction is received by the claims processing agency.</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105.</w:t>
      </w:r>
      <w:r w:rsidRPr="00982895">
        <w:rPr>
          <w:rFonts w:ascii="Times New Roman" w:hAnsi="Times New Roman"/>
        </w:rPr>
        <w:tab/>
        <w:t>Date of Surgery:</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date on which a surgical procedure(s) was performed on an inpatient.</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106.</w:t>
      </w:r>
      <w:r w:rsidRPr="00982895">
        <w:rPr>
          <w:rFonts w:ascii="Times New Roman" w:hAnsi="Times New Roman"/>
        </w:rPr>
        <w:tab/>
        <w:t>Drug Wholesale Cost:</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generally accepted wholesale cost of a drug.</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107.</w:t>
      </w:r>
      <w:r w:rsidRPr="00982895">
        <w:rPr>
          <w:rFonts w:ascii="Times New Roman" w:hAnsi="Times New Roman"/>
        </w:rPr>
        <w:tab/>
        <w:t>Maximum Allowed Price:</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maximum amount that will be paid for a procedure, treatment, or service item.</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108.</w:t>
      </w:r>
      <w:r w:rsidRPr="00982895">
        <w:rPr>
          <w:rFonts w:ascii="Times New Roman" w:hAnsi="Times New Roman"/>
        </w:rPr>
        <w:tab/>
        <w:t xml:space="preserve">Valid Sex Indicator:  </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A code which indicates when a procedure or diagnosis is limited to one sex only.</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109.</w:t>
      </w:r>
      <w:r w:rsidRPr="00982895">
        <w:rPr>
          <w:rFonts w:ascii="Times New Roman" w:hAnsi="Times New Roman"/>
        </w:rPr>
        <w:tab/>
        <w:t>Age Range Indicator:</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A code which specifies an age range when a procedure or diagnosis is limited to a particular age group.</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110.</w:t>
      </w:r>
      <w:r w:rsidRPr="00982895">
        <w:rPr>
          <w:rFonts w:ascii="Times New Roman" w:hAnsi="Times New Roman"/>
        </w:rPr>
        <w:tab/>
        <w:t>Budgeted Amount:</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planned expenditures for various Medicaid services over a given period of time.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111.</w:t>
      </w:r>
      <w:r w:rsidRPr="00982895">
        <w:rPr>
          <w:rFonts w:ascii="Times New Roman" w:hAnsi="Times New Roman"/>
        </w:rPr>
        <w:tab/>
        <w:t xml:space="preserve">Screening Results Code: </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A code indicating the outcome of the various screening tests rendered.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112.</w:t>
      </w:r>
      <w:r w:rsidRPr="00982895">
        <w:rPr>
          <w:rFonts w:ascii="Times New Roman" w:hAnsi="Times New Roman"/>
        </w:rPr>
        <w:tab/>
        <w:t xml:space="preserve">Screening Referral Code: </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A code indicating the nature of any referrals made as a result of screening.</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113.</w:t>
      </w:r>
      <w:r w:rsidRPr="00982895">
        <w:rPr>
          <w:rFonts w:ascii="Times New Roman" w:hAnsi="Times New Roman"/>
        </w:rPr>
        <w:tab/>
        <w:t>Screening Related Treatment:</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 xml:space="preserve">A code identifying procedures or services received as a result of screening. </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114.</w:t>
      </w:r>
      <w:r w:rsidRPr="00982895">
        <w:rPr>
          <w:rFonts w:ascii="Times New Roman" w:hAnsi="Times New Roman"/>
        </w:rPr>
        <w:tab/>
        <w:t>Family Planning Code:</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A code indicating whether any diagnosis, treatment, drugs, supplies, and devices, counseling  service, or other billed services or materials are for the purposes of family planning.</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115.</w:t>
      </w:r>
      <w:r w:rsidRPr="00982895">
        <w:rPr>
          <w:rFonts w:ascii="Times New Roman" w:hAnsi="Times New Roman"/>
        </w:rPr>
        <w:tab/>
        <w:t>Certification Review Indicator:</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Indicator showing that review was made of certification of a recipient who has been admitted to institutional care including approval status.</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right" w:pos="9360"/>
        </w:tabs>
        <w:spacing w:line="192" w:lineRule="auto"/>
        <w:jc w:val="both"/>
        <w:rPr>
          <w:rFonts w:ascii="Times New Roman" w:hAnsi="Times New Roman"/>
        </w:rPr>
      </w:pPr>
      <w:r w:rsidRPr="00982895">
        <w:rPr>
          <w:rFonts w:ascii="Times New Roman" w:hAnsi="Times New Roman"/>
        </w:rPr>
        <w:t xml:space="preserve">Rev. 18 </w:t>
      </w:r>
      <w:r w:rsidRPr="00982895">
        <w:rPr>
          <w:rFonts w:ascii="Times New Roman" w:hAnsi="Times New Roman"/>
        </w:rPr>
        <w:tab/>
        <w:t>11-3-21</w:t>
      </w:r>
    </w:p>
    <w:p w:rsidR="00A70FE9" w:rsidRPr="00982895" w:rsidRDefault="00A70FE9">
      <w:pPr>
        <w:tabs>
          <w:tab w:val="right" w:pos="9360"/>
        </w:tabs>
        <w:spacing w:line="192" w:lineRule="auto"/>
        <w:jc w:val="both"/>
        <w:rPr>
          <w:rFonts w:ascii="Times New Roman" w:hAnsi="Times New Roman"/>
        </w:rPr>
        <w:sectPr w:rsidR="00A70FE9" w:rsidRPr="00982895">
          <w:endnotePr>
            <w:numFmt w:val="decimal"/>
          </w:endnotePr>
          <w:pgSz w:w="12240" w:h="15840"/>
          <w:pgMar w:top="1080" w:right="1440" w:bottom="1080" w:left="1440" w:header="720" w:footer="720" w:gutter="0"/>
          <w:cols w:space="720"/>
          <w:noEndnote/>
        </w:sectPr>
      </w:pPr>
    </w:p>
    <w:p w:rsidR="00A70FE9" w:rsidRPr="00982895" w:rsidRDefault="00A70FE9">
      <w:pPr>
        <w:tabs>
          <w:tab w:val="center" w:pos="4680"/>
          <w:tab w:val="right" w:pos="9360"/>
        </w:tabs>
        <w:spacing w:line="192" w:lineRule="auto"/>
        <w:jc w:val="both"/>
        <w:rPr>
          <w:rFonts w:ascii="Times New Roman" w:hAnsi="Times New Roman"/>
          <w:u w:val="single"/>
        </w:rPr>
      </w:pPr>
      <w:r w:rsidRPr="00982895">
        <w:rPr>
          <w:rFonts w:ascii="Times New Roman" w:hAnsi="Times New Roman"/>
          <w:u w:val="single"/>
        </w:rPr>
        <w:t>11375 (Cont.)</w:t>
      </w:r>
      <w:r w:rsidRPr="00982895">
        <w:rPr>
          <w:rFonts w:ascii="Times New Roman" w:hAnsi="Times New Roman"/>
          <w:u w:val="single"/>
        </w:rPr>
        <w:tab/>
        <w:t>SYSTEM REQUIREMENTS</w:t>
      </w:r>
      <w:r w:rsidRPr="00982895">
        <w:rPr>
          <w:rFonts w:ascii="Times New Roman" w:hAnsi="Times New Roman"/>
          <w:u w:val="single"/>
        </w:rPr>
        <w:tab/>
        <w:t>07-98</w:t>
      </w:r>
    </w:p>
    <w:p w:rsidR="00A70FE9" w:rsidRPr="00982895" w:rsidRDefault="00A70FE9">
      <w:pPr>
        <w:tabs>
          <w:tab w:val="left" w:pos="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116.</w:t>
      </w:r>
      <w:r w:rsidRPr="00982895">
        <w:rPr>
          <w:rFonts w:ascii="Times New Roman" w:hAnsi="Times New Roman"/>
        </w:rPr>
        <w:tab/>
        <w:t>Certification/Recertification Date:</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date of certification/recertification of a recipient who has been admitted to institutional care.</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117.</w:t>
      </w:r>
      <w:r w:rsidRPr="00982895">
        <w:rPr>
          <w:rFonts w:ascii="Times New Roman" w:hAnsi="Times New Roman"/>
        </w:rPr>
        <w:tab/>
        <w:t>Certification Status:</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An indication of initial certification status of a patient in an institution.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118.</w:t>
      </w:r>
      <w:r w:rsidRPr="00982895">
        <w:rPr>
          <w:rFonts w:ascii="Times New Roman" w:hAnsi="Times New Roman"/>
        </w:rPr>
        <w:tab/>
        <w:t>Number of Requests for Extension:</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number of times an extension of certification of stay was requested for a patient in an institution.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119.</w:t>
      </w:r>
      <w:r w:rsidRPr="00982895">
        <w:rPr>
          <w:rFonts w:ascii="Times New Roman" w:hAnsi="Times New Roman"/>
        </w:rPr>
        <w:tab/>
        <w:t>Days Certified Initially:</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number of days stay certified initially for a patient in an institution.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120.</w:t>
      </w:r>
      <w:r w:rsidRPr="00982895">
        <w:rPr>
          <w:rFonts w:ascii="Times New Roman" w:hAnsi="Times New Roman"/>
        </w:rPr>
        <w:tab/>
        <w:t>Total Days Certified:</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total number of days stay certified for a patient in an institution.</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121.</w:t>
      </w:r>
      <w:r w:rsidRPr="00982895">
        <w:rPr>
          <w:rFonts w:ascii="Times New Roman" w:hAnsi="Times New Roman"/>
        </w:rPr>
        <w:tab/>
        <w:t>Date of Application:</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The date that a recipient applied for eligibility status in the Medicaid program.</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r w:rsidRPr="00982895">
        <w:rPr>
          <w:rFonts w:ascii="Times New Roman" w:hAnsi="Times New Roman"/>
        </w:rPr>
        <w:t>122.</w:t>
      </w:r>
      <w:r w:rsidRPr="00982895">
        <w:rPr>
          <w:rFonts w:ascii="Times New Roman" w:hAnsi="Times New Roman"/>
        </w:rPr>
        <w:tab/>
        <w:t>SSN of an Absent Parent:</w:t>
      </w:r>
    </w:p>
    <w:p w:rsidR="00A70FE9" w:rsidRPr="00982895" w:rsidRDefault="00A70FE9">
      <w:pPr>
        <w:tabs>
          <w:tab w:val="left" w:pos="0"/>
          <w:tab w:val="left" w:pos="480"/>
          <w:tab w:val="left" w:pos="960"/>
          <w:tab w:val="left" w:pos="1440"/>
          <w:tab w:val="left" w:pos="1920"/>
          <w:tab w:val="left" w:pos="2400"/>
        </w:tabs>
        <w:spacing w:line="192" w:lineRule="auto"/>
        <w:ind w:left="960"/>
        <w:jc w:val="both"/>
        <w:rPr>
          <w:rFonts w:ascii="Times New Roman" w:hAnsi="Times New Roman"/>
        </w:rPr>
      </w:pPr>
      <w:r w:rsidRPr="00982895">
        <w:rPr>
          <w:rFonts w:ascii="Times New Roman" w:hAnsi="Times New Roman"/>
        </w:rPr>
        <w:t>See 42 CFR 433.138 for the conditions under which this piece of information must be captured.</w:t>
      </w: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left" w:pos="0"/>
          <w:tab w:val="left" w:pos="480"/>
          <w:tab w:val="left" w:pos="960"/>
          <w:tab w:val="left" w:pos="1440"/>
          <w:tab w:val="left" w:pos="1920"/>
          <w:tab w:val="left" w:pos="2400"/>
        </w:tabs>
        <w:spacing w:line="192" w:lineRule="auto"/>
        <w:jc w:val="both"/>
        <w:rPr>
          <w:rFonts w:ascii="Times New Roman" w:hAnsi="Times New Roman"/>
        </w:rPr>
      </w:pPr>
    </w:p>
    <w:p w:rsidR="00A70FE9" w:rsidRPr="00982895" w:rsidRDefault="00A70FE9">
      <w:pPr>
        <w:tabs>
          <w:tab w:val="right" w:pos="9360"/>
        </w:tabs>
        <w:spacing w:line="192" w:lineRule="auto"/>
        <w:jc w:val="both"/>
        <w:rPr>
          <w:rFonts w:ascii="Times New Roman" w:hAnsi="Times New Roman"/>
        </w:rPr>
      </w:pPr>
      <w:r w:rsidRPr="00982895">
        <w:rPr>
          <w:rFonts w:ascii="Times New Roman" w:hAnsi="Times New Roman"/>
        </w:rPr>
        <w:t>11-3-22</w:t>
      </w:r>
      <w:r w:rsidRPr="00982895">
        <w:rPr>
          <w:rFonts w:ascii="Times New Roman" w:hAnsi="Times New Roman"/>
        </w:rPr>
        <w:tab/>
        <w:t>Rev. 18</w:t>
      </w:r>
    </w:p>
    <w:sectPr w:rsidR="00A70FE9" w:rsidRPr="00982895">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AF8"/>
    <w:rsid w:val="004164A8"/>
    <w:rsid w:val="00982895"/>
    <w:rsid w:val="009A2AF8"/>
    <w:rsid w:val="00A70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6ABAA56-03FB-465E-9E16-8370B58B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11375</vt:lpstr>
    </vt:vector>
  </TitlesOfParts>
  <Company>Federal  Hill WebPublishing</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11375</dc:title>
  <dc:subject/>
  <dc:creator>*</dc:creator>
  <cp:keywords/>
  <cp:lastModifiedBy>office</cp:lastModifiedBy>
  <cp:revision>2</cp:revision>
  <dcterms:created xsi:type="dcterms:W3CDTF">2025-09-24T04:57:00Z</dcterms:created>
  <dcterms:modified xsi:type="dcterms:W3CDTF">2025-09-24T04:57:00Z</dcterms:modified>
</cp:coreProperties>
</file>