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Open Sans" w:cs="Open Sans" w:eastAsia="Open Sans" w:hAnsi="Open Sans"/>
          <w:b w:val="1"/>
          <w:sz w:val="30"/>
          <w:szCs w:val="30"/>
        </w:rPr>
      </w:pPr>
      <w:r w:rsidDel="00000000" w:rsidR="00000000" w:rsidRPr="00000000">
        <w:rPr>
          <w:rFonts w:ascii="Open Sans" w:cs="Open Sans" w:eastAsia="Open Sans" w:hAnsi="Open Sans"/>
          <w:b w:val="1"/>
          <w:sz w:val="30"/>
          <w:szCs w:val="30"/>
          <w:rtl w:val="0"/>
        </w:rPr>
        <w:t xml:space="preserve">Design Credit (EEN1010)</w:t>
      </w:r>
    </w:p>
    <w:p w:rsidR="00000000" w:rsidDel="00000000" w:rsidP="00000000" w:rsidRDefault="00000000" w:rsidRPr="00000000" w14:paraId="00000002">
      <w:pPr>
        <w:jc w:val="center"/>
        <w:rPr>
          <w:rFonts w:ascii="Open Sans" w:cs="Open Sans" w:eastAsia="Open Sans" w:hAnsi="Open Sans"/>
          <w:b w:val="1"/>
          <w:sz w:val="30"/>
          <w:szCs w:val="30"/>
        </w:rPr>
      </w:pPr>
      <w:r w:rsidDel="00000000" w:rsidR="00000000" w:rsidRPr="00000000">
        <w:rPr>
          <w:rFonts w:ascii="Open Sans" w:cs="Open Sans" w:eastAsia="Open Sans" w:hAnsi="Open Sans"/>
          <w:b w:val="1"/>
          <w:sz w:val="30"/>
          <w:szCs w:val="30"/>
          <w:rtl w:val="0"/>
        </w:rPr>
        <w:br w:type="textWrapping"/>
        <w:t xml:space="preserve">Project: MATLAB Analysis of Time-Modulated FSS system</w:t>
      </w:r>
    </w:p>
    <w:p w:rsidR="00000000" w:rsidDel="00000000" w:rsidP="00000000" w:rsidRDefault="00000000" w:rsidRPr="00000000" w14:paraId="00000003">
      <w:pPr>
        <w:jc w:val="center"/>
        <w:rPr>
          <w:rFonts w:ascii="Open Sans" w:cs="Open Sans" w:eastAsia="Open Sans" w:hAnsi="Open Sans"/>
          <w:b w:val="1"/>
          <w:sz w:val="30"/>
          <w:szCs w:val="30"/>
        </w:rPr>
      </w:pPr>
      <w:r w:rsidDel="00000000" w:rsidR="00000000" w:rsidRPr="00000000">
        <w:rPr>
          <w:rtl w:val="0"/>
        </w:rPr>
      </w:r>
    </w:p>
    <w:p w:rsidR="00000000" w:rsidDel="00000000" w:rsidP="00000000" w:rsidRDefault="00000000" w:rsidRPr="00000000" w14:paraId="00000004">
      <w:pPr>
        <w:rPr>
          <w:rFonts w:ascii="Open Sans" w:cs="Open Sans" w:eastAsia="Open Sans" w:hAnsi="Open Sans"/>
          <w:b w:val="1"/>
          <w:sz w:val="26"/>
          <w:szCs w:val="26"/>
        </w:rPr>
      </w:pPr>
      <w:r w:rsidDel="00000000" w:rsidR="00000000" w:rsidRPr="00000000">
        <w:rPr>
          <w:rFonts w:ascii="Open Sans" w:cs="Open Sans" w:eastAsia="Open Sans" w:hAnsi="Open Sans"/>
          <w:b w:val="1"/>
          <w:sz w:val="26"/>
          <w:szCs w:val="26"/>
          <w:rtl w:val="0"/>
        </w:rPr>
        <w:t xml:space="preserve">Introduction</w:t>
      </w:r>
    </w:p>
    <w:p w:rsidR="00000000" w:rsidDel="00000000" w:rsidP="00000000" w:rsidRDefault="00000000" w:rsidRPr="00000000" w14:paraId="00000005">
      <w:pPr>
        <w:rPr>
          <w:rFonts w:ascii="Open Sans" w:cs="Open Sans" w:eastAsia="Open Sans" w:hAnsi="Open Sans"/>
          <w:b w:val="1"/>
          <w:sz w:val="26"/>
          <w:szCs w:val="26"/>
        </w:rPr>
      </w:pPr>
      <w:r w:rsidDel="00000000" w:rsidR="00000000" w:rsidRPr="00000000">
        <w:rPr>
          <w:rtl w:val="0"/>
        </w:rPr>
      </w:r>
    </w:p>
    <w:p w:rsidR="00000000" w:rsidDel="00000000" w:rsidP="00000000" w:rsidRDefault="00000000" w:rsidRPr="00000000" w14:paraId="00000006">
      <w:pPr>
        <w:spacing w:line="240" w:lineRule="auto"/>
        <w:rPr>
          <w:rFonts w:ascii="Open Sans Medium" w:cs="Open Sans Medium" w:eastAsia="Open Sans Medium" w:hAnsi="Open Sans Medium"/>
          <w:sz w:val="26"/>
          <w:szCs w:val="26"/>
        </w:rPr>
      </w:pPr>
      <w:r w:rsidDel="00000000" w:rsidR="00000000" w:rsidRPr="00000000">
        <w:rPr>
          <w:rFonts w:ascii="Open Sans Medium" w:cs="Open Sans Medium" w:eastAsia="Open Sans Medium" w:hAnsi="Open Sans Medium"/>
          <w:sz w:val="26"/>
          <w:szCs w:val="26"/>
          <w:rtl w:val="0"/>
        </w:rPr>
        <w:t xml:space="preserve">In the project,  "MATLAB Analysis of Time-Modulated FSS system,"we propose a new method for frequency-shifting the reflection of electromagnetic waves using a time-modulated active tunable frequency-selective surface (FSS). The FSS is composed of a periodic array of metal patches that are individually addressable. The software named ADS is used to generate a dataset of S-parameters, magnitude of reflection coefficient, and phase of reflection coefficient for the FSS. Then we  use MATLAB/Python  to write code that uses the dataset to generate graphs of the reflected signal and spectrum. The graphs show that the time-modulated FSS is able to suppress the original incident frequency component and boost the sideband frequency components.</w:t>
      </w:r>
    </w:p>
    <w:p w:rsidR="00000000" w:rsidDel="00000000" w:rsidP="00000000" w:rsidRDefault="00000000" w:rsidRPr="00000000" w14:paraId="00000007">
      <w:pPr>
        <w:spacing w:line="240" w:lineRule="auto"/>
        <w:rPr>
          <w:rFonts w:ascii="Open Sans Medium" w:cs="Open Sans Medium" w:eastAsia="Open Sans Medium" w:hAnsi="Open Sans Medium"/>
          <w:sz w:val="26"/>
          <w:szCs w:val="26"/>
        </w:rPr>
      </w:pPr>
      <w:r w:rsidDel="00000000" w:rsidR="00000000" w:rsidRPr="00000000">
        <w:rPr>
          <w:rtl w:val="0"/>
        </w:rPr>
      </w:r>
    </w:p>
    <w:p w:rsidR="00000000" w:rsidDel="00000000" w:rsidP="00000000" w:rsidRDefault="00000000" w:rsidRPr="00000000" w14:paraId="00000008">
      <w:pPr>
        <w:spacing w:line="240" w:lineRule="auto"/>
        <w:rPr>
          <w:rFonts w:ascii="Open Sans Medium" w:cs="Open Sans Medium" w:eastAsia="Open Sans Medium" w:hAnsi="Open Sans Medium"/>
          <w:sz w:val="26"/>
          <w:szCs w:val="26"/>
        </w:rPr>
      </w:pPr>
      <w:r w:rsidDel="00000000" w:rsidR="00000000" w:rsidRPr="00000000">
        <w:rPr>
          <w:rtl w:val="0"/>
        </w:rPr>
      </w:r>
    </w:p>
    <w:p w:rsidR="00000000" w:rsidDel="00000000" w:rsidP="00000000" w:rsidRDefault="00000000" w:rsidRPr="00000000" w14:paraId="00000009">
      <w:pPr>
        <w:spacing w:line="240" w:lineRule="auto"/>
        <w:rPr>
          <w:rFonts w:ascii="Open Sans Medium" w:cs="Open Sans Medium" w:eastAsia="Open Sans Medium" w:hAnsi="Open Sans Medium"/>
          <w:sz w:val="26"/>
          <w:szCs w:val="26"/>
        </w:rPr>
      </w:pPr>
      <w:r w:rsidDel="00000000" w:rsidR="00000000" w:rsidRPr="00000000">
        <w:rPr>
          <w:rFonts w:ascii="Open Sans Medium" w:cs="Open Sans Medium" w:eastAsia="Open Sans Medium" w:hAnsi="Open Sans Medium"/>
          <w:sz w:val="26"/>
          <w:szCs w:val="26"/>
          <w:rtl w:val="0"/>
        </w:rPr>
        <w:t xml:space="preserve">The work presented in this paper is a significant contribution to the field of electromagnetics. The proposed method for frequency-shifting the reflection of electromagnetic waves using a time-modulated active tunable FSS could have a variety of applications, such as radar, communication, and imaging. The authors have shown that the time-modulated FSS is able to achieve a high degree of frequency-shifting, and they have also shown that the performance of the FSS is insensitive to the amplitude and phase of the incident wave. This work provides a promising new approach for frequency-shifting electromagnetic waves.</w:t>
      </w:r>
    </w:p>
    <w:p w:rsidR="00000000" w:rsidDel="00000000" w:rsidP="00000000" w:rsidRDefault="00000000" w:rsidRPr="00000000" w14:paraId="0000000A">
      <w:pPr>
        <w:rPr>
          <w:rFonts w:ascii="Open Sans Medium" w:cs="Open Sans Medium" w:eastAsia="Open Sans Medium" w:hAnsi="Open Sans Medium"/>
          <w:sz w:val="26"/>
          <w:szCs w:val="26"/>
        </w:rPr>
      </w:pPr>
      <w:r w:rsidDel="00000000" w:rsidR="00000000" w:rsidRPr="00000000">
        <w:rPr>
          <w:rtl w:val="0"/>
        </w:rPr>
      </w:r>
    </w:p>
    <w:p w:rsidR="00000000" w:rsidDel="00000000" w:rsidP="00000000" w:rsidRDefault="00000000" w:rsidRPr="00000000" w14:paraId="0000000B">
      <w:pPr>
        <w:spacing w:line="240" w:lineRule="auto"/>
        <w:rPr>
          <w:rFonts w:ascii="Open Sans Medium" w:cs="Open Sans Medium" w:eastAsia="Open Sans Medium" w:hAnsi="Open Sans Medium"/>
          <w:sz w:val="26"/>
          <w:szCs w:val="26"/>
        </w:rPr>
      </w:pPr>
      <w:r w:rsidDel="00000000" w:rsidR="00000000" w:rsidRPr="00000000">
        <w:rPr>
          <w:rFonts w:ascii="Open Sans Medium" w:cs="Open Sans Medium" w:eastAsia="Open Sans Medium" w:hAnsi="Open Sans Medium"/>
          <w:sz w:val="26"/>
          <w:szCs w:val="26"/>
          <w:rtl w:val="0"/>
        </w:rPr>
        <w:t xml:space="preserve">The presented research paper introduces a technique for modulating electromagnetic (EM) waves using actively tuned frequency-selective surfaces (FSSs) to shift the frequency of the reflected waves. The modulation is achieved by applying a time-varying periodic biasing voltage across varactor diodes in the FSS, which changes the reflection coefficient and modulates the reflected EM wave. The modulated wave contains significant components at multiple sideband frequencies along with the original incident frequency, allowing for the suppression of the incident frequency component and the boosting of the sidebands.</w:t>
      </w:r>
    </w:p>
    <w:p w:rsidR="00000000" w:rsidDel="00000000" w:rsidP="00000000" w:rsidRDefault="00000000" w:rsidRPr="00000000" w14:paraId="0000000C">
      <w:pPr>
        <w:spacing w:line="240" w:lineRule="auto"/>
        <w:rPr>
          <w:rFonts w:ascii="Open Sans Medium" w:cs="Open Sans Medium" w:eastAsia="Open Sans Medium" w:hAnsi="Open Sans Medium"/>
          <w:sz w:val="26"/>
          <w:szCs w:val="26"/>
        </w:rPr>
      </w:pPr>
      <w:r w:rsidDel="00000000" w:rsidR="00000000" w:rsidRPr="00000000">
        <w:rPr>
          <w:rtl w:val="0"/>
        </w:rPr>
      </w:r>
    </w:p>
    <w:p w:rsidR="00000000" w:rsidDel="00000000" w:rsidP="00000000" w:rsidRDefault="00000000" w:rsidRPr="00000000" w14:paraId="0000000D">
      <w:pPr>
        <w:spacing w:line="240" w:lineRule="auto"/>
        <w:rPr>
          <w:rFonts w:ascii="Open Sans Medium" w:cs="Open Sans Medium" w:eastAsia="Open Sans Medium" w:hAnsi="Open Sans Medium"/>
          <w:sz w:val="26"/>
          <w:szCs w:val="26"/>
        </w:rPr>
      </w:pPr>
      <w:r w:rsidDel="00000000" w:rsidR="00000000" w:rsidRPr="00000000">
        <w:rPr>
          <w:rFonts w:ascii="Open Sans Medium" w:cs="Open Sans Medium" w:eastAsia="Open Sans Medium" w:hAnsi="Open Sans Medium"/>
          <w:sz w:val="26"/>
          <w:szCs w:val="26"/>
          <w:rtl w:val="0"/>
        </w:rPr>
        <w:t xml:space="preserve">The proposed technique has potential applications in evading Doppler radar systems, where the velocity of an object is detected from the Doppler shifted frequency of the received signal. By modulating the reflected EM wave, the presence of multiple frequency sidebands and the suppression of the original frequency component can make Doppler radar imaging difficult or even impossible when the modulation frequencies are dynamically managed.</w:t>
      </w:r>
    </w:p>
    <w:p w:rsidR="00000000" w:rsidDel="00000000" w:rsidP="00000000" w:rsidRDefault="00000000" w:rsidRPr="00000000" w14:paraId="0000000E">
      <w:pPr>
        <w:spacing w:line="240" w:lineRule="auto"/>
        <w:rPr>
          <w:rFonts w:ascii="Open Sans Medium" w:cs="Open Sans Medium" w:eastAsia="Open Sans Medium" w:hAnsi="Open Sans Medium"/>
          <w:sz w:val="26"/>
          <w:szCs w:val="26"/>
        </w:rPr>
      </w:pPr>
      <w:r w:rsidDel="00000000" w:rsidR="00000000" w:rsidRPr="00000000">
        <w:rPr>
          <w:rtl w:val="0"/>
        </w:rPr>
      </w:r>
    </w:p>
    <w:p w:rsidR="00000000" w:rsidDel="00000000" w:rsidP="00000000" w:rsidRDefault="00000000" w:rsidRPr="00000000" w14:paraId="0000000F">
      <w:pPr>
        <w:spacing w:line="240" w:lineRule="auto"/>
        <w:rPr>
          <w:rFonts w:ascii="Open Sans Medium" w:cs="Open Sans Medium" w:eastAsia="Open Sans Medium" w:hAnsi="Open Sans Medium"/>
          <w:sz w:val="26"/>
          <w:szCs w:val="26"/>
        </w:rPr>
      </w:pPr>
      <w:r w:rsidDel="00000000" w:rsidR="00000000" w:rsidRPr="00000000">
        <w:rPr>
          <w:rFonts w:ascii="Open Sans Medium" w:cs="Open Sans Medium" w:eastAsia="Open Sans Medium" w:hAnsi="Open Sans Medium"/>
          <w:sz w:val="26"/>
          <w:szCs w:val="26"/>
          <w:rtl w:val="0"/>
        </w:rPr>
        <w:t xml:space="preserve">The paper describes the design of a time-modulated active tunable FSS, which consists of a 2D array of unit cells with varactor diodes. The capacitance of the varactor diodes can be tuned by changing the biasing voltage, resulting in a modulated reflection coefficient and a modulated reflected EM wave. The modulation performance of the designed modulator surface is verified experimentally using a fabricated prototype.</w:t>
      </w:r>
    </w:p>
    <w:p w:rsidR="00000000" w:rsidDel="00000000" w:rsidP="00000000" w:rsidRDefault="00000000" w:rsidRPr="00000000" w14:paraId="00000010">
      <w:pPr>
        <w:spacing w:line="240" w:lineRule="auto"/>
        <w:rPr>
          <w:rFonts w:ascii="Open Sans Medium" w:cs="Open Sans Medium" w:eastAsia="Open Sans Medium" w:hAnsi="Open Sans Medium"/>
          <w:sz w:val="26"/>
          <w:szCs w:val="26"/>
        </w:rPr>
      </w:pPr>
      <w:r w:rsidDel="00000000" w:rsidR="00000000" w:rsidRPr="00000000">
        <w:rPr>
          <w:rtl w:val="0"/>
        </w:rPr>
      </w:r>
    </w:p>
    <w:p w:rsidR="00000000" w:rsidDel="00000000" w:rsidP="00000000" w:rsidRDefault="00000000" w:rsidRPr="00000000" w14:paraId="00000011">
      <w:pPr>
        <w:spacing w:line="240" w:lineRule="auto"/>
        <w:rPr>
          <w:rFonts w:ascii="Open Sans Medium" w:cs="Open Sans Medium" w:eastAsia="Open Sans Medium" w:hAnsi="Open Sans Medium"/>
          <w:sz w:val="26"/>
          <w:szCs w:val="26"/>
        </w:rPr>
      </w:pPr>
      <w:r w:rsidDel="00000000" w:rsidR="00000000" w:rsidRPr="00000000">
        <w:rPr>
          <w:rFonts w:ascii="Open Sans Medium" w:cs="Open Sans Medium" w:eastAsia="Open Sans Medium" w:hAnsi="Open Sans Medium"/>
          <w:sz w:val="26"/>
          <w:szCs w:val="26"/>
          <w:rtl w:val="0"/>
        </w:rPr>
        <w:t xml:space="preserve">Two modulation schemes, sinusoidal and saw-tooth biasing, are demonstrated in the paper to show symmetrical and asymmetrical power distributions in the sidebands. The results show that the incident frequency component can be effectively suppressed while boosting the sideband frequencies.</w:t>
      </w:r>
    </w:p>
    <w:p w:rsidR="00000000" w:rsidDel="00000000" w:rsidP="00000000" w:rsidRDefault="00000000" w:rsidRPr="00000000" w14:paraId="00000012">
      <w:pPr>
        <w:spacing w:line="240" w:lineRule="auto"/>
        <w:rPr>
          <w:rFonts w:ascii="Open Sans Medium" w:cs="Open Sans Medium" w:eastAsia="Open Sans Medium" w:hAnsi="Open Sans Medium"/>
          <w:sz w:val="26"/>
          <w:szCs w:val="26"/>
        </w:rPr>
      </w:pPr>
      <w:r w:rsidDel="00000000" w:rsidR="00000000" w:rsidRPr="00000000">
        <w:rPr>
          <w:rtl w:val="0"/>
        </w:rPr>
      </w:r>
    </w:p>
    <w:p w:rsidR="00000000" w:rsidDel="00000000" w:rsidP="00000000" w:rsidRDefault="00000000" w:rsidRPr="00000000" w14:paraId="00000013">
      <w:pPr>
        <w:spacing w:line="240" w:lineRule="auto"/>
        <w:rPr>
          <w:rFonts w:ascii="Open Sans Medium" w:cs="Open Sans Medium" w:eastAsia="Open Sans Medium" w:hAnsi="Open Sans Medium"/>
          <w:sz w:val="26"/>
          <w:szCs w:val="26"/>
        </w:rPr>
      </w:pPr>
      <w:r w:rsidDel="00000000" w:rsidR="00000000" w:rsidRPr="00000000">
        <w:rPr>
          <w:rFonts w:ascii="Open Sans Medium" w:cs="Open Sans Medium" w:eastAsia="Open Sans Medium" w:hAnsi="Open Sans Medium"/>
          <w:sz w:val="26"/>
          <w:szCs w:val="26"/>
          <w:rtl w:val="0"/>
        </w:rPr>
        <w:t xml:space="preserve">The paper concludes by discussing the limitations of the presented modulator and the potential applications of the frequency-shifted reflection technique in evading Doppler radar and other radar imaging systems.</w:t>
      </w:r>
    </w:p>
    <w:p w:rsidR="00000000" w:rsidDel="00000000" w:rsidP="00000000" w:rsidRDefault="00000000" w:rsidRPr="00000000" w14:paraId="00000014">
      <w:pPr>
        <w:spacing w:line="240" w:lineRule="auto"/>
        <w:rPr>
          <w:rFonts w:ascii="Open Sans Medium" w:cs="Open Sans Medium" w:eastAsia="Open Sans Medium" w:hAnsi="Open Sans Medium"/>
          <w:sz w:val="26"/>
          <w:szCs w:val="26"/>
        </w:rPr>
      </w:pPr>
      <w:r w:rsidDel="00000000" w:rsidR="00000000" w:rsidRPr="00000000">
        <w:rPr>
          <w:rtl w:val="0"/>
        </w:rPr>
      </w:r>
    </w:p>
    <w:p w:rsidR="00000000" w:rsidDel="00000000" w:rsidP="00000000" w:rsidRDefault="00000000" w:rsidRPr="00000000" w14:paraId="00000015">
      <w:pPr>
        <w:spacing w:line="240" w:lineRule="auto"/>
        <w:rPr>
          <w:rFonts w:ascii="Open Sans" w:cs="Open Sans" w:eastAsia="Open Sans" w:hAnsi="Open Sans"/>
          <w:b w:val="1"/>
          <w:sz w:val="26"/>
          <w:szCs w:val="26"/>
        </w:rPr>
      </w:pPr>
      <w:r w:rsidDel="00000000" w:rsidR="00000000" w:rsidRPr="00000000">
        <w:rPr>
          <w:rFonts w:ascii="Open Sans" w:cs="Open Sans" w:eastAsia="Open Sans" w:hAnsi="Open Sans"/>
          <w:b w:val="1"/>
          <w:sz w:val="26"/>
          <w:szCs w:val="26"/>
          <w:rtl w:val="0"/>
        </w:rPr>
        <w:t xml:space="preserve">Geometry of the Tunable Frequency Selective Surface(FSS)</w:t>
      </w:r>
    </w:p>
    <w:p w:rsidR="00000000" w:rsidDel="00000000" w:rsidP="00000000" w:rsidRDefault="00000000" w:rsidRPr="00000000" w14:paraId="00000016">
      <w:pPr>
        <w:spacing w:line="240" w:lineRule="auto"/>
        <w:rPr>
          <w:rFonts w:ascii="Open Sans" w:cs="Open Sans" w:eastAsia="Open Sans" w:hAnsi="Open Sans"/>
          <w:b w:val="1"/>
          <w:sz w:val="26"/>
          <w:szCs w:val="26"/>
        </w:rPr>
      </w:pPr>
      <w:r w:rsidDel="00000000" w:rsidR="00000000" w:rsidRPr="00000000">
        <w:rPr>
          <w:rtl w:val="0"/>
        </w:rPr>
      </w:r>
    </w:p>
    <w:p w:rsidR="00000000" w:rsidDel="00000000" w:rsidP="00000000" w:rsidRDefault="00000000" w:rsidRPr="00000000" w14:paraId="00000017">
      <w:pPr>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The tunable active Frequency-Selective Surface (FSS) is composed of a 2-D array of unit cells. Each unit cell consists of two metallic triangular arms connected through a varactor diode. The varactor diode used is the SMV 1249-079LF with dimensions of 1.2 × 0.7 mm². The arms of adjacent unit cells are connected through biasing lines.</w:t>
      </w:r>
    </w:p>
    <w:p w:rsidR="00000000" w:rsidDel="00000000" w:rsidP="00000000" w:rsidRDefault="00000000" w:rsidRPr="00000000" w14:paraId="00000018">
      <w:pPr>
        <w:spacing w:line="240" w:lineRule="auto"/>
        <w:rPr>
          <w:rFonts w:ascii="Open Sans" w:cs="Open Sans" w:eastAsia="Open Sans" w:hAnsi="Open Sans"/>
          <w:sz w:val="26"/>
          <w:szCs w:val="26"/>
        </w:rPr>
      </w:pPr>
      <w:r w:rsidDel="00000000" w:rsidR="00000000" w:rsidRPr="00000000">
        <w:rPr>
          <w:rtl w:val="0"/>
        </w:rPr>
      </w:r>
    </w:p>
    <w:p w:rsidR="00000000" w:rsidDel="00000000" w:rsidP="00000000" w:rsidRDefault="00000000" w:rsidRPr="00000000" w14:paraId="00000019">
      <w:pPr>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The FSS is printed on an FR4 dielectric substrate with a thickness of 1.6 mm. An air spacer with a thickness of 6 mm separates the substrate from the metal ground plane. The dimensions of the FSS elements are as follows: a = 25 mm, l = 23 mm, w</w:t>
      </w:r>
      <w:r w:rsidDel="00000000" w:rsidR="00000000" w:rsidRPr="00000000">
        <w:rPr>
          <w:rFonts w:ascii="Open Sans" w:cs="Open Sans" w:eastAsia="Open Sans" w:hAnsi="Open Sans"/>
          <w:sz w:val="26"/>
          <w:szCs w:val="26"/>
          <w:vertAlign w:val="subscript"/>
          <w:rtl w:val="0"/>
        </w:rPr>
        <w:t xml:space="preserve">b</w:t>
      </w:r>
      <w:r w:rsidDel="00000000" w:rsidR="00000000" w:rsidRPr="00000000">
        <w:rPr>
          <w:rFonts w:ascii="Open Sans" w:cs="Open Sans" w:eastAsia="Open Sans" w:hAnsi="Open Sans"/>
          <w:sz w:val="26"/>
          <w:szCs w:val="26"/>
          <w:rtl w:val="0"/>
        </w:rPr>
        <w:t xml:space="preserve"> = 0.2 mm, w</w:t>
      </w:r>
      <w:r w:rsidDel="00000000" w:rsidR="00000000" w:rsidRPr="00000000">
        <w:rPr>
          <w:rFonts w:ascii="Open Sans" w:cs="Open Sans" w:eastAsia="Open Sans" w:hAnsi="Open Sans"/>
          <w:sz w:val="26"/>
          <w:szCs w:val="26"/>
          <w:vertAlign w:val="subscript"/>
          <w:rtl w:val="0"/>
        </w:rPr>
        <w:t xml:space="preserve">1</w:t>
      </w:r>
      <w:r w:rsidDel="00000000" w:rsidR="00000000" w:rsidRPr="00000000">
        <w:rPr>
          <w:rFonts w:ascii="Open Sans" w:cs="Open Sans" w:eastAsia="Open Sans" w:hAnsi="Open Sans"/>
          <w:sz w:val="26"/>
          <w:szCs w:val="26"/>
          <w:rtl w:val="0"/>
        </w:rPr>
        <w:t xml:space="preserve"> = 0.8 mm, and w</w:t>
      </w:r>
      <w:r w:rsidDel="00000000" w:rsidR="00000000" w:rsidRPr="00000000">
        <w:rPr>
          <w:rFonts w:ascii="Open Sans" w:cs="Open Sans" w:eastAsia="Open Sans" w:hAnsi="Open Sans"/>
          <w:sz w:val="26"/>
          <w:szCs w:val="26"/>
          <w:vertAlign w:val="subscript"/>
          <w:rtl w:val="0"/>
        </w:rPr>
        <w:t xml:space="preserve">2</w:t>
      </w:r>
      <w:r w:rsidDel="00000000" w:rsidR="00000000" w:rsidRPr="00000000">
        <w:rPr>
          <w:rFonts w:ascii="Open Sans" w:cs="Open Sans" w:eastAsia="Open Sans" w:hAnsi="Open Sans"/>
          <w:sz w:val="26"/>
          <w:szCs w:val="26"/>
          <w:rtl w:val="0"/>
        </w:rPr>
        <w:t xml:space="preserve"> = 0.57 mm.</w:t>
      </w:r>
    </w:p>
    <w:p w:rsidR="00000000" w:rsidDel="00000000" w:rsidP="00000000" w:rsidRDefault="00000000" w:rsidRPr="00000000" w14:paraId="0000001A">
      <w:pPr>
        <w:spacing w:line="240" w:lineRule="auto"/>
        <w:rPr>
          <w:rFonts w:ascii="Open Sans" w:cs="Open Sans" w:eastAsia="Open Sans" w:hAnsi="Open Sans"/>
          <w:sz w:val="26"/>
          <w:szCs w:val="26"/>
        </w:rPr>
      </w:pPr>
      <w:r w:rsidDel="00000000" w:rsidR="00000000" w:rsidRPr="00000000">
        <w:rPr>
          <w:rtl w:val="0"/>
        </w:rPr>
      </w:r>
    </w:p>
    <w:p w:rsidR="00000000" w:rsidDel="00000000" w:rsidP="00000000" w:rsidRDefault="00000000" w:rsidRPr="00000000" w14:paraId="0000001B">
      <w:pPr>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The choice of a dipole structure with triangular arms is based on its simplicity and ease of connecting bias lines. This geometry allows for the tunability of the FSS by controlling the varactor diodes in each unit cell.</w:t>
      </w:r>
    </w:p>
    <w:p w:rsidR="00000000" w:rsidDel="00000000" w:rsidP="00000000" w:rsidRDefault="00000000" w:rsidRPr="00000000" w14:paraId="0000001C">
      <w:pPr>
        <w:spacing w:line="240" w:lineRule="auto"/>
        <w:rPr>
          <w:rFonts w:ascii="Open Sans" w:cs="Open Sans" w:eastAsia="Open Sans" w:hAnsi="Open Sans"/>
          <w:sz w:val="26"/>
          <w:szCs w:val="26"/>
        </w:rPr>
      </w:pPr>
      <w:r w:rsidDel="00000000" w:rsidR="00000000" w:rsidRPr="00000000">
        <w:rPr>
          <w:rtl w:val="0"/>
        </w:rPr>
      </w:r>
    </w:p>
    <w:p w:rsidR="00000000" w:rsidDel="00000000" w:rsidP="00000000" w:rsidRDefault="00000000" w:rsidRPr="00000000" w14:paraId="0000001D">
      <w:pPr>
        <w:spacing w:line="240" w:lineRule="auto"/>
        <w:rPr>
          <w:rFonts w:ascii="Open Sans" w:cs="Open Sans" w:eastAsia="Open Sans" w:hAnsi="Open Sans"/>
          <w:sz w:val="26"/>
          <w:szCs w:val="26"/>
        </w:rPr>
      </w:pPr>
      <w:r w:rsidDel="00000000" w:rsidR="00000000" w:rsidRPr="00000000">
        <w:rPr>
          <w:rtl w:val="0"/>
        </w:rPr>
      </w:r>
    </w:p>
    <w:p w:rsidR="00000000" w:rsidDel="00000000" w:rsidP="00000000" w:rsidRDefault="00000000" w:rsidRPr="00000000" w14:paraId="0000001E">
      <w:pPr>
        <w:spacing w:line="240" w:lineRule="auto"/>
        <w:rPr>
          <w:rFonts w:ascii="Open Sans" w:cs="Open Sans" w:eastAsia="Open Sans" w:hAnsi="Open Sans"/>
          <w:b w:val="1"/>
          <w:sz w:val="26"/>
          <w:szCs w:val="26"/>
        </w:rPr>
      </w:pPr>
      <w:r w:rsidDel="00000000" w:rsidR="00000000" w:rsidRPr="00000000">
        <w:rPr>
          <w:rFonts w:ascii="Open Sans" w:cs="Open Sans" w:eastAsia="Open Sans" w:hAnsi="Open Sans"/>
          <w:b w:val="1"/>
          <w:sz w:val="26"/>
          <w:szCs w:val="26"/>
          <w:rtl w:val="0"/>
        </w:rPr>
        <w:t xml:space="preserve">DESIGN OF TIME-VARYING REFLECTION COEFFICIENT</w:t>
      </w:r>
    </w:p>
    <w:p w:rsidR="00000000" w:rsidDel="00000000" w:rsidP="00000000" w:rsidRDefault="00000000" w:rsidRPr="00000000" w14:paraId="0000001F">
      <w:pPr>
        <w:spacing w:line="240" w:lineRule="auto"/>
        <w:rPr>
          <w:rFonts w:ascii="Open Sans" w:cs="Open Sans" w:eastAsia="Open Sans" w:hAnsi="Open Sans"/>
          <w:sz w:val="26"/>
          <w:szCs w:val="26"/>
        </w:rPr>
      </w:pPr>
      <w:r w:rsidDel="00000000" w:rsidR="00000000" w:rsidRPr="00000000">
        <w:rPr>
          <w:rtl w:val="0"/>
        </w:rPr>
      </w:r>
    </w:p>
    <w:p w:rsidR="00000000" w:rsidDel="00000000" w:rsidP="00000000" w:rsidRDefault="00000000" w:rsidRPr="00000000" w14:paraId="00000020">
      <w:pPr>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The proposed active tunable FSS is represented by an equivalent circuit model. The circuit model includes a series combination of components R1, L1, C1, and the varactor diode. The varactor diode is further modeled as a series combination of Rs (series resistance), Ls (series inductance), and the diode capacitance.</w:t>
      </w:r>
    </w:p>
    <w:p w:rsidR="00000000" w:rsidDel="00000000" w:rsidP="00000000" w:rsidRDefault="00000000" w:rsidRPr="00000000" w14:paraId="00000021">
      <w:pPr>
        <w:spacing w:line="240" w:lineRule="auto"/>
        <w:rPr>
          <w:rFonts w:ascii="Open Sans" w:cs="Open Sans" w:eastAsia="Open Sans" w:hAnsi="Open Sans"/>
          <w:sz w:val="26"/>
          <w:szCs w:val="26"/>
        </w:rPr>
      </w:pPr>
      <w:r w:rsidDel="00000000" w:rsidR="00000000" w:rsidRPr="00000000">
        <w:rPr>
          <w:rtl w:val="0"/>
        </w:rPr>
      </w:r>
    </w:p>
    <w:p w:rsidR="00000000" w:rsidDel="00000000" w:rsidP="00000000" w:rsidRDefault="00000000" w:rsidRPr="00000000" w14:paraId="00000022">
      <w:pPr>
        <w:spacing w:line="240" w:lineRule="auto"/>
        <w:jc w:val="center"/>
        <w:rPr>
          <w:rFonts w:ascii="Open Sans" w:cs="Open Sans" w:eastAsia="Open Sans" w:hAnsi="Open Sans"/>
          <w:sz w:val="26"/>
          <w:szCs w:val="26"/>
        </w:rPr>
      </w:pPr>
      <w:r w:rsidDel="00000000" w:rsidR="00000000" w:rsidRPr="00000000">
        <w:rPr>
          <w:rFonts w:ascii="Open Sans" w:cs="Open Sans" w:eastAsia="Open Sans" w:hAnsi="Open Sans"/>
          <w:sz w:val="26"/>
          <w:szCs w:val="26"/>
        </w:rPr>
        <w:drawing>
          <wp:inline distB="114300" distT="114300" distL="114300" distR="114300">
            <wp:extent cx="4210050" cy="1628775"/>
            <wp:effectExtent b="0" l="0" r="0" t="0"/>
            <wp:docPr id="9"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2100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40" w:lineRule="auto"/>
        <w:rPr>
          <w:rFonts w:ascii="Open Sans" w:cs="Open Sans" w:eastAsia="Open Sans" w:hAnsi="Open Sans"/>
          <w:sz w:val="26"/>
          <w:szCs w:val="26"/>
        </w:rPr>
      </w:pPr>
      <w:r w:rsidDel="00000000" w:rsidR="00000000" w:rsidRPr="00000000">
        <w:rPr>
          <w:rtl w:val="0"/>
        </w:rPr>
      </w:r>
    </w:p>
    <w:p w:rsidR="00000000" w:rsidDel="00000000" w:rsidP="00000000" w:rsidRDefault="00000000" w:rsidRPr="00000000" w14:paraId="00000024">
      <w:pPr>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The air spacer and dielectric substrate are modeled as segments of a transmission line, representing their respective electrical properties. The ground plane is represented by a short circuit in the circuit model.</w:t>
      </w:r>
    </w:p>
    <w:p w:rsidR="00000000" w:rsidDel="00000000" w:rsidP="00000000" w:rsidRDefault="00000000" w:rsidRPr="00000000" w14:paraId="00000025">
      <w:pPr>
        <w:spacing w:line="240" w:lineRule="auto"/>
        <w:rPr>
          <w:rFonts w:ascii="Open Sans" w:cs="Open Sans" w:eastAsia="Open Sans" w:hAnsi="Open Sans"/>
          <w:sz w:val="26"/>
          <w:szCs w:val="26"/>
        </w:rPr>
      </w:pPr>
      <w:r w:rsidDel="00000000" w:rsidR="00000000" w:rsidRPr="00000000">
        <w:rPr>
          <w:rtl w:val="0"/>
        </w:rPr>
      </w:r>
    </w:p>
    <w:p w:rsidR="00000000" w:rsidDel="00000000" w:rsidP="00000000" w:rsidRDefault="00000000" w:rsidRPr="00000000" w14:paraId="00000026">
      <w:pPr>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This equivalent circuit model allows for the analysis and simulation of the active tunable FSS's behavior and performance. By manipulating the values of the circuit components and the varactor diode, various characteristics of the FSS can be studied, such as frequency selectivity and tunability.</w:t>
      </w:r>
    </w:p>
    <w:p w:rsidR="00000000" w:rsidDel="00000000" w:rsidP="00000000" w:rsidRDefault="00000000" w:rsidRPr="00000000" w14:paraId="00000027">
      <w:pPr>
        <w:spacing w:line="240" w:lineRule="auto"/>
        <w:rPr>
          <w:rFonts w:ascii="Open Sans" w:cs="Open Sans" w:eastAsia="Open Sans" w:hAnsi="Open Sans"/>
          <w:sz w:val="26"/>
          <w:szCs w:val="26"/>
        </w:rPr>
      </w:pPr>
      <w:r w:rsidDel="00000000" w:rsidR="00000000" w:rsidRPr="00000000">
        <w:rPr>
          <w:rtl w:val="0"/>
        </w:rPr>
      </w:r>
    </w:p>
    <w:p w:rsidR="00000000" w:rsidDel="00000000" w:rsidP="00000000" w:rsidRDefault="00000000" w:rsidRPr="00000000" w14:paraId="00000028">
      <w:pPr>
        <w:spacing w:line="240" w:lineRule="auto"/>
        <w:rPr>
          <w:rFonts w:ascii="Open Sans" w:cs="Open Sans" w:eastAsia="Open Sans" w:hAnsi="Open Sans"/>
          <w:sz w:val="26"/>
          <w:szCs w:val="26"/>
        </w:rPr>
      </w:pPr>
      <w:r w:rsidDel="00000000" w:rsidR="00000000" w:rsidRPr="00000000">
        <w:rPr>
          <w:rtl w:val="0"/>
        </w:rPr>
      </w:r>
    </w:p>
    <w:p w:rsidR="00000000" w:rsidDel="00000000" w:rsidP="00000000" w:rsidRDefault="00000000" w:rsidRPr="00000000" w14:paraId="00000029">
      <w:pPr>
        <w:rPr>
          <w:rFonts w:ascii="Open Sans" w:cs="Open Sans" w:eastAsia="Open Sans" w:hAnsi="Open Sans"/>
          <w:b w:val="1"/>
          <w:sz w:val="26"/>
          <w:szCs w:val="26"/>
        </w:rPr>
      </w:pPr>
      <w:r w:rsidDel="00000000" w:rsidR="00000000" w:rsidRPr="00000000">
        <w:rPr>
          <w:rtl w:val="0"/>
        </w:rPr>
      </w:r>
    </w:p>
    <w:p w:rsidR="00000000" w:rsidDel="00000000" w:rsidP="00000000" w:rsidRDefault="00000000" w:rsidRPr="00000000" w14:paraId="0000002A">
      <w:pPr>
        <w:rPr>
          <w:rFonts w:ascii="Open Sans" w:cs="Open Sans" w:eastAsia="Open Sans" w:hAnsi="Open Sans"/>
          <w:b w:val="1"/>
          <w:sz w:val="26"/>
          <w:szCs w:val="26"/>
        </w:rPr>
      </w:pPr>
      <w:r w:rsidDel="00000000" w:rsidR="00000000" w:rsidRPr="00000000">
        <w:rPr>
          <w:rtl w:val="0"/>
        </w:rPr>
      </w:r>
    </w:p>
    <w:p w:rsidR="00000000" w:rsidDel="00000000" w:rsidP="00000000" w:rsidRDefault="00000000" w:rsidRPr="00000000" w14:paraId="0000002B">
      <w:pPr>
        <w:rPr>
          <w:rFonts w:ascii="Open Sans" w:cs="Open Sans" w:eastAsia="Open Sans" w:hAnsi="Open Sans"/>
          <w:b w:val="1"/>
          <w:sz w:val="26"/>
          <w:szCs w:val="26"/>
        </w:rPr>
      </w:pPr>
      <w:r w:rsidDel="00000000" w:rsidR="00000000" w:rsidRPr="00000000">
        <w:rPr>
          <w:rFonts w:ascii="Open Sans" w:cs="Open Sans" w:eastAsia="Open Sans" w:hAnsi="Open Sans"/>
          <w:b w:val="1"/>
          <w:sz w:val="26"/>
          <w:szCs w:val="26"/>
          <w:rtl w:val="0"/>
        </w:rPr>
        <w:t xml:space="preserve">Plotted the graphs using both matlab and Python . </w:t>
      </w:r>
    </w:p>
    <w:p w:rsidR="00000000" w:rsidDel="00000000" w:rsidP="00000000" w:rsidRDefault="00000000" w:rsidRPr="00000000" w14:paraId="0000002C">
      <w:pPr>
        <w:rPr>
          <w:rFonts w:ascii="Open Sans" w:cs="Open Sans" w:eastAsia="Open Sans" w:hAnsi="Open Sans"/>
          <w:b w:val="1"/>
          <w:sz w:val="26"/>
          <w:szCs w:val="26"/>
        </w:rPr>
      </w:pPr>
      <w:r w:rsidDel="00000000" w:rsidR="00000000" w:rsidRPr="00000000">
        <w:rPr>
          <w:rtl w:val="0"/>
        </w:rPr>
      </w:r>
    </w:p>
    <w:p w:rsidR="00000000" w:rsidDel="00000000" w:rsidP="00000000" w:rsidRDefault="00000000" w:rsidRPr="00000000" w14:paraId="0000002D">
      <w:pPr>
        <w:rPr>
          <w:rFonts w:ascii="Open Sans" w:cs="Open Sans" w:eastAsia="Open Sans" w:hAnsi="Open Sans"/>
          <w:b w:val="1"/>
          <w:sz w:val="26"/>
          <w:szCs w:val="26"/>
        </w:rPr>
      </w:pPr>
      <w:r w:rsidDel="00000000" w:rsidR="00000000" w:rsidRPr="00000000">
        <w:rPr>
          <w:rFonts w:ascii="Open Sans" w:cs="Open Sans" w:eastAsia="Open Sans" w:hAnsi="Open Sans"/>
          <w:b w:val="1"/>
          <w:sz w:val="26"/>
          <w:szCs w:val="26"/>
          <w:rtl w:val="0"/>
        </w:rPr>
        <w:t xml:space="preserve">(a)</w:t>
      </w:r>
    </w:p>
    <w:p w:rsidR="00000000" w:rsidDel="00000000" w:rsidP="00000000" w:rsidRDefault="00000000" w:rsidRPr="00000000" w14:paraId="0000002E">
      <w:pPr>
        <w:rPr>
          <w:rFonts w:ascii="Open Sans" w:cs="Open Sans" w:eastAsia="Open Sans" w:hAnsi="Open Sans"/>
          <w:b w:val="1"/>
          <w:sz w:val="26"/>
          <w:szCs w:val="26"/>
        </w:rPr>
      </w:pPr>
      <w:r w:rsidDel="00000000" w:rsidR="00000000" w:rsidRPr="00000000">
        <w:rPr>
          <w:rFonts w:ascii="Open Sans" w:cs="Open Sans" w:eastAsia="Open Sans" w:hAnsi="Open Sans"/>
          <w:b w:val="1"/>
          <w:sz w:val="26"/>
          <w:szCs w:val="26"/>
          <w:rtl w:val="0"/>
        </w:rPr>
        <w:t xml:space="preserve">(b)</w:t>
      </w:r>
      <w:r w:rsidDel="00000000" w:rsidR="00000000" w:rsidRPr="00000000">
        <w:rPr>
          <w:rFonts w:ascii="Open Sans" w:cs="Open Sans" w:eastAsia="Open Sans" w:hAnsi="Open Sans"/>
          <w:b w:val="1"/>
          <w:sz w:val="26"/>
          <w:szCs w:val="26"/>
        </w:rPr>
        <w:drawing>
          <wp:inline distB="19050" distT="19050" distL="19050" distR="19050">
            <wp:extent cx="4125523" cy="3310625"/>
            <wp:effectExtent b="0" l="0" r="0" t="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125523" cy="3310625"/>
                    </a:xfrm>
                    <a:prstGeom prst="rect"/>
                    <a:ln/>
                  </pic:spPr>
                </pic:pic>
              </a:graphicData>
            </a:graphic>
          </wp:inline>
        </w:drawing>
      </w:r>
      <w:r w:rsidDel="00000000" w:rsidR="00000000" w:rsidRPr="00000000">
        <w:rPr>
          <w:rFonts w:ascii="Open Sans" w:cs="Open Sans" w:eastAsia="Open Sans" w:hAnsi="Open Sans"/>
          <w:b w:val="1"/>
          <w:sz w:val="26"/>
          <w:szCs w:val="26"/>
        </w:rPr>
        <w:drawing>
          <wp:inline distB="19050" distT="19050" distL="19050" distR="19050">
            <wp:extent cx="4241933" cy="3310625"/>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241933" cy="33106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Open Sans" w:cs="Open Sans" w:eastAsia="Open Sans" w:hAnsi="Open Sans"/>
          <w:b w:val="1"/>
          <w:sz w:val="26"/>
          <w:szCs w:val="26"/>
        </w:rPr>
      </w:pPr>
      <w:r w:rsidDel="00000000" w:rsidR="00000000" w:rsidRPr="00000000">
        <w:rPr>
          <w:rtl w:val="0"/>
        </w:rPr>
      </w:r>
    </w:p>
    <w:p w:rsidR="00000000" w:rsidDel="00000000" w:rsidP="00000000" w:rsidRDefault="00000000" w:rsidRPr="00000000" w14:paraId="00000030">
      <w:pPr>
        <w:spacing w:line="240" w:lineRule="auto"/>
        <w:rPr>
          <w:rFonts w:ascii="Open Sans SemiBold" w:cs="Open Sans SemiBold" w:eastAsia="Open Sans SemiBold" w:hAnsi="Open Sans SemiBold"/>
          <w:sz w:val="26"/>
          <w:szCs w:val="26"/>
        </w:rPr>
      </w:pPr>
      <w:r w:rsidDel="00000000" w:rsidR="00000000" w:rsidRPr="00000000">
        <w:rPr>
          <w:rFonts w:ascii="Open Sans SemiBold" w:cs="Open Sans SemiBold" w:eastAsia="Open Sans SemiBold" w:hAnsi="Open Sans SemiBold"/>
          <w:sz w:val="26"/>
          <w:szCs w:val="26"/>
          <w:rtl w:val="0"/>
        </w:rPr>
        <w:t xml:space="preserve">Equivalent circuit model of the tunable FSS for constant biasing voltage(a) Magnitude vs Frequency(GHZ). (b) Phase of the reflection coefficient vs Frequency(GHZ).</w:t>
      </w:r>
    </w:p>
    <w:p w:rsidR="00000000" w:rsidDel="00000000" w:rsidP="00000000" w:rsidRDefault="00000000" w:rsidRPr="00000000" w14:paraId="00000031">
      <w:pPr>
        <w:spacing w:line="240" w:lineRule="auto"/>
        <w:rPr>
          <w:rFonts w:ascii="Open Sans SemiBold" w:cs="Open Sans SemiBold" w:eastAsia="Open Sans SemiBold" w:hAnsi="Open Sans SemiBold"/>
          <w:sz w:val="26"/>
          <w:szCs w:val="26"/>
        </w:rPr>
      </w:pPr>
      <w:r w:rsidDel="00000000" w:rsidR="00000000" w:rsidRPr="00000000">
        <w:rPr>
          <w:rtl w:val="0"/>
        </w:rPr>
      </w:r>
    </w:p>
    <w:p w:rsidR="00000000" w:rsidDel="00000000" w:rsidP="00000000" w:rsidRDefault="00000000" w:rsidRPr="00000000" w14:paraId="00000032">
      <w:pPr>
        <w:spacing w:line="240" w:lineRule="auto"/>
        <w:rPr>
          <w:rFonts w:ascii="Open Sans SemiBold" w:cs="Open Sans SemiBold" w:eastAsia="Open Sans SemiBold" w:hAnsi="Open Sans SemiBold"/>
          <w:sz w:val="26"/>
          <w:szCs w:val="26"/>
        </w:rPr>
      </w:pPr>
      <w:r w:rsidDel="00000000" w:rsidR="00000000" w:rsidRPr="00000000">
        <w:rPr>
          <w:rFonts w:ascii="Open Sans SemiBold" w:cs="Open Sans SemiBold" w:eastAsia="Open Sans SemiBold" w:hAnsi="Open Sans SemiBold"/>
          <w:sz w:val="26"/>
          <w:szCs w:val="26"/>
          <w:rtl w:val="0"/>
        </w:rPr>
        <w:t xml:space="preserve">A. Sinusoidal Biasing Voltage</w:t>
      </w:r>
    </w:p>
    <w:p w:rsidR="00000000" w:rsidDel="00000000" w:rsidP="00000000" w:rsidRDefault="00000000" w:rsidRPr="00000000" w14:paraId="00000033">
      <w:pPr>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The bias voltage is given by V</w:t>
      </w:r>
      <w:r w:rsidDel="00000000" w:rsidR="00000000" w:rsidRPr="00000000">
        <w:rPr>
          <w:rFonts w:ascii="Open Sans" w:cs="Open Sans" w:eastAsia="Open Sans" w:hAnsi="Open Sans"/>
          <w:sz w:val="26"/>
          <w:szCs w:val="26"/>
          <w:vertAlign w:val="subscript"/>
          <w:rtl w:val="0"/>
        </w:rPr>
        <w:t xml:space="preserve">b</w:t>
      </w:r>
      <w:r w:rsidDel="00000000" w:rsidR="00000000" w:rsidRPr="00000000">
        <w:rPr>
          <w:rFonts w:ascii="Open Sans" w:cs="Open Sans" w:eastAsia="Open Sans" w:hAnsi="Open Sans"/>
          <w:sz w:val="26"/>
          <w:szCs w:val="26"/>
          <w:rtl w:val="0"/>
        </w:rPr>
        <w:t xml:space="preserve">(t) = V</w:t>
      </w:r>
      <w:r w:rsidDel="00000000" w:rsidR="00000000" w:rsidRPr="00000000">
        <w:rPr>
          <w:rFonts w:ascii="Open Sans" w:cs="Open Sans" w:eastAsia="Open Sans" w:hAnsi="Open Sans"/>
          <w:b w:val="1"/>
          <w:sz w:val="26"/>
          <w:szCs w:val="26"/>
          <w:vertAlign w:val="subscript"/>
          <w:rtl w:val="0"/>
        </w:rPr>
        <w:t xml:space="preserve">B</w:t>
      </w:r>
      <w:r w:rsidDel="00000000" w:rsidR="00000000" w:rsidRPr="00000000">
        <w:rPr>
          <w:rFonts w:ascii="Open Sans" w:cs="Open Sans" w:eastAsia="Open Sans" w:hAnsi="Open Sans"/>
          <w:sz w:val="26"/>
          <w:szCs w:val="26"/>
          <w:rtl w:val="0"/>
        </w:rPr>
        <w:t xml:space="preserve"> + v</w:t>
      </w:r>
      <w:r w:rsidDel="00000000" w:rsidR="00000000" w:rsidRPr="00000000">
        <w:rPr>
          <w:rFonts w:ascii="Open Sans" w:cs="Open Sans" w:eastAsia="Open Sans" w:hAnsi="Open Sans"/>
          <w:sz w:val="26"/>
          <w:szCs w:val="26"/>
          <w:vertAlign w:val="subscript"/>
          <w:rtl w:val="0"/>
        </w:rPr>
        <w:t xml:space="preserve">b</w:t>
      </w:r>
      <w:r w:rsidDel="00000000" w:rsidR="00000000" w:rsidRPr="00000000">
        <w:rPr>
          <w:rFonts w:ascii="Open Sans" w:cs="Open Sans" w:eastAsia="Open Sans" w:hAnsi="Open Sans"/>
          <w:sz w:val="26"/>
          <w:szCs w:val="26"/>
          <w:rtl w:val="0"/>
        </w:rPr>
        <w:t xml:space="preserve"> sin(2π fbt), where V</w:t>
      </w:r>
      <w:r w:rsidDel="00000000" w:rsidR="00000000" w:rsidRPr="00000000">
        <w:rPr>
          <w:rFonts w:ascii="Open Sans" w:cs="Open Sans" w:eastAsia="Open Sans" w:hAnsi="Open Sans"/>
          <w:sz w:val="26"/>
          <w:szCs w:val="26"/>
          <w:vertAlign w:val="subscript"/>
          <w:rtl w:val="0"/>
        </w:rPr>
        <w:t xml:space="preserve">B</w:t>
      </w:r>
      <w:r w:rsidDel="00000000" w:rsidR="00000000" w:rsidRPr="00000000">
        <w:rPr>
          <w:rFonts w:ascii="Open Sans" w:cs="Open Sans" w:eastAsia="Open Sans" w:hAnsi="Open Sans"/>
          <w:sz w:val="26"/>
          <w:szCs w:val="26"/>
          <w:rtl w:val="0"/>
        </w:rPr>
        <w:t xml:space="preserve"> = 2.6 V, v</w:t>
      </w:r>
      <w:r w:rsidDel="00000000" w:rsidR="00000000" w:rsidRPr="00000000">
        <w:rPr>
          <w:rFonts w:ascii="Open Sans" w:cs="Open Sans" w:eastAsia="Open Sans" w:hAnsi="Open Sans"/>
          <w:sz w:val="26"/>
          <w:szCs w:val="26"/>
          <w:vertAlign w:val="subscript"/>
          <w:rtl w:val="0"/>
        </w:rPr>
        <w:t xml:space="preserve">b</w:t>
      </w:r>
      <w:r w:rsidDel="00000000" w:rsidR="00000000" w:rsidRPr="00000000">
        <w:rPr>
          <w:rFonts w:ascii="Open Sans" w:cs="Open Sans" w:eastAsia="Open Sans" w:hAnsi="Open Sans"/>
          <w:sz w:val="26"/>
          <w:szCs w:val="26"/>
          <w:rtl w:val="0"/>
        </w:rPr>
        <w:t xml:space="preserve"> = 1 V, and f</w:t>
      </w:r>
      <w:r w:rsidDel="00000000" w:rsidR="00000000" w:rsidRPr="00000000">
        <w:rPr>
          <w:rFonts w:ascii="Open Sans" w:cs="Open Sans" w:eastAsia="Open Sans" w:hAnsi="Open Sans"/>
          <w:sz w:val="26"/>
          <w:szCs w:val="26"/>
          <w:vertAlign w:val="subscript"/>
          <w:rtl w:val="0"/>
        </w:rPr>
        <w:t xml:space="preserve">b</w:t>
      </w:r>
      <w:r w:rsidDel="00000000" w:rsidR="00000000" w:rsidRPr="00000000">
        <w:rPr>
          <w:rFonts w:ascii="Open Sans" w:cs="Open Sans" w:eastAsia="Open Sans" w:hAnsi="Open Sans"/>
          <w:sz w:val="26"/>
          <w:szCs w:val="26"/>
          <w:rtl w:val="0"/>
        </w:rPr>
        <w:t xml:space="preserve"> = 1 kHz. The diode capacitance varies between 12.08 and 4.44 pF due to the varying bias voltage.</w:t>
      </w:r>
    </w:p>
    <w:p w:rsidR="00000000" w:rsidDel="00000000" w:rsidP="00000000" w:rsidRDefault="00000000" w:rsidRPr="00000000" w14:paraId="00000034">
      <w:pPr>
        <w:spacing w:line="240" w:lineRule="auto"/>
        <w:rPr>
          <w:rFonts w:ascii="Open Sans" w:cs="Open Sans" w:eastAsia="Open Sans" w:hAnsi="Open Sans"/>
          <w:sz w:val="26"/>
          <w:szCs w:val="26"/>
        </w:rPr>
      </w:pPr>
      <w:r w:rsidDel="00000000" w:rsidR="00000000" w:rsidRPr="00000000">
        <w:rPr>
          <w:rtl w:val="0"/>
        </w:rPr>
      </w:r>
    </w:p>
    <w:p w:rsidR="00000000" w:rsidDel="00000000" w:rsidP="00000000" w:rsidRDefault="00000000" w:rsidRPr="00000000" w14:paraId="00000035">
      <w:pPr>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It is observed that the time-varying reflection coefficient due to the applied sinusoidal biasing voltage does not vary outside the frequency range of 1.3–1.8 GHz. However, for an incident electromagnetic (EM) wave with a frequency inside the range 1.3–1.8 GHz, the reflection coefficient significantly varies.</w:t>
      </w:r>
    </w:p>
    <w:p w:rsidR="00000000" w:rsidDel="00000000" w:rsidP="00000000" w:rsidRDefault="00000000" w:rsidRPr="00000000" w14:paraId="00000036">
      <w:pPr>
        <w:spacing w:line="240" w:lineRule="auto"/>
        <w:rPr>
          <w:rFonts w:ascii="Open Sans" w:cs="Open Sans" w:eastAsia="Open Sans" w:hAnsi="Open Sans"/>
          <w:sz w:val="26"/>
          <w:szCs w:val="26"/>
        </w:rPr>
      </w:pPr>
      <w:r w:rsidDel="00000000" w:rsidR="00000000" w:rsidRPr="00000000">
        <w:rPr>
          <w:rtl w:val="0"/>
        </w:rPr>
      </w:r>
    </w:p>
    <w:p w:rsidR="00000000" w:rsidDel="00000000" w:rsidP="00000000" w:rsidRDefault="00000000" w:rsidRPr="00000000" w14:paraId="00000037">
      <w:pPr>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Considering the incident frequency f</w:t>
      </w:r>
      <w:r w:rsidDel="00000000" w:rsidR="00000000" w:rsidRPr="00000000">
        <w:rPr>
          <w:rFonts w:ascii="Open Sans" w:cs="Open Sans" w:eastAsia="Open Sans" w:hAnsi="Open Sans"/>
          <w:b w:val="1"/>
          <w:sz w:val="26"/>
          <w:szCs w:val="26"/>
          <w:vertAlign w:val="subscript"/>
          <w:rtl w:val="0"/>
        </w:rPr>
        <w:t xml:space="preserve">i</w:t>
      </w:r>
      <w:r w:rsidDel="00000000" w:rsidR="00000000" w:rsidRPr="00000000">
        <w:rPr>
          <w:rFonts w:ascii="Open Sans" w:cs="Open Sans" w:eastAsia="Open Sans" w:hAnsi="Open Sans"/>
          <w:sz w:val="26"/>
          <w:szCs w:val="26"/>
          <w:rtl w:val="0"/>
        </w:rPr>
        <w:t xml:space="preserve"> = 1.55 GHz, the diode capacitance for different instances can be obtained from Fig. 3 (not provided). The incident EM wave is assumed to be E</w:t>
      </w:r>
      <w:r w:rsidDel="00000000" w:rsidR="00000000" w:rsidRPr="00000000">
        <w:rPr>
          <w:rFonts w:ascii="Open Sans" w:cs="Open Sans" w:eastAsia="Open Sans" w:hAnsi="Open Sans"/>
          <w:sz w:val="26"/>
          <w:szCs w:val="26"/>
          <w:vertAlign w:val="subscript"/>
          <w:rtl w:val="0"/>
        </w:rPr>
        <w:t xml:space="preserve">i</w:t>
      </w:r>
      <w:r w:rsidDel="00000000" w:rsidR="00000000" w:rsidRPr="00000000">
        <w:rPr>
          <w:rFonts w:ascii="Open Sans" w:cs="Open Sans" w:eastAsia="Open Sans" w:hAnsi="Open Sans"/>
          <w:sz w:val="26"/>
          <w:szCs w:val="26"/>
          <w:rtl w:val="0"/>
        </w:rPr>
        <w:t xml:space="preserve">(t) = sin(2π f</w:t>
      </w:r>
      <w:r w:rsidDel="00000000" w:rsidR="00000000" w:rsidRPr="00000000">
        <w:rPr>
          <w:rFonts w:ascii="Open Sans" w:cs="Open Sans" w:eastAsia="Open Sans" w:hAnsi="Open Sans"/>
          <w:sz w:val="26"/>
          <w:szCs w:val="26"/>
          <w:vertAlign w:val="subscript"/>
          <w:rtl w:val="0"/>
        </w:rPr>
        <w:t xml:space="preserve">i</w:t>
      </w:r>
      <w:r w:rsidDel="00000000" w:rsidR="00000000" w:rsidRPr="00000000">
        <w:rPr>
          <w:rFonts w:ascii="Open Sans" w:cs="Open Sans" w:eastAsia="Open Sans" w:hAnsi="Open Sans"/>
          <w:sz w:val="26"/>
          <w:szCs w:val="26"/>
          <w:rtl w:val="0"/>
        </w:rPr>
        <w:t xml:space="preserve"> t).</w:t>
      </w:r>
    </w:p>
    <w:p w:rsidR="00000000" w:rsidDel="00000000" w:rsidP="00000000" w:rsidRDefault="00000000" w:rsidRPr="00000000" w14:paraId="00000038">
      <w:pPr>
        <w:spacing w:line="240" w:lineRule="auto"/>
        <w:rPr>
          <w:rFonts w:ascii="Open Sans" w:cs="Open Sans" w:eastAsia="Open Sans" w:hAnsi="Open Sans"/>
          <w:sz w:val="26"/>
          <w:szCs w:val="26"/>
        </w:rPr>
      </w:pPr>
      <w:r w:rsidDel="00000000" w:rsidR="00000000" w:rsidRPr="00000000">
        <w:rPr>
          <w:rtl w:val="0"/>
        </w:rPr>
      </w:r>
    </w:p>
    <w:p w:rsidR="00000000" w:rsidDel="00000000" w:rsidP="00000000" w:rsidRDefault="00000000" w:rsidRPr="00000000" w14:paraId="00000039">
      <w:pPr>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The reflection coefficient depends on the diode capacitances, which are determined by the bias voltage at that particular instant. The electric field of the reflected signal can be calculated as Er(t) = |Γ(t)| sin[2π f</w:t>
      </w:r>
      <w:r w:rsidDel="00000000" w:rsidR="00000000" w:rsidRPr="00000000">
        <w:rPr>
          <w:rFonts w:ascii="Open Sans" w:cs="Open Sans" w:eastAsia="Open Sans" w:hAnsi="Open Sans"/>
          <w:sz w:val="26"/>
          <w:szCs w:val="26"/>
          <w:vertAlign w:val="subscript"/>
          <w:rtl w:val="0"/>
        </w:rPr>
        <w:t xml:space="preserve">i</w:t>
      </w:r>
      <w:r w:rsidDel="00000000" w:rsidR="00000000" w:rsidRPr="00000000">
        <w:rPr>
          <w:rFonts w:ascii="Arial Unicode MS" w:cs="Arial Unicode MS" w:eastAsia="Arial Unicode MS" w:hAnsi="Arial Unicode MS"/>
          <w:sz w:val="26"/>
          <w:szCs w:val="26"/>
          <w:rtl w:val="0"/>
        </w:rPr>
        <w:t xml:space="preserve"> t + (∠Γ(t))], where Γ represents the reflection coefficient.</w:t>
      </w:r>
    </w:p>
    <w:p w:rsidR="00000000" w:rsidDel="00000000" w:rsidP="00000000" w:rsidRDefault="00000000" w:rsidRPr="00000000" w14:paraId="0000003A">
      <w:pPr>
        <w:spacing w:line="240" w:lineRule="auto"/>
        <w:rPr>
          <w:rFonts w:ascii="Open Sans" w:cs="Open Sans" w:eastAsia="Open Sans" w:hAnsi="Open Sans"/>
          <w:sz w:val="26"/>
          <w:szCs w:val="26"/>
        </w:rPr>
      </w:pPr>
      <w:r w:rsidDel="00000000" w:rsidR="00000000" w:rsidRPr="00000000">
        <w:rPr>
          <w:rtl w:val="0"/>
        </w:rPr>
      </w:r>
    </w:p>
    <w:p w:rsidR="00000000" w:rsidDel="00000000" w:rsidP="00000000" w:rsidRDefault="00000000" w:rsidRPr="00000000" w14:paraId="0000003B">
      <w:pPr>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To obtain the values of f</w:t>
      </w:r>
      <w:r w:rsidDel="00000000" w:rsidR="00000000" w:rsidRPr="00000000">
        <w:rPr>
          <w:rFonts w:ascii="Open Sans" w:cs="Open Sans" w:eastAsia="Open Sans" w:hAnsi="Open Sans"/>
          <w:sz w:val="26"/>
          <w:szCs w:val="26"/>
          <w:vertAlign w:val="subscript"/>
          <w:rtl w:val="0"/>
        </w:rPr>
        <w:t xml:space="preserve">i</w:t>
      </w:r>
      <w:r w:rsidDel="00000000" w:rsidR="00000000" w:rsidRPr="00000000">
        <w:rPr>
          <w:rFonts w:ascii="Open Sans" w:cs="Open Sans" w:eastAsia="Open Sans" w:hAnsi="Open Sans"/>
          <w:sz w:val="26"/>
          <w:szCs w:val="26"/>
          <w:rtl w:val="0"/>
        </w:rPr>
        <w:t xml:space="preserve">(t) at different instances, you need to determine V</w:t>
      </w:r>
      <w:r w:rsidDel="00000000" w:rsidR="00000000" w:rsidRPr="00000000">
        <w:rPr>
          <w:rFonts w:ascii="Open Sans" w:cs="Open Sans" w:eastAsia="Open Sans" w:hAnsi="Open Sans"/>
          <w:sz w:val="26"/>
          <w:szCs w:val="26"/>
          <w:vertAlign w:val="subscript"/>
          <w:rtl w:val="0"/>
        </w:rPr>
        <w:t xml:space="preserve">b</w:t>
      </w:r>
      <w:r w:rsidDel="00000000" w:rsidR="00000000" w:rsidRPr="00000000">
        <w:rPr>
          <w:rFonts w:ascii="Open Sans" w:cs="Open Sans" w:eastAsia="Open Sans" w:hAnsi="Open Sans"/>
          <w:sz w:val="26"/>
          <w:szCs w:val="26"/>
          <w:rtl w:val="0"/>
        </w:rPr>
        <w:t xml:space="preserve">(t) and simulate the tunable FSS design for the corresponding diode capacitance.</w:t>
      </w:r>
    </w:p>
    <w:p w:rsidR="00000000" w:rsidDel="00000000" w:rsidP="00000000" w:rsidRDefault="00000000" w:rsidRPr="00000000" w14:paraId="0000003C">
      <w:pPr>
        <w:spacing w:line="240" w:lineRule="auto"/>
        <w:rPr>
          <w:rFonts w:ascii="Open Sans" w:cs="Open Sans" w:eastAsia="Open Sans" w:hAnsi="Open Sans"/>
          <w:sz w:val="26"/>
          <w:szCs w:val="26"/>
        </w:rPr>
      </w:pPr>
      <w:r w:rsidDel="00000000" w:rsidR="00000000" w:rsidRPr="00000000">
        <w:rPr>
          <w:rtl w:val="0"/>
        </w:rPr>
      </w:r>
    </w:p>
    <w:p w:rsidR="00000000" w:rsidDel="00000000" w:rsidP="00000000" w:rsidRDefault="00000000" w:rsidRPr="00000000" w14:paraId="0000003D">
      <w:pPr>
        <w:spacing w:line="240" w:lineRule="auto"/>
        <w:rPr>
          <w:rFonts w:ascii="Open Sans SemiBold" w:cs="Open Sans SemiBold" w:eastAsia="Open Sans SemiBold" w:hAnsi="Open Sans SemiBold"/>
          <w:sz w:val="26"/>
          <w:szCs w:val="26"/>
        </w:rPr>
      </w:pPr>
      <w:r w:rsidDel="00000000" w:rsidR="00000000" w:rsidRPr="00000000">
        <w:rPr>
          <w:rtl w:val="0"/>
        </w:rPr>
      </w:r>
    </w:p>
    <w:p w:rsidR="00000000" w:rsidDel="00000000" w:rsidP="00000000" w:rsidRDefault="00000000" w:rsidRPr="00000000" w14:paraId="0000003E">
      <w:pPr>
        <w:spacing w:line="240" w:lineRule="auto"/>
        <w:rPr>
          <w:rFonts w:ascii="Open Sans SemiBold" w:cs="Open Sans SemiBold" w:eastAsia="Open Sans SemiBold" w:hAnsi="Open Sans SemiBold"/>
          <w:sz w:val="26"/>
          <w:szCs w:val="26"/>
        </w:rPr>
      </w:pPr>
      <w:r w:rsidDel="00000000" w:rsidR="00000000" w:rsidRPr="00000000">
        <w:rPr>
          <w:rtl w:val="0"/>
        </w:rPr>
      </w:r>
    </w:p>
    <w:p w:rsidR="00000000" w:rsidDel="00000000" w:rsidP="00000000" w:rsidRDefault="00000000" w:rsidRPr="00000000" w14:paraId="0000003F">
      <w:pPr>
        <w:rPr>
          <w:rFonts w:ascii="Open Sans" w:cs="Open Sans" w:eastAsia="Open Sans" w:hAnsi="Open Sans"/>
          <w:b w:val="1"/>
          <w:sz w:val="26"/>
          <w:szCs w:val="26"/>
        </w:rPr>
      </w:pPr>
      <w:r w:rsidDel="00000000" w:rsidR="00000000" w:rsidRPr="00000000">
        <w:rPr>
          <w:rFonts w:ascii="Open Sans" w:cs="Open Sans" w:eastAsia="Open Sans" w:hAnsi="Open Sans"/>
          <w:b w:val="1"/>
          <w:sz w:val="26"/>
          <w:szCs w:val="26"/>
          <w:rtl w:val="0"/>
        </w:rPr>
        <w:t xml:space="preserve">(a)</w:t>
      </w:r>
    </w:p>
    <w:p w:rsidR="00000000" w:rsidDel="00000000" w:rsidP="00000000" w:rsidRDefault="00000000" w:rsidRPr="00000000" w14:paraId="00000040">
      <w:pPr>
        <w:rPr>
          <w:rFonts w:ascii="Open Sans" w:cs="Open Sans" w:eastAsia="Open Sans" w:hAnsi="Open Sans"/>
          <w:b w:val="1"/>
          <w:sz w:val="26"/>
          <w:szCs w:val="26"/>
        </w:rPr>
      </w:pPr>
      <w:r w:rsidDel="00000000" w:rsidR="00000000" w:rsidRPr="00000000">
        <w:rPr>
          <w:rFonts w:ascii="Open Sans" w:cs="Open Sans" w:eastAsia="Open Sans" w:hAnsi="Open Sans"/>
          <w:b w:val="1"/>
          <w:sz w:val="26"/>
          <w:szCs w:val="26"/>
          <w:rtl w:val="0"/>
        </w:rPr>
        <w:t xml:space="preserve">(b)</w:t>
      </w:r>
      <w:r w:rsidDel="00000000" w:rsidR="00000000" w:rsidRPr="00000000">
        <w:rPr>
          <w:rFonts w:ascii="Open Sans" w:cs="Open Sans" w:eastAsia="Open Sans" w:hAnsi="Open Sans"/>
          <w:b w:val="1"/>
          <w:sz w:val="26"/>
          <w:szCs w:val="26"/>
        </w:rPr>
        <w:drawing>
          <wp:inline distB="19050" distT="19050" distL="19050" distR="19050">
            <wp:extent cx="4189427" cy="3315125"/>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189427" cy="3315125"/>
                    </a:xfrm>
                    <a:prstGeom prst="rect"/>
                    <a:ln/>
                  </pic:spPr>
                </pic:pic>
              </a:graphicData>
            </a:graphic>
          </wp:inline>
        </w:drawing>
      </w:r>
      <w:r w:rsidDel="00000000" w:rsidR="00000000" w:rsidRPr="00000000">
        <w:rPr>
          <w:rFonts w:ascii="Open Sans" w:cs="Open Sans" w:eastAsia="Open Sans" w:hAnsi="Open Sans"/>
          <w:b w:val="1"/>
          <w:sz w:val="26"/>
          <w:szCs w:val="26"/>
        </w:rPr>
        <w:drawing>
          <wp:inline distB="19050" distT="19050" distL="19050" distR="19050">
            <wp:extent cx="4247725" cy="3315125"/>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247725" cy="33151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Open Sans SemiBold" w:cs="Open Sans SemiBold" w:eastAsia="Open Sans SemiBold" w:hAnsi="Open Sans SemiBold"/>
          <w:sz w:val="26"/>
          <w:szCs w:val="26"/>
        </w:rPr>
      </w:pPr>
      <w:r w:rsidDel="00000000" w:rsidR="00000000" w:rsidRPr="00000000">
        <w:rPr>
          <w:rFonts w:ascii="Open Sans SemiBold" w:cs="Open Sans SemiBold" w:eastAsia="Open Sans SemiBold" w:hAnsi="Open Sans SemiBold"/>
          <w:sz w:val="26"/>
          <w:szCs w:val="26"/>
          <w:rtl w:val="0"/>
        </w:rPr>
        <w:t xml:space="preserve">Reflection coefficient variation in time for applied sinusoidal </w:t>
      </w:r>
    </w:p>
    <w:p w:rsidR="00000000" w:rsidDel="00000000" w:rsidP="00000000" w:rsidRDefault="00000000" w:rsidRPr="00000000" w14:paraId="00000042">
      <w:pPr>
        <w:rPr>
          <w:rFonts w:ascii="Open Sans SemiBold" w:cs="Open Sans SemiBold" w:eastAsia="Open Sans SemiBold" w:hAnsi="Open Sans SemiBold"/>
          <w:sz w:val="26"/>
          <w:szCs w:val="26"/>
        </w:rPr>
      </w:pPr>
      <w:r w:rsidDel="00000000" w:rsidR="00000000" w:rsidRPr="00000000">
        <w:rPr>
          <w:rFonts w:ascii="Open Sans SemiBold" w:cs="Open Sans SemiBold" w:eastAsia="Open Sans SemiBold" w:hAnsi="Open Sans SemiBold"/>
          <w:sz w:val="26"/>
          <w:szCs w:val="26"/>
          <w:rtl w:val="0"/>
        </w:rPr>
        <w:t xml:space="preserve">bias voltage. (a) Magnitude vs Time(ms). (b) Phase vs Time(ms)</w:t>
      </w:r>
    </w:p>
    <w:p w:rsidR="00000000" w:rsidDel="00000000" w:rsidP="00000000" w:rsidRDefault="00000000" w:rsidRPr="00000000" w14:paraId="00000043">
      <w:pPr>
        <w:rPr>
          <w:rFonts w:ascii="Open Sans SemiBold" w:cs="Open Sans SemiBold" w:eastAsia="Open Sans SemiBold" w:hAnsi="Open Sans SemiBold"/>
          <w:sz w:val="26"/>
          <w:szCs w:val="26"/>
        </w:rPr>
      </w:pPr>
      <w:r w:rsidDel="00000000" w:rsidR="00000000" w:rsidRPr="00000000">
        <w:rPr>
          <w:rtl w:val="0"/>
        </w:rPr>
      </w:r>
    </w:p>
    <w:p w:rsidR="00000000" w:rsidDel="00000000" w:rsidP="00000000" w:rsidRDefault="00000000" w:rsidRPr="00000000" w14:paraId="00000044">
      <w:pPr>
        <w:rPr>
          <w:rFonts w:ascii="Open Sans" w:cs="Open Sans" w:eastAsia="Open Sans" w:hAnsi="Open Sans"/>
          <w:b w:val="1"/>
          <w:sz w:val="26"/>
          <w:szCs w:val="26"/>
        </w:rPr>
      </w:pPr>
      <w:r w:rsidDel="00000000" w:rsidR="00000000" w:rsidRPr="00000000">
        <w:rPr>
          <w:rtl w:val="0"/>
        </w:rPr>
      </w:r>
    </w:p>
    <w:p w:rsidR="00000000" w:rsidDel="00000000" w:rsidP="00000000" w:rsidRDefault="00000000" w:rsidRPr="00000000" w14:paraId="00000045">
      <w:pPr>
        <w:rPr>
          <w:rFonts w:ascii="Open Sans" w:cs="Open Sans" w:eastAsia="Open Sans" w:hAnsi="Open Sans"/>
          <w:b w:val="1"/>
          <w:sz w:val="26"/>
          <w:szCs w:val="26"/>
        </w:rPr>
      </w:pPr>
      <w:r w:rsidDel="00000000" w:rsidR="00000000" w:rsidRPr="00000000">
        <w:rPr>
          <w:rFonts w:ascii="Open Sans" w:cs="Open Sans" w:eastAsia="Open Sans" w:hAnsi="Open Sans"/>
          <w:b w:val="1"/>
          <w:sz w:val="26"/>
          <w:szCs w:val="26"/>
        </w:rPr>
        <w:drawing>
          <wp:inline distB="19050" distT="19050" distL="19050" distR="19050">
            <wp:extent cx="5711899" cy="3840350"/>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11899" cy="38403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Open Sans SemiBold" w:cs="Open Sans SemiBold" w:eastAsia="Open Sans SemiBold" w:hAnsi="Open Sans SemiBold"/>
          <w:sz w:val="26"/>
          <w:szCs w:val="26"/>
        </w:rPr>
      </w:pPr>
      <w:r w:rsidDel="00000000" w:rsidR="00000000" w:rsidRPr="00000000">
        <w:rPr>
          <w:rFonts w:ascii="Open Sans SemiBold" w:cs="Open Sans SemiBold" w:eastAsia="Open Sans SemiBold" w:hAnsi="Open Sans SemiBold"/>
          <w:sz w:val="26"/>
          <w:szCs w:val="26"/>
          <w:rtl w:val="0"/>
        </w:rPr>
        <w:t xml:space="preserve"> Reflected signal for applied sinusoidal biasing voltage. Signal in the</w:t>
      </w:r>
    </w:p>
    <w:p w:rsidR="00000000" w:rsidDel="00000000" w:rsidP="00000000" w:rsidRDefault="00000000" w:rsidRPr="00000000" w14:paraId="00000047">
      <w:pPr>
        <w:rPr>
          <w:rFonts w:ascii="Open Sans SemiBold" w:cs="Open Sans SemiBold" w:eastAsia="Open Sans SemiBold" w:hAnsi="Open Sans SemiBold"/>
          <w:sz w:val="26"/>
          <w:szCs w:val="26"/>
        </w:rPr>
      </w:pPr>
      <w:r w:rsidDel="00000000" w:rsidR="00000000" w:rsidRPr="00000000">
        <w:rPr>
          <w:rFonts w:ascii="Open Sans SemiBold" w:cs="Open Sans SemiBold" w:eastAsia="Open Sans SemiBold" w:hAnsi="Open Sans SemiBold"/>
          <w:sz w:val="26"/>
          <w:szCs w:val="26"/>
          <w:rtl w:val="0"/>
        </w:rPr>
        <w:t xml:space="preserve">time domain in ms scale</w:t>
      </w:r>
    </w:p>
    <w:p w:rsidR="00000000" w:rsidDel="00000000" w:rsidP="00000000" w:rsidRDefault="00000000" w:rsidRPr="00000000" w14:paraId="00000048">
      <w:pPr>
        <w:rPr>
          <w:rFonts w:ascii="Open Sans" w:cs="Open Sans" w:eastAsia="Open Sans" w:hAnsi="Open Sans"/>
          <w:b w:val="1"/>
          <w:sz w:val="26"/>
          <w:szCs w:val="26"/>
        </w:rPr>
      </w:pPr>
      <w:r w:rsidDel="00000000" w:rsidR="00000000" w:rsidRPr="00000000">
        <w:rPr>
          <w:rtl w:val="0"/>
        </w:rPr>
      </w:r>
    </w:p>
    <w:p w:rsidR="00000000" w:rsidDel="00000000" w:rsidP="00000000" w:rsidRDefault="00000000" w:rsidRPr="00000000" w14:paraId="00000049">
      <w:pPr>
        <w:rPr>
          <w:rFonts w:ascii="Open Sans" w:cs="Open Sans" w:eastAsia="Open Sans" w:hAnsi="Open Sans"/>
          <w:b w:val="1"/>
          <w:sz w:val="26"/>
          <w:szCs w:val="26"/>
        </w:rPr>
      </w:pPr>
      <w:r w:rsidDel="00000000" w:rsidR="00000000" w:rsidRPr="00000000">
        <w:rPr>
          <w:rtl w:val="0"/>
        </w:rPr>
      </w:r>
    </w:p>
    <w:p w:rsidR="00000000" w:rsidDel="00000000" w:rsidP="00000000" w:rsidRDefault="00000000" w:rsidRPr="00000000" w14:paraId="0000004A">
      <w:pPr>
        <w:rPr>
          <w:rFonts w:ascii="Open Sans" w:cs="Open Sans" w:eastAsia="Open Sans" w:hAnsi="Open Sans"/>
          <w:b w:val="1"/>
          <w:sz w:val="26"/>
          <w:szCs w:val="26"/>
        </w:rPr>
      </w:pPr>
      <w:r w:rsidDel="00000000" w:rsidR="00000000" w:rsidRPr="00000000">
        <w:rPr>
          <w:rtl w:val="0"/>
        </w:rPr>
      </w:r>
    </w:p>
    <w:p w:rsidR="00000000" w:rsidDel="00000000" w:rsidP="00000000" w:rsidRDefault="00000000" w:rsidRPr="00000000" w14:paraId="0000004B">
      <w:pPr>
        <w:rPr>
          <w:rFonts w:ascii="Open Sans" w:cs="Open Sans" w:eastAsia="Open Sans" w:hAnsi="Open Sans"/>
          <w:b w:val="1"/>
          <w:sz w:val="26"/>
          <w:szCs w:val="26"/>
        </w:rPr>
      </w:pPr>
      <w:r w:rsidDel="00000000" w:rsidR="00000000" w:rsidRPr="00000000">
        <w:rPr>
          <w:rFonts w:ascii="Open Sans" w:cs="Open Sans" w:eastAsia="Open Sans" w:hAnsi="Open Sans"/>
          <w:b w:val="1"/>
          <w:sz w:val="26"/>
          <w:szCs w:val="26"/>
        </w:rPr>
        <w:drawing>
          <wp:inline distB="114300" distT="114300" distL="114300" distR="114300">
            <wp:extent cx="5181600" cy="1905000"/>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181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Open Sans SemiBold" w:cs="Open Sans SemiBold" w:eastAsia="Open Sans SemiBold" w:hAnsi="Open Sans SemiBold"/>
          <w:sz w:val="26"/>
          <w:szCs w:val="26"/>
        </w:rPr>
      </w:pPr>
      <w:r w:rsidDel="00000000" w:rsidR="00000000" w:rsidRPr="00000000">
        <w:rPr>
          <w:rFonts w:ascii="Open Sans SemiBold" w:cs="Open Sans SemiBold" w:eastAsia="Open Sans SemiBold" w:hAnsi="Open Sans SemiBold"/>
          <w:sz w:val="26"/>
          <w:szCs w:val="26"/>
          <w:rtl w:val="0"/>
        </w:rPr>
        <w:t xml:space="preserve"> Frequency spectrum graph for Sinusodial Biasing Voltage </w:t>
      </w:r>
    </w:p>
    <w:p w:rsidR="00000000" w:rsidDel="00000000" w:rsidP="00000000" w:rsidRDefault="00000000" w:rsidRPr="00000000" w14:paraId="0000004D">
      <w:pPr>
        <w:rPr>
          <w:rFonts w:ascii="Open Sans SemiBold" w:cs="Open Sans SemiBold" w:eastAsia="Open Sans SemiBold" w:hAnsi="Open Sans SemiBold"/>
          <w:sz w:val="26"/>
          <w:szCs w:val="26"/>
        </w:rPr>
      </w:pPr>
      <w:r w:rsidDel="00000000" w:rsidR="00000000" w:rsidRPr="00000000">
        <w:rPr>
          <w:rtl w:val="0"/>
        </w:rPr>
      </w:r>
    </w:p>
    <w:p w:rsidR="00000000" w:rsidDel="00000000" w:rsidP="00000000" w:rsidRDefault="00000000" w:rsidRPr="00000000" w14:paraId="0000004E">
      <w:pPr>
        <w:rPr>
          <w:rFonts w:ascii="Open Sans SemiBold" w:cs="Open Sans SemiBold" w:eastAsia="Open Sans SemiBold" w:hAnsi="Open Sans SemiBold"/>
          <w:sz w:val="26"/>
          <w:szCs w:val="26"/>
        </w:rPr>
      </w:pPr>
      <w:r w:rsidDel="00000000" w:rsidR="00000000" w:rsidRPr="00000000">
        <w:rPr>
          <w:rtl w:val="0"/>
        </w:rPr>
      </w:r>
    </w:p>
    <w:p w:rsidR="00000000" w:rsidDel="00000000" w:rsidP="00000000" w:rsidRDefault="00000000" w:rsidRPr="00000000" w14:paraId="0000004F">
      <w:pPr>
        <w:rPr>
          <w:rFonts w:ascii="Open Sans SemiBold" w:cs="Open Sans SemiBold" w:eastAsia="Open Sans SemiBold" w:hAnsi="Open Sans SemiBold"/>
          <w:sz w:val="26"/>
          <w:szCs w:val="26"/>
        </w:rPr>
      </w:pPr>
      <w:r w:rsidDel="00000000" w:rsidR="00000000" w:rsidRPr="00000000">
        <w:rPr>
          <w:rFonts w:ascii="Open Sans SemiBold" w:cs="Open Sans SemiBold" w:eastAsia="Open Sans SemiBold" w:hAnsi="Open Sans SemiBold"/>
          <w:sz w:val="26"/>
          <w:szCs w:val="26"/>
          <w:rtl w:val="0"/>
        </w:rPr>
        <w:t xml:space="preserve">B. Saw-Tooth Biasing Voltage</w:t>
      </w:r>
    </w:p>
    <w:p w:rsidR="00000000" w:rsidDel="00000000" w:rsidP="00000000" w:rsidRDefault="00000000" w:rsidRPr="00000000" w14:paraId="00000050">
      <w:pPr>
        <w:rPr>
          <w:rFonts w:ascii="Open Sans SemiBold" w:cs="Open Sans SemiBold" w:eastAsia="Open Sans SemiBold" w:hAnsi="Open Sans SemiBold"/>
          <w:sz w:val="26"/>
          <w:szCs w:val="26"/>
        </w:rPr>
      </w:pPr>
      <w:r w:rsidDel="00000000" w:rsidR="00000000" w:rsidRPr="00000000">
        <w:rPr>
          <w:rtl w:val="0"/>
        </w:rPr>
      </w:r>
    </w:p>
    <w:p w:rsidR="00000000" w:rsidDel="00000000" w:rsidP="00000000" w:rsidRDefault="00000000" w:rsidRPr="00000000" w14:paraId="00000051">
      <w:pPr>
        <w:spacing w:line="240" w:lineRule="auto"/>
        <w:rPr>
          <w:rFonts w:ascii="Open Sans Medium" w:cs="Open Sans Medium" w:eastAsia="Open Sans Medium" w:hAnsi="Open Sans Medium"/>
          <w:sz w:val="26"/>
          <w:szCs w:val="26"/>
        </w:rPr>
      </w:pPr>
      <w:r w:rsidDel="00000000" w:rsidR="00000000" w:rsidRPr="00000000">
        <w:rPr>
          <w:rFonts w:ascii="Open Sans Medium" w:cs="Open Sans Medium" w:eastAsia="Open Sans Medium" w:hAnsi="Open Sans Medium"/>
          <w:sz w:val="26"/>
          <w:szCs w:val="26"/>
          <w:rtl w:val="0"/>
        </w:rPr>
        <w:t xml:space="preserve">The application of a saw-tooth biasing voltage to the varactor diode is depicted in Figure. The saw-tooth voltage has a frequency of 1 kHz and varies from 1.6 V to 3.6 V. It has a rise time of 90% and a fall time of 10%.</w:t>
      </w:r>
    </w:p>
    <w:p w:rsidR="00000000" w:rsidDel="00000000" w:rsidP="00000000" w:rsidRDefault="00000000" w:rsidRPr="00000000" w14:paraId="00000052">
      <w:pPr>
        <w:spacing w:line="240" w:lineRule="auto"/>
        <w:rPr>
          <w:rFonts w:ascii="Open Sans Medium" w:cs="Open Sans Medium" w:eastAsia="Open Sans Medium" w:hAnsi="Open Sans Medium"/>
          <w:sz w:val="26"/>
          <w:szCs w:val="26"/>
        </w:rPr>
      </w:pPr>
      <w:r w:rsidDel="00000000" w:rsidR="00000000" w:rsidRPr="00000000">
        <w:rPr>
          <w:rtl w:val="0"/>
        </w:rPr>
      </w:r>
    </w:p>
    <w:p w:rsidR="00000000" w:rsidDel="00000000" w:rsidP="00000000" w:rsidRDefault="00000000" w:rsidRPr="00000000" w14:paraId="00000053">
      <w:pPr>
        <w:spacing w:line="240" w:lineRule="auto"/>
        <w:rPr>
          <w:rFonts w:ascii="Open Sans Medium" w:cs="Open Sans Medium" w:eastAsia="Open Sans Medium" w:hAnsi="Open Sans Medium"/>
          <w:sz w:val="26"/>
          <w:szCs w:val="26"/>
        </w:rPr>
      </w:pPr>
      <w:r w:rsidDel="00000000" w:rsidR="00000000" w:rsidRPr="00000000">
        <w:rPr>
          <w:rFonts w:ascii="Open Sans Medium" w:cs="Open Sans Medium" w:eastAsia="Open Sans Medium" w:hAnsi="Open Sans Medium"/>
          <w:sz w:val="26"/>
          <w:szCs w:val="26"/>
          <w:rtl w:val="0"/>
        </w:rPr>
        <w:t xml:space="preserve">The time-varying reflection coefficient at 1.6 GHz is a consequence of the saw-tooth biasing voltage. This time-varying reflection coefficient leads to the modulation of an electromagnetic (EM) wave.</w:t>
      </w:r>
    </w:p>
    <w:p w:rsidR="00000000" w:rsidDel="00000000" w:rsidP="00000000" w:rsidRDefault="00000000" w:rsidRPr="00000000" w14:paraId="00000054">
      <w:pPr>
        <w:rPr>
          <w:rFonts w:ascii="Open Sans SemiBold" w:cs="Open Sans SemiBold" w:eastAsia="Open Sans SemiBold" w:hAnsi="Open Sans SemiBold"/>
          <w:sz w:val="26"/>
          <w:szCs w:val="26"/>
        </w:rPr>
      </w:pPr>
      <w:r w:rsidDel="00000000" w:rsidR="00000000" w:rsidRPr="00000000">
        <w:rPr>
          <w:rtl w:val="0"/>
        </w:rPr>
      </w:r>
    </w:p>
    <w:p w:rsidR="00000000" w:rsidDel="00000000" w:rsidP="00000000" w:rsidRDefault="00000000" w:rsidRPr="00000000" w14:paraId="00000055">
      <w:pPr>
        <w:rPr>
          <w:rFonts w:ascii="Open Sans SemiBold" w:cs="Open Sans SemiBold" w:eastAsia="Open Sans SemiBold" w:hAnsi="Open Sans SemiBold"/>
          <w:sz w:val="26"/>
          <w:szCs w:val="26"/>
        </w:rPr>
      </w:pPr>
      <w:r w:rsidDel="00000000" w:rsidR="00000000" w:rsidRPr="00000000">
        <w:rPr>
          <w:rFonts w:ascii="Open Sans SemiBold" w:cs="Open Sans SemiBold" w:eastAsia="Open Sans SemiBold" w:hAnsi="Open Sans SemiBold"/>
          <w:sz w:val="26"/>
          <w:szCs w:val="26"/>
          <w:rtl w:val="0"/>
        </w:rPr>
        <w:t xml:space="preserve"> </w:t>
      </w:r>
    </w:p>
    <w:p w:rsidR="00000000" w:rsidDel="00000000" w:rsidP="00000000" w:rsidRDefault="00000000" w:rsidRPr="00000000" w14:paraId="00000056">
      <w:pPr>
        <w:rPr>
          <w:rFonts w:ascii="Open Sans" w:cs="Open Sans" w:eastAsia="Open Sans" w:hAnsi="Open Sans"/>
          <w:b w:val="1"/>
          <w:sz w:val="26"/>
          <w:szCs w:val="26"/>
        </w:rPr>
      </w:pPr>
      <w:r w:rsidDel="00000000" w:rsidR="00000000" w:rsidRPr="00000000">
        <w:rPr>
          <w:rtl w:val="0"/>
        </w:rPr>
      </w:r>
    </w:p>
    <w:p w:rsidR="00000000" w:rsidDel="00000000" w:rsidP="00000000" w:rsidRDefault="00000000" w:rsidRPr="00000000" w14:paraId="00000057">
      <w:pPr>
        <w:numPr>
          <w:ilvl w:val="0"/>
          <w:numId w:val="1"/>
        </w:numPr>
        <w:ind w:left="720" w:hanging="360"/>
        <w:rPr>
          <w:rFonts w:ascii="Open Sans" w:cs="Open Sans" w:eastAsia="Open Sans" w:hAnsi="Open Sans"/>
          <w:b w:val="1"/>
          <w:sz w:val="26"/>
          <w:szCs w:val="26"/>
          <w:u w:val="none"/>
        </w:rPr>
      </w:pPr>
      <w:r w:rsidDel="00000000" w:rsidR="00000000" w:rsidRPr="00000000">
        <w:rPr>
          <w:rFonts w:ascii="Open Sans" w:cs="Open Sans" w:eastAsia="Open Sans" w:hAnsi="Open Sans"/>
          <w:b w:val="1"/>
          <w:sz w:val="26"/>
          <w:szCs w:val="26"/>
          <w:rtl w:val="0"/>
        </w:rPr>
        <w:t xml:space="preserve">    </w:t>
      </w:r>
    </w:p>
    <w:p w:rsidR="00000000" w:rsidDel="00000000" w:rsidP="00000000" w:rsidRDefault="00000000" w:rsidRPr="00000000" w14:paraId="00000058">
      <w:pPr>
        <w:rPr>
          <w:rFonts w:ascii="Open Sans" w:cs="Open Sans" w:eastAsia="Open Sans" w:hAnsi="Open Sans"/>
          <w:b w:val="1"/>
          <w:sz w:val="26"/>
          <w:szCs w:val="26"/>
        </w:rPr>
      </w:pPr>
      <w:r w:rsidDel="00000000" w:rsidR="00000000" w:rsidRPr="00000000">
        <w:rPr>
          <w:rFonts w:ascii="Open Sans" w:cs="Open Sans" w:eastAsia="Open Sans" w:hAnsi="Open Sans"/>
          <w:b w:val="1"/>
          <w:sz w:val="26"/>
          <w:szCs w:val="26"/>
          <w:rtl w:val="0"/>
        </w:rPr>
        <w:t xml:space="preserve">(b)</w:t>
      </w:r>
      <w:r w:rsidDel="00000000" w:rsidR="00000000" w:rsidRPr="00000000">
        <w:rPr>
          <w:rFonts w:ascii="Open Sans" w:cs="Open Sans" w:eastAsia="Open Sans" w:hAnsi="Open Sans"/>
          <w:b w:val="1"/>
          <w:sz w:val="26"/>
          <w:szCs w:val="26"/>
        </w:rPr>
        <w:drawing>
          <wp:inline distB="19050" distT="19050" distL="19050" distR="19050">
            <wp:extent cx="3946804" cy="3123117"/>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946804" cy="3123117"/>
                    </a:xfrm>
                    <a:prstGeom prst="rect"/>
                    <a:ln/>
                  </pic:spPr>
                </pic:pic>
              </a:graphicData>
            </a:graphic>
          </wp:inline>
        </w:drawing>
      </w:r>
      <w:r w:rsidDel="00000000" w:rsidR="00000000" w:rsidRPr="00000000">
        <w:rPr>
          <w:rFonts w:ascii="Open Sans" w:cs="Open Sans" w:eastAsia="Open Sans" w:hAnsi="Open Sans"/>
          <w:b w:val="1"/>
          <w:sz w:val="26"/>
          <w:szCs w:val="26"/>
        </w:rPr>
        <w:drawing>
          <wp:inline distB="19050" distT="19050" distL="19050" distR="19050">
            <wp:extent cx="4001686" cy="3123117"/>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001686" cy="312311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Open Sans SemiBold" w:cs="Open Sans SemiBold" w:eastAsia="Open Sans SemiBold" w:hAnsi="Open Sans SemiBold"/>
          <w:sz w:val="26"/>
          <w:szCs w:val="26"/>
        </w:rPr>
      </w:pPr>
      <w:r w:rsidDel="00000000" w:rsidR="00000000" w:rsidRPr="00000000">
        <w:rPr>
          <w:rFonts w:ascii="Open Sans SemiBold" w:cs="Open Sans SemiBold" w:eastAsia="Open Sans SemiBold" w:hAnsi="Open Sans SemiBold"/>
          <w:sz w:val="26"/>
          <w:szCs w:val="26"/>
          <w:rtl w:val="0"/>
        </w:rPr>
        <w:t xml:space="preserve">Variation in the reflection coefficient due to applied saw-tooth</w:t>
      </w:r>
    </w:p>
    <w:p w:rsidR="00000000" w:rsidDel="00000000" w:rsidP="00000000" w:rsidRDefault="00000000" w:rsidRPr="00000000" w14:paraId="0000005A">
      <w:pPr>
        <w:rPr>
          <w:rFonts w:ascii="Open Sans SemiBold" w:cs="Open Sans SemiBold" w:eastAsia="Open Sans SemiBold" w:hAnsi="Open Sans SemiBold"/>
          <w:sz w:val="26"/>
          <w:szCs w:val="26"/>
        </w:rPr>
      </w:pPr>
      <w:r w:rsidDel="00000000" w:rsidR="00000000" w:rsidRPr="00000000">
        <w:rPr>
          <w:rFonts w:ascii="Open Sans SemiBold" w:cs="Open Sans SemiBold" w:eastAsia="Open Sans SemiBold" w:hAnsi="Open Sans SemiBold"/>
          <w:sz w:val="26"/>
          <w:szCs w:val="26"/>
          <w:rtl w:val="0"/>
        </w:rPr>
        <w:t xml:space="preserve">biasing voltage. (a) Magnitude vs Time(ms), (b) Phase of the reflection coefficient vs Time(ms)</w:t>
      </w:r>
    </w:p>
    <w:p w:rsidR="00000000" w:rsidDel="00000000" w:rsidP="00000000" w:rsidRDefault="00000000" w:rsidRPr="00000000" w14:paraId="0000005B">
      <w:pPr>
        <w:rPr>
          <w:rFonts w:ascii="Open Sans" w:cs="Open Sans" w:eastAsia="Open Sans" w:hAnsi="Open Sans"/>
          <w:b w:val="1"/>
          <w:sz w:val="26"/>
          <w:szCs w:val="26"/>
        </w:rPr>
      </w:pPr>
      <w:r w:rsidDel="00000000" w:rsidR="00000000" w:rsidRPr="00000000">
        <w:rPr>
          <w:rtl w:val="0"/>
        </w:rPr>
      </w:r>
    </w:p>
    <w:p w:rsidR="00000000" w:rsidDel="00000000" w:rsidP="00000000" w:rsidRDefault="00000000" w:rsidRPr="00000000" w14:paraId="0000005C">
      <w:pPr>
        <w:rPr>
          <w:rFonts w:ascii="Open Sans" w:cs="Open Sans" w:eastAsia="Open Sans" w:hAnsi="Open Sans"/>
          <w:b w:val="1"/>
          <w:sz w:val="26"/>
          <w:szCs w:val="26"/>
        </w:rPr>
      </w:pPr>
      <w:r w:rsidDel="00000000" w:rsidR="00000000" w:rsidRPr="00000000">
        <w:rPr>
          <w:rtl w:val="0"/>
        </w:rPr>
      </w:r>
    </w:p>
    <w:p w:rsidR="00000000" w:rsidDel="00000000" w:rsidP="00000000" w:rsidRDefault="00000000" w:rsidRPr="00000000" w14:paraId="0000005D">
      <w:pPr>
        <w:rPr>
          <w:rFonts w:ascii="Open Sans" w:cs="Open Sans" w:eastAsia="Open Sans" w:hAnsi="Open Sans"/>
          <w:b w:val="1"/>
          <w:sz w:val="26"/>
          <w:szCs w:val="26"/>
        </w:rPr>
      </w:pPr>
      <w:r w:rsidDel="00000000" w:rsidR="00000000" w:rsidRPr="00000000">
        <w:rPr>
          <w:rtl w:val="0"/>
        </w:rPr>
      </w:r>
    </w:p>
    <w:p w:rsidR="00000000" w:rsidDel="00000000" w:rsidP="00000000" w:rsidRDefault="00000000" w:rsidRPr="00000000" w14:paraId="0000005E">
      <w:pPr>
        <w:rPr>
          <w:rFonts w:ascii="Open Sans" w:cs="Open Sans" w:eastAsia="Open Sans" w:hAnsi="Open Sans"/>
          <w:b w:val="1"/>
          <w:sz w:val="26"/>
          <w:szCs w:val="26"/>
        </w:rPr>
      </w:pPr>
      <w:r w:rsidDel="00000000" w:rsidR="00000000" w:rsidRPr="00000000">
        <w:rPr>
          <w:rtl w:val="0"/>
        </w:rPr>
      </w:r>
    </w:p>
    <w:p w:rsidR="00000000" w:rsidDel="00000000" w:rsidP="00000000" w:rsidRDefault="00000000" w:rsidRPr="00000000" w14:paraId="0000005F">
      <w:pPr>
        <w:rPr>
          <w:rFonts w:ascii="Open Sans" w:cs="Open Sans" w:eastAsia="Open Sans" w:hAnsi="Open Sans"/>
          <w:b w:val="1"/>
          <w:sz w:val="26"/>
          <w:szCs w:val="26"/>
        </w:rPr>
      </w:pPr>
      <w:r w:rsidDel="00000000" w:rsidR="00000000" w:rsidRPr="00000000">
        <w:rPr>
          <w:rFonts w:ascii="Open Sans SemiBold" w:cs="Open Sans SemiBold" w:eastAsia="Open Sans SemiBold" w:hAnsi="Open Sans SemiBold"/>
          <w:sz w:val="26"/>
          <w:szCs w:val="26"/>
          <w:rtl w:val="0"/>
        </w:rPr>
        <w:t xml:space="preserve">Frequency Spectrum </w:t>
      </w:r>
      <w:r w:rsidDel="00000000" w:rsidR="00000000" w:rsidRPr="00000000">
        <w:rPr>
          <w:rFonts w:ascii="Open Sans" w:cs="Open Sans" w:eastAsia="Open Sans" w:hAnsi="Open Sans"/>
          <w:b w:val="1"/>
          <w:sz w:val="26"/>
          <w:szCs w:val="26"/>
          <w:rtl w:val="0"/>
        </w:rPr>
        <w:br w:type="textWrapping"/>
      </w:r>
      <w:r w:rsidDel="00000000" w:rsidR="00000000" w:rsidRPr="00000000">
        <w:rPr>
          <w:rFonts w:ascii="Open Sans" w:cs="Open Sans" w:eastAsia="Open Sans" w:hAnsi="Open Sans"/>
          <w:b w:val="1"/>
          <w:sz w:val="26"/>
          <w:szCs w:val="26"/>
        </w:rPr>
        <w:drawing>
          <wp:inline distB="114300" distT="114300" distL="114300" distR="114300">
            <wp:extent cx="5434013" cy="4599576"/>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434013" cy="4599576"/>
                    </a:xfrm>
                    <a:prstGeom prst="rect"/>
                    <a:ln/>
                  </pic:spPr>
                </pic:pic>
              </a:graphicData>
            </a:graphic>
          </wp:inline>
        </w:drawing>
      </w:r>
      <w:r w:rsidDel="00000000" w:rsidR="00000000" w:rsidRPr="00000000">
        <w:rPr>
          <w:rFonts w:ascii="Open Sans" w:cs="Open Sans" w:eastAsia="Open Sans" w:hAnsi="Open Sans"/>
          <w:b w:val="1"/>
          <w:sz w:val="26"/>
          <w:szCs w:val="26"/>
        </w:rPr>
        <w:drawing>
          <wp:inline distB="19050" distT="19050" distL="19050" distR="19050">
            <wp:extent cx="5943600" cy="3797300"/>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40" w:lineRule="auto"/>
        <w:jc w:val="center"/>
        <w:rPr>
          <w:rFonts w:ascii="Open Sans SemiBold" w:cs="Open Sans SemiBold" w:eastAsia="Open Sans SemiBold" w:hAnsi="Open Sans SemiBold"/>
          <w:sz w:val="26"/>
          <w:szCs w:val="26"/>
        </w:rPr>
      </w:pPr>
      <w:r w:rsidDel="00000000" w:rsidR="00000000" w:rsidRPr="00000000">
        <w:rPr>
          <w:rFonts w:ascii="Open Sans SemiBold" w:cs="Open Sans SemiBold" w:eastAsia="Open Sans SemiBold" w:hAnsi="Open Sans SemiBold"/>
          <w:sz w:val="26"/>
          <w:szCs w:val="26"/>
          <w:rtl w:val="0"/>
        </w:rPr>
        <w:t xml:space="preserve">Reflected signal for applied saw-tooth biasing voltage. Signal in the</w:t>
      </w:r>
    </w:p>
    <w:p w:rsidR="00000000" w:rsidDel="00000000" w:rsidP="00000000" w:rsidRDefault="00000000" w:rsidRPr="00000000" w14:paraId="00000061">
      <w:pPr>
        <w:spacing w:line="240" w:lineRule="auto"/>
        <w:jc w:val="center"/>
        <w:rPr>
          <w:rFonts w:ascii="Open Sans SemiBold" w:cs="Open Sans SemiBold" w:eastAsia="Open Sans SemiBold" w:hAnsi="Open Sans SemiBold"/>
          <w:sz w:val="26"/>
          <w:szCs w:val="26"/>
        </w:rPr>
      </w:pPr>
      <w:r w:rsidDel="00000000" w:rsidR="00000000" w:rsidRPr="00000000">
        <w:rPr>
          <w:rFonts w:ascii="Open Sans SemiBold" w:cs="Open Sans SemiBold" w:eastAsia="Open Sans SemiBold" w:hAnsi="Open Sans SemiBold"/>
          <w:sz w:val="26"/>
          <w:szCs w:val="26"/>
          <w:rtl w:val="0"/>
        </w:rPr>
        <w:t xml:space="preserve">time domain in (a) ms scale</w:t>
      </w:r>
    </w:p>
    <w:p w:rsidR="00000000" w:rsidDel="00000000" w:rsidP="00000000" w:rsidRDefault="00000000" w:rsidRPr="00000000" w14:paraId="00000062">
      <w:pPr>
        <w:rPr>
          <w:rFonts w:ascii="Open Sans" w:cs="Open Sans" w:eastAsia="Open Sans" w:hAnsi="Open Sans"/>
          <w:b w:val="1"/>
          <w:sz w:val="26"/>
          <w:szCs w:val="26"/>
        </w:rPr>
      </w:pPr>
      <w:r w:rsidDel="00000000" w:rsidR="00000000" w:rsidRPr="00000000">
        <w:rPr>
          <w:rtl w:val="0"/>
        </w:rPr>
      </w:r>
    </w:p>
    <w:p w:rsidR="00000000" w:rsidDel="00000000" w:rsidP="00000000" w:rsidRDefault="00000000" w:rsidRPr="00000000" w14:paraId="00000063">
      <w:pPr>
        <w:rPr>
          <w:rFonts w:ascii="Open Sans" w:cs="Open Sans" w:eastAsia="Open Sans" w:hAnsi="Open Sans"/>
          <w:b w:val="1"/>
          <w:sz w:val="26"/>
          <w:szCs w:val="26"/>
        </w:rPr>
      </w:pPr>
      <w:r w:rsidDel="00000000" w:rsidR="00000000" w:rsidRPr="00000000">
        <w:rPr>
          <w:rtl w:val="0"/>
        </w:rPr>
      </w:r>
    </w:p>
    <w:p w:rsidR="00000000" w:rsidDel="00000000" w:rsidP="00000000" w:rsidRDefault="00000000" w:rsidRPr="00000000" w14:paraId="00000064">
      <w:pPr>
        <w:jc w:val="center"/>
        <w:rPr>
          <w:rFonts w:ascii="Open Sans" w:cs="Open Sans" w:eastAsia="Open Sans" w:hAnsi="Open Sans"/>
          <w:b w:val="1"/>
          <w:sz w:val="38"/>
          <w:szCs w:val="38"/>
        </w:rPr>
      </w:pPr>
      <w:r w:rsidDel="00000000" w:rsidR="00000000" w:rsidRPr="00000000">
        <w:rPr>
          <w:rFonts w:ascii="Open Sans" w:cs="Open Sans" w:eastAsia="Open Sans" w:hAnsi="Open Sans"/>
          <w:b w:val="1"/>
          <w:sz w:val="38"/>
          <w:szCs w:val="38"/>
          <w:rtl w:val="0"/>
        </w:rPr>
        <w:t xml:space="preserve">CONCLUSION</w:t>
      </w:r>
    </w:p>
    <w:p w:rsidR="00000000" w:rsidDel="00000000" w:rsidP="00000000" w:rsidRDefault="00000000" w:rsidRPr="00000000" w14:paraId="00000065">
      <w:pPr>
        <w:rPr>
          <w:rFonts w:ascii="Open Sans" w:cs="Open Sans" w:eastAsia="Open Sans" w:hAnsi="Open Sans"/>
          <w:b w:val="1"/>
          <w:sz w:val="36"/>
          <w:szCs w:val="36"/>
        </w:rPr>
      </w:pPr>
      <w:r w:rsidDel="00000000" w:rsidR="00000000" w:rsidRPr="00000000">
        <w:rPr>
          <w:rtl w:val="0"/>
        </w:rPr>
      </w:r>
    </w:p>
    <w:p w:rsidR="00000000" w:rsidDel="00000000" w:rsidP="00000000" w:rsidRDefault="00000000" w:rsidRPr="00000000" w14:paraId="00000066">
      <w:pPr>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In this paper, we have presented a method for frequency-shifting the reflection of electromagnetic waves using a time-modulated active tunable frequency-selective surface (FSS). The proposed method is based on the use of varactor diodes to modulate the reflection coefficient of the FSS. By applying a time-varying bias voltage to the varactor diodes, the reflection coefficient of the FSS can be dynamically changed, which in turn causes the frequency of the reflected waves to be shifted.</w:t>
      </w:r>
    </w:p>
    <w:p w:rsidR="00000000" w:rsidDel="00000000" w:rsidP="00000000" w:rsidRDefault="00000000" w:rsidRPr="00000000" w14:paraId="00000067">
      <w:pPr>
        <w:spacing w:line="240" w:lineRule="auto"/>
        <w:rPr>
          <w:rFonts w:ascii="Open Sans" w:cs="Open Sans" w:eastAsia="Open Sans" w:hAnsi="Open Sans"/>
          <w:sz w:val="26"/>
          <w:szCs w:val="26"/>
        </w:rPr>
      </w:pPr>
      <w:r w:rsidDel="00000000" w:rsidR="00000000" w:rsidRPr="00000000">
        <w:rPr>
          <w:rtl w:val="0"/>
        </w:rPr>
      </w:r>
    </w:p>
    <w:p w:rsidR="00000000" w:rsidDel="00000000" w:rsidP="00000000" w:rsidRDefault="00000000" w:rsidRPr="00000000" w14:paraId="00000068">
      <w:pPr>
        <w:spacing w:line="240" w:lineRule="auto"/>
        <w:rPr>
          <w:rFonts w:ascii="Open Sans" w:cs="Open Sans" w:eastAsia="Open Sans" w:hAnsi="Open Sans"/>
          <w:sz w:val="26"/>
          <w:szCs w:val="26"/>
        </w:rPr>
      </w:pPr>
      <w:r w:rsidDel="00000000" w:rsidR="00000000" w:rsidRPr="00000000">
        <w:rPr>
          <w:rFonts w:ascii="Open Sans" w:cs="Open Sans" w:eastAsia="Open Sans" w:hAnsi="Open Sans"/>
          <w:sz w:val="26"/>
          <w:szCs w:val="26"/>
          <w:rtl w:val="0"/>
        </w:rPr>
        <w:t xml:space="preserve">The proposed method is a promising new technique for frequency-shifting the reflection of electromagnetic waves. It is relatively simple to implement and can be used to shift the frequency of the reflected waves over a wide range. The proposed method is also relatively efficient, as it does not require the use of any high-power amplifiers.</w:t>
        <w:br w:type="textWrapping"/>
        <w:br w:type="textWrapping"/>
        <w:t xml:space="preserve">The research presents a tunable FSS design that incorporates controlled varactor diodes and a periodic biasing voltage scheme to achieve a time-varying reflection coefficient. The results demonstrate effective suppression of incident frequency components, significant sideband boosting, and the potential for modulation of transmitted EM waves.</w:t>
      </w:r>
    </w:p>
    <w:p w:rsidR="00000000" w:rsidDel="00000000" w:rsidP="00000000" w:rsidRDefault="00000000" w:rsidRPr="00000000" w14:paraId="00000069">
      <w:pPr>
        <w:rPr>
          <w:rFonts w:ascii="Open Sans" w:cs="Open Sans" w:eastAsia="Open Sans" w:hAnsi="Open Sans"/>
          <w:b w:val="1"/>
          <w:sz w:val="36"/>
          <w:szCs w:val="36"/>
        </w:rPr>
      </w:pPr>
      <w:r w:rsidDel="00000000" w:rsidR="00000000" w:rsidRPr="00000000">
        <w:rPr>
          <w:rtl w:val="0"/>
        </w:rPr>
      </w:r>
    </w:p>
    <w:p w:rsidR="00000000" w:rsidDel="00000000" w:rsidP="00000000" w:rsidRDefault="00000000" w:rsidRPr="00000000" w14:paraId="0000006A">
      <w:pPr>
        <w:rPr>
          <w:rFonts w:ascii="Open Sans" w:cs="Open Sans" w:eastAsia="Open Sans" w:hAnsi="Open Sans"/>
          <w:b w:val="1"/>
          <w:sz w:val="36"/>
          <w:szCs w:val="3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Open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OpenSansSemiBold-regular.ttf"/><Relationship Id="rId2" Type="http://schemas.openxmlformats.org/officeDocument/2006/relationships/font" Target="fonts/OpenSansSemiBold-bold.ttf"/><Relationship Id="rId3" Type="http://schemas.openxmlformats.org/officeDocument/2006/relationships/font" Target="fonts/OpenSansSemiBold-italic.ttf"/><Relationship Id="rId4" Type="http://schemas.openxmlformats.org/officeDocument/2006/relationships/font" Target="fonts/OpenSansSemiBold-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Medium-regular.ttf"/><Relationship Id="rId6" Type="http://schemas.openxmlformats.org/officeDocument/2006/relationships/font" Target="fonts/OpenSansMedium-bold.ttf"/><Relationship Id="rId7" Type="http://schemas.openxmlformats.org/officeDocument/2006/relationships/font" Target="fonts/OpenSansMedium-italic.ttf"/><Relationship Id="rId8" Type="http://schemas.openxmlformats.org/officeDocument/2006/relationships/font" Target="fonts/OpenSans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