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Churn Analysis Summary</w:t>
      </w:r>
    </w:p>
    <w:p>
      <w:pPr>
        <w:pStyle w:val="Heading1"/>
      </w:pPr>
      <w:r>
        <w:t>📊 Dataset Overview</w:t>
      </w:r>
    </w:p>
    <w:p>
      <w:r>
        <w:br/>
        <w:t>- Dataset: Customer Churn.csv</w:t>
        <w:br/>
        <w:t>- Total Customers: 7043</w:t>
        <w:br/>
        <w:t>- Target Column: Churn (Yes/No — whether the customer has churned)</w:t>
        <w:br/>
        <w:t>- Features: Contract type, payment method, internet services, gender, senior citizenship, etc.</w:t>
        <w:br/>
      </w:r>
    </w:p>
    <w:p>
      <w:pPr>
        <w:pStyle w:val="Heading1"/>
      </w:pPr>
      <w:r>
        <w:t>🔍 Key Preprocessing Steps</w:t>
      </w:r>
    </w:p>
    <w:p>
      <w:r>
        <w:br/>
        <w:t>- 'TotalCharges' column had some empty strings, which were replaced with 0 and then converted to float.</w:t>
        <w:br/>
        <w:t>- 'SeniorCitizen' (0/1) was converted to 'no'/'yes' for better readability.</w:t>
        <w:br/>
        <w:t>- Checked for:</w:t>
        <w:br/>
        <w:t xml:space="preserve">  - Null values → ✅ None found</w:t>
        <w:br/>
        <w:t xml:space="preserve">  - Duplicates → ✅ None found</w:t>
        <w:br/>
      </w:r>
    </w:p>
    <w:p>
      <w:pPr>
        <w:pStyle w:val="Heading1"/>
      </w:pPr>
      <w:r>
        <w:t>📈 Churn Distribution</w:t>
      </w:r>
    </w:p>
    <w:p>
      <w:r>
        <w:br/>
        <w:t>- Churned Customers: 26.54%</w:t>
        <w:br/>
        <w:t>- Stayed Customers: 73.46%</w:t>
        <w:br/>
        <w:t>- This was visualized using a pie chart.</w:t>
        <w:br/>
      </w:r>
    </w:p>
    <w:p>
      <w:pPr>
        <w:pStyle w:val="Heading1"/>
      </w:pPr>
      <w:r>
        <w:t>📊 Categorical Analysis</w:t>
      </w:r>
    </w:p>
    <w:p>
      <w:r>
        <w:t>1. Contract Type</w:t>
      </w:r>
    </w:p>
    <w:p>
      <w:pPr>
        <w:pStyle w:val="ListBullet"/>
      </w:pPr>
      <w:r>
        <w:t>- Customers on 1-month contracts churn the most.</w:t>
      </w:r>
    </w:p>
    <w:p>
      <w:pPr>
        <w:pStyle w:val="ListBullet"/>
      </w:pPr>
      <w:r>
        <w:t>- Suggestion: Incentivize longer-term contracts to reduce churn.</w:t>
      </w:r>
    </w:p>
    <w:p>
      <w:r>
        <w:t>2. Internet Service</w:t>
      </w:r>
    </w:p>
    <w:p>
      <w:pPr>
        <w:pStyle w:val="ListBullet"/>
      </w:pPr>
      <w:r>
        <w:t>- A significant number of users do not use internet services (1526 people).</w:t>
      </w:r>
    </w:p>
    <w:p>
      <w:r>
        <w:t>3. Payment Method</w:t>
      </w:r>
    </w:p>
    <w:p>
      <w:pPr>
        <w:pStyle w:val="ListBullet"/>
      </w:pPr>
      <w:r>
        <w:t>- Customers using Electronic Check are churning at a higher rate.</w:t>
      </w:r>
    </w:p>
    <w:p>
      <w:pPr>
        <w:pStyle w:val="ListBullet"/>
      </w:pPr>
      <w:r>
        <w:t>- These customers often use Fiber Optic internet, indicating dissatisfaction.</w:t>
      </w:r>
    </w:p>
    <w:p>
      <w:r>
        <w:t>4. Fiber Optic Users</w:t>
      </w:r>
    </w:p>
    <w:p>
      <w:pPr>
        <w:pStyle w:val="ListBullet"/>
      </w:pPr>
      <w:r>
        <w:t>- Higher churn rate observed among fiber optic users → potential quality or pricing issues.</w:t>
      </w:r>
    </w:p>
    <w:p>
      <w:pPr>
        <w:pStyle w:val="Heading1"/>
      </w:pPr>
      <w:r>
        <w:t>📊 Visual Breakdown by Features</w:t>
      </w:r>
    </w:p>
    <w:p>
      <w:r>
        <w:br/>
        <w:t>The notebook plots count plots for multiple categorical variables like:</w:t>
        <w:br/>
        <w:t>- PhoneService</w:t>
        <w:br/>
        <w:t>- MultipleLines</w:t>
        <w:br/>
        <w:t>- InternetService</w:t>
        <w:br/>
        <w:t>- OnlineSecurity</w:t>
        <w:br/>
        <w:t>- OnlineBackup</w:t>
        <w:br/>
        <w:t>- DeviceProtection</w:t>
        <w:br/>
        <w:t>- TechSupport</w:t>
        <w:br/>
        <w:t>- StreamingTV</w:t>
        <w:br/>
        <w:t>- StreamingMovies</w:t>
        <w:br/>
        <w:br/>
        <w:t>Each bar plot shows:</w:t>
        <w:br/>
        <w:t>- Total number of customers per category</w:t>
        <w:br/>
        <w:t>- Number of churned vs. non-churned</w:t>
        <w:br/>
      </w:r>
    </w:p>
    <w:p>
      <w:pPr>
        <w:pStyle w:val="Heading1"/>
      </w:pPr>
      <w:r>
        <w:t>🧠 Insights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Churn Pattern Observed</w:t>
            </w:r>
          </w:p>
        </w:tc>
        <w:tc>
          <w:tcPr>
            <w:tcW w:type="dxa" w:w="2880"/>
          </w:tcPr>
          <w:p>
            <w:r>
              <w:t>Actionable Insight</w:t>
            </w:r>
          </w:p>
        </w:tc>
      </w:tr>
      <w:tr>
        <w:tc>
          <w:tcPr>
            <w:tcW w:type="dxa" w:w="2880"/>
          </w:tcPr>
          <w:p>
            <w:r>
              <w:t>Contract</w:t>
            </w:r>
          </w:p>
        </w:tc>
        <w:tc>
          <w:tcPr>
            <w:tcW w:type="dxa" w:w="2880"/>
          </w:tcPr>
          <w:p>
            <w:r>
              <w:t>1-month plans → higher churn</w:t>
            </w:r>
          </w:p>
        </w:tc>
        <w:tc>
          <w:tcPr>
            <w:tcW w:type="dxa" w:w="2880"/>
          </w:tcPr>
          <w:p>
            <w:r>
              <w:t>Promote longer contracts</w:t>
            </w:r>
          </w:p>
        </w:tc>
      </w:tr>
      <w:tr>
        <w:tc>
          <w:tcPr>
            <w:tcW w:type="dxa" w:w="2880"/>
          </w:tcPr>
          <w:p>
            <w:r>
              <w:t>Payment Method</w:t>
            </w:r>
          </w:p>
        </w:tc>
        <w:tc>
          <w:tcPr>
            <w:tcW w:type="dxa" w:w="2880"/>
          </w:tcPr>
          <w:p>
            <w:r>
              <w:t>Electronic check users churn more</w:t>
            </w:r>
          </w:p>
        </w:tc>
        <w:tc>
          <w:tcPr>
            <w:tcW w:type="dxa" w:w="2880"/>
          </w:tcPr>
          <w:p>
            <w:r>
              <w:t>Introduce incentives for using other methods</w:t>
            </w:r>
          </w:p>
        </w:tc>
      </w:tr>
      <w:tr>
        <w:tc>
          <w:tcPr>
            <w:tcW w:type="dxa" w:w="2880"/>
          </w:tcPr>
          <w:p>
            <w:r>
              <w:t>InternetService</w:t>
            </w:r>
          </w:p>
        </w:tc>
        <w:tc>
          <w:tcPr>
            <w:tcW w:type="dxa" w:w="2880"/>
          </w:tcPr>
          <w:p>
            <w:r>
              <w:t>Fiber optic users churn more</w:t>
            </w:r>
          </w:p>
        </w:tc>
        <w:tc>
          <w:tcPr>
            <w:tcW w:type="dxa" w:w="2880"/>
          </w:tcPr>
          <w:p>
            <w:r>
              <w:t>Investigate network quality &amp; customer feedback</w:t>
            </w:r>
          </w:p>
        </w:tc>
      </w:tr>
      <w:tr>
        <w:tc>
          <w:tcPr>
            <w:tcW w:type="dxa" w:w="2880"/>
          </w:tcPr>
          <w:p>
            <w:r>
              <w:t>SeniorCitizen</w:t>
            </w:r>
          </w:p>
        </w:tc>
        <w:tc>
          <w:tcPr>
            <w:tcW w:type="dxa" w:w="2880"/>
          </w:tcPr>
          <w:p>
            <w:r>
              <w:t>Slightly more churns among senior citizens</w:t>
            </w:r>
          </w:p>
        </w:tc>
        <w:tc>
          <w:tcPr>
            <w:tcW w:type="dxa" w:w="2880"/>
          </w:tcPr>
          <w:p>
            <w:r>
              <w:t>Offer tailored plans for senior users</w:t>
            </w:r>
          </w:p>
        </w:tc>
      </w:tr>
      <w:tr>
        <w:tc>
          <w:tcPr>
            <w:tcW w:type="dxa" w:w="2880"/>
          </w:tcPr>
          <w:p>
            <w:r>
              <w:t>TechSupport</w:t>
            </w:r>
          </w:p>
        </w:tc>
        <w:tc>
          <w:tcPr>
            <w:tcW w:type="dxa" w:w="2880"/>
          </w:tcPr>
          <w:p>
            <w:r>
              <w:t>Lack of tech support correlates with higher churn</w:t>
            </w:r>
          </w:p>
        </w:tc>
        <w:tc>
          <w:tcPr>
            <w:tcW w:type="dxa" w:w="2880"/>
          </w:tcPr>
          <w:p>
            <w:r>
              <w:t>Improve tech support services</w:t>
            </w:r>
          </w:p>
        </w:tc>
      </w:tr>
    </w:tbl>
    <w:p>
      <w:pPr>
        <w:pStyle w:val="Heading1"/>
      </w:pPr>
      <w:r>
        <w:t>✅ Next Suggestions</w:t>
      </w:r>
    </w:p>
    <w:p>
      <w:pPr>
        <w:pStyle w:val="ListNumber"/>
      </w:pPr>
      <w:r>
        <w:t>1. Feature Engineering: Create new variables like tenure groups, monthly charges segments.</w:t>
      </w:r>
    </w:p>
    <w:p>
      <w:pPr>
        <w:pStyle w:val="ListNumber"/>
      </w:pPr>
      <w:r>
        <w:t>2. Modeling: Apply logistic regression or decision trees to predict churn.</w:t>
      </w:r>
    </w:p>
    <w:p>
      <w:pPr>
        <w:pStyle w:val="ListNumber"/>
      </w:pPr>
      <w:r>
        <w:t>3. Customer Retention Plan: Use insights to segment and retain vulnerable customers.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