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72CDD" w14:textId="3A2B871D" w:rsidR="00435C74" w:rsidRPr="003B1A24" w:rsidRDefault="00435C74" w:rsidP="00435C74">
      <w:pPr>
        <w:jc w:val="both"/>
        <w:rPr>
          <w:rFonts w:ascii="Times New Roman" w:hAnsi="Times New Roman" w:cs="Times New Roman"/>
          <w:b/>
          <w:bCs/>
          <w:sz w:val="40"/>
          <w:szCs w:val="40"/>
        </w:rPr>
      </w:pPr>
      <w:r w:rsidRPr="003B1A24">
        <w:rPr>
          <w:rFonts w:ascii="Times New Roman" w:hAnsi="Times New Roman" w:cs="Times New Roman"/>
          <w:b/>
          <w:bCs/>
          <w:sz w:val="40"/>
          <w:szCs w:val="40"/>
        </w:rPr>
        <w:t xml:space="preserve">Luxury Housing Sales Analysis </w:t>
      </w:r>
      <w:r w:rsidR="003B1A24" w:rsidRPr="003B1A24">
        <w:rPr>
          <w:rFonts w:ascii="Times New Roman" w:hAnsi="Times New Roman" w:cs="Times New Roman"/>
          <w:b/>
          <w:bCs/>
          <w:sz w:val="40"/>
          <w:szCs w:val="40"/>
        </w:rPr>
        <w:t xml:space="preserve">- </w:t>
      </w:r>
      <w:r w:rsidRPr="003B1A24">
        <w:rPr>
          <w:rFonts w:ascii="Times New Roman" w:hAnsi="Times New Roman" w:cs="Times New Roman"/>
          <w:b/>
          <w:bCs/>
          <w:sz w:val="40"/>
          <w:szCs w:val="40"/>
        </w:rPr>
        <w:t>Bengaluru</w:t>
      </w:r>
    </w:p>
    <w:p w14:paraId="7F361321" w14:textId="77777777" w:rsidR="00435C74" w:rsidRPr="003B1A24" w:rsidRDefault="00435C74" w:rsidP="00435C74">
      <w:pPr>
        <w:jc w:val="both"/>
        <w:rPr>
          <w:rFonts w:ascii="Times New Roman" w:hAnsi="Times New Roman" w:cs="Times New Roman"/>
        </w:rPr>
      </w:pPr>
    </w:p>
    <w:p w14:paraId="13157497" w14:textId="5DD9AF80" w:rsidR="00435C74" w:rsidRPr="003B1A24" w:rsidRDefault="00435C74" w:rsidP="00435C74">
      <w:pPr>
        <w:pStyle w:val="ListParagraph"/>
        <w:numPr>
          <w:ilvl w:val="0"/>
          <w:numId w:val="1"/>
        </w:numPr>
        <w:jc w:val="both"/>
        <w:rPr>
          <w:rFonts w:ascii="Times New Roman" w:hAnsi="Times New Roman" w:cs="Times New Roman"/>
          <w:b/>
          <w:bCs/>
        </w:rPr>
      </w:pPr>
      <w:r w:rsidRPr="003B1A24">
        <w:rPr>
          <w:rFonts w:ascii="Times New Roman" w:hAnsi="Times New Roman" w:cs="Times New Roman"/>
          <w:b/>
          <w:bCs/>
        </w:rPr>
        <w:t>Introduction</w:t>
      </w:r>
    </w:p>
    <w:p w14:paraId="2DD0ABA7" w14:textId="32EB3AAE"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Luxury Housing Sales Analysis project focuses on analyzing luxury housing trends in Bengaluru by building a complete data analytics pipeline. The project simulates a real-world data analytics workflow where raw housing data is cleaned using Python, stored in a relational database using SQL, and visualized through an interactive dashboard using Power BI.</w:t>
      </w:r>
    </w:p>
    <w:p w14:paraId="614BBCBF" w14:textId="0536E235"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main objective of this project is to transform raw housing data into meaningful business insights that can help stakeholders understand developer performance, buyer segmentation, pricing trends, and housing demand across different micro-markets.</w:t>
      </w:r>
    </w:p>
    <w:p w14:paraId="359DF9E1" w14:textId="4141B413"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dataset used in this project contains more than 100,000 housing records, making it suitable for large-scale analysis.</w:t>
      </w:r>
    </w:p>
    <w:p w14:paraId="4C39A5EC" w14:textId="77777777" w:rsidR="00435C74" w:rsidRPr="003B1A24" w:rsidRDefault="00435C74" w:rsidP="00435C74">
      <w:pPr>
        <w:jc w:val="both"/>
        <w:rPr>
          <w:rFonts w:ascii="Times New Roman" w:hAnsi="Times New Roman" w:cs="Times New Roman"/>
        </w:rPr>
      </w:pPr>
    </w:p>
    <w:p w14:paraId="286B4F7D" w14:textId="51F1893E" w:rsidR="00435C74" w:rsidRPr="003B1A24" w:rsidRDefault="00435C74" w:rsidP="00435C74">
      <w:pPr>
        <w:pStyle w:val="ListParagraph"/>
        <w:numPr>
          <w:ilvl w:val="0"/>
          <w:numId w:val="1"/>
        </w:numPr>
        <w:jc w:val="both"/>
        <w:rPr>
          <w:rFonts w:ascii="Times New Roman" w:hAnsi="Times New Roman" w:cs="Times New Roman"/>
          <w:b/>
          <w:bCs/>
        </w:rPr>
      </w:pPr>
      <w:r w:rsidRPr="003B1A24">
        <w:rPr>
          <w:rFonts w:ascii="Times New Roman" w:hAnsi="Times New Roman" w:cs="Times New Roman"/>
          <w:b/>
          <w:bCs/>
        </w:rPr>
        <w:t>Data Analytics Pipeline Overview</w:t>
      </w:r>
    </w:p>
    <w:p w14:paraId="42D65D3A" w14:textId="2590B930"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project was implemented using a three-stage data analytics pipeline:</w:t>
      </w:r>
    </w:p>
    <w:p w14:paraId="446E43B4" w14:textId="7A8FB832" w:rsidR="00435C74" w:rsidRPr="003B1A24" w:rsidRDefault="00435C74" w:rsidP="003B1A24">
      <w:pPr>
        <w:pStyle w:val="ListParagraph"/>
        <w:numPr>
          <w:ilvl w:val="0"/>
          <w:numId w:val="4"/>
        </w:numPr>
        <w:jc w:val="both"/>
        <w:rPr>
          <w:rFonts w:ascii="Times New Roman" w:hAnsi="Times New Roman" w:cs="Times New Roman"/>
        </w:rPr>
      </w:pPr>
      <w:r w:rsidRPr="003B1A24">
        <w:rPr>
          <w:rFonts w:ascii="Times New Roman" w:hAnsi="Times New Roman" w:cs="Times New Roman"/>
        </w:rPr>
        <w:t>Data Cleaning and Preprocessing using Python</w:t>
      </w:r>
    </w:p>
    <w:p w14:paraId="1B7FB3FF" w14:textId="78DBF7B2" w:rsidR="00435C74" w:rsidRPr="003B1A24" w:rsidRDefault="00435C74" w:rsidP="003B1A24">
      <w:pPr>
        <w:pStyle w:val="ListParagraph"/>
        <w:numPr>
          <w:ilvl w:val="0"/>
          <w:numId w:val="4"/>
        </w:numPr>
        <w:jc w:val="both"/>
        <w:rPr>
          <w:rFonts w:ascii="Times New Roman" w:hAnsi="Times New Roman" w:cs="Times New Roman"/>
        </w:rPr>
      </w:pPr>
      <w:r w:rsidRPr="003B1A24">
        <w:rPr>
          <w:rFonts w:ascii="Times New Roman" w:hAnsi="Times New Roman" w:cs="Times New Roman"/>
        </w:rPr>
        <w:t>Database Storage and Querying using SQL</w:t>
      </w:r>
    </w:p>
    <w:p w14:paraId="53CC3AAA" w14:textId="3B40FAE0" w:rsidR="00435C74" w:rsidRPr="003B1A24" w:rsidRDefault="00435C74" w:rsidP="00435C74">
      <w:pPr>
        <w:pStyle w:val="ListParagraph"/>
        <w:numPr>
          <w:ilvl w:val="0"/>
          <w:numId w:val="4"/>
        </w:numPr>
        <w:jc w:val="both"/>
        <w:rPr>
          <w:rFonts w:ascii="Times New Roman" w:hAnsi="Times New Roman" w:cs="Times New Roman"/>
        </w:rPr>
      </w:pPr>
      <w:r w:rsidRPr="003B1A24">
        <w:rPr>
          <w:rFonts w:ascii="Times New Roman" w:hAnsi="Times New Roman" w:cs="Times New Roman"/>
        </w:rPr>
        <w:t>Data Visualization and Insights using Power BI</w:t>
      </w:r>
    </w:p>
    <w:p w14:paraId="7F347FC5" w14:textId="2E6D1B00"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pipeline reflects the workflow commonly used in real-world business intelligence and analytics environments.</w:t>
      </w:r>
    </w:p>
    <w:p w14:paraId="7C64F4C0" w14:textId="77777777" w:rsidR="00435C74" w:rsidRPr="003B1A24" w:rsidRDefault="00435C74" w:rsidP="00435C74">
      <w:pPr>
        <w:jc w:val="both"/>
        <w:rPr>
          <w:rFonts w:ascii="Times New Roman" w:hAnsi="Times New Roman" w:cs="Times New Roman"/>
        </w:rPr>
      </w:pPr>
    </w:p>
    <w:p w14:paraId="68E74B49" w14:textId="46E546F4" w:rsidR="00435C74" w:rsidRPr="003B1A24" w:rsidRDefault="00435C74" w:rsidP="00435C74">
      <w:pPr>
        <w:pStyle w:val="ListParagraph"/>
        <w:numPr>
          <w:ilvl w:val="0"/>
          <w:numId w:val="1"/>
        </w:numPr>
        <w:jc w:val="both"/>
        <w:rPr>
          <w:rFonts w:ascii="Times New Roman" w:hAnsi="Times New Roman" w:cs="Times New Roman"/>
          <w:b/>
          <w:bCs/>
        </w:rPr>
      </w:pPr>
      <w:r w:rsidRPr="003B1A24">
        <w:rPr>
          <w:rFonts w:ascii="Times New Roman" w:hAnsi="Times New Roman" w:cs="Times New Roman"/>
          <w:b/>
          <w:bCs/>
        </w:rPr>
        <w:t xml:space="preserve">Step 1 </w:t>
      </w:r>
      <w:r w:rsidR="003B1A24" w:rsidRPr="003B1A24">
        <w:rPr>
          <w:rFonts w:ascii="Times New Roman" w:hAnsi="Times New Roman" w:cs="Times New Roman"/>
          <w:b/>
          <w:bCs/>
        </w:rPr>
        <w:t>-</w:t>
      </w:r>
      <w:r w:rsidRPr="003B1A24">
        <w:rPr>
          <w:rFonts w:ascii="Times New Roman" w:hAnsi="Times New Roman" w:cs="Times New Roman"/>
          <w:b/>
          <w:bCs/>
        </w:rPr>
        <w:t xml:space="preserve"> Data Cleaning and Preprocessing (Python)</w:t>
      </w:r>
    </w:p>
    <w:p w14:paraId="6857131D" w14:textId="6190790C"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first step of the project involved cleaning and preparing the raw dataset using Python.</w:t>
      </w:r>
    </w:p>
    <w:p w14:paraId="2B2FD2C4" w14:textId="77777777" w:rsidR="00435C74" w:rsidRPr="003B1A24" w:rsidRDefault="00435C74" w:rsidP="00435C74">
      <w:pPr>
        <w:jc w:val="both"/>
        <w:rPr>
          <w:rFonts w:ascii="Times New Roman" w:hAnsi="Times New Roman" w:cs="Times New Roman"/>
        </w:rPr>
      </w:pPr>
    </w:p>
    <w:p w14:paraId="1D3B4AAD" w14:textId="4B2D89BD" w:rsidR="00435C74" w:rsidRPr="003B1A24" w:rsidRDefault="00435C74" w:rsidP="00435C74">
      <w:pPr>
        <w:pStyle w:val="ListParagraph"/>
        <w:numPr>
          <w:ilvl w:val="1"/>
          <w:numId w:val="1"/>
        </w:numPr>
        <w:jc w:val="both"/>
        <w:rPr>
          <w:rFonts w:ascii="Times New Roman" w:hAnsi="Times New Roman" w:cs="Times New Roman"/>
          <w:b/>
          <w:bCs/>
        </w:rPr>
      </w:pPr>
      <w:r w:rsidRPr="003B1A24">
        <w:rPr>
          <w:rFonts w:ascii="Times New Roman" w:hAnsi="Times New Roman" w:cs="Times New Roman"/>
          <w:b/>
          <w:bCs/>
        </w:rPr>
        <w:t>Dataset Loading</w:t>
      </w:r>
    </w:p>
    <w:p w14:paraId="530B0816" w14:textId="77777777" w:rsidR="003B1A24" w:rsidRPr="003B1A24" w:rsidRDefault="003B1A24" w:rsidP="003B1A24">
      <w:pPr>
        <w:pStyle w:val="ListParagraph"/>
        <w:ind w:left="730"/>
        <w:jc w:val="both"/>
        <w:rPr>
          <w:rFonts w:ascii="Times New Roman" w:hAnsi="Times New Roman" w:cs="Times New Roman"/>
        </w:rPr>
      </w:pPr>
    </w:p>
    <w:p w14:paraId="089B5C38" w14:textId="2353B2BC" w:rsidR="00435C74" w:rsidRPr="003B1A24" w:rsidRDefault="00435C74" w:rsidP="003B1A24">
      <w:pPr>
        <w:pStyle w:val="ListParagraph"/>
        <w:jc w:val="both"/>
        <w:rPr>
          <w:rFonts w:ascii="Times New Roman" w:hAnsi="Times New Roman" w:cs="Times New Roman"/>
        </w:rPr>
      </w:pPr>
      <w:r w:rsidRPr="003B1A24">
        <w:rPr>
          <w:rFonts w:ascii="Times New Roman" w:hAnsi="Times New Roman" w:cs="Times New Roman"/>
        </w:rPr>
        <w:t>The dataset was initially stored in a CSV format containing housing project records across multiple micro-markets in Bengaluru. The dataset was loaded using the Pandas library in Python.</w:t>
      </w:r>
    </w:p>
    <w:p w14:paraId="2EBF1AFB" w14:textId="64DFE7D7" w:rsidR="00435C74" w:rsidRPr="003B1A24" w:rsidRDefault="00435C74" w:rsidP="00435C74">
      <w:pPr>
        <w:jc w:val="both"/>
        <w:rPr>
          <w:rFonts w:ascii="Times New Roman" w:hAnsi="Times New Roman" w:cs="Times New Roman"/>
        </w:rPr>
      </w:pPr>
      <w:r w:rsidRPr="003B1A24">
        <w:rPr>
          <w:rFonts w:ascii="Times New Roman" w:hAnsi="Times New Roman" w:cs="Times New Roman"/>
        </w:rPr>
        <w:t>Python libraries used:</w:t>
      </w:r>
    </w:p>
    <w:p w14:paraId="285BFE99" w14:textId="220B725C"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Pandas</w:t>
      </w:r>
    </w:p>
    <w:p w14:paraId="2233EB00" w14:textId="0590200A" w:rsidR="00435C74" w:rsidRPr="003B1A24" w:rsidRDefault="00435C74" w:rsidP="003B1A24">
      <w:pPr>
        <w:pStyle w:val="ListParagraph"/>
        <w:numPr>
          <w:ilvl w:val="0"/>
          <w:numId w:val="2"/>
        </w:numPr>
        <w:jc w:val="both"/>
        <w:rPr>
          <w:rFonts w:ascii="Times New Roman" w:hAnsi="Times New Roman" w:cs="Times New Roman"/>
        </w:rPr>
      </w:pPr>
      <w:r w:rsidRPr="003B1A24">
        <w:rPr>
          <w:rFonts w:ascii="Times New Roman" w:hAnsi="Times New Roman" w:cs="Times New Roman"/>
        </w:rPr>
        <w:t>NumPy</w:t>
      </w:r>
    </w:p>
    <w:p w14:paraId="62355059" w14:textId="2E30D0B7" w:rsidR="00435C74" w:rsidRPr="003B1A24" w:rsidRDefault="00435C74" w:rsidP="00435C74">
      <w:pPr>
        <w:jc w:val="both"/>
        <w:rPr>
          <w:rFonts w:ascii="Times New Roman" w:hAnsi="Times New Roman" w:cs="Times New Roman"/>
        </w:rPr>
      </w:pPr>
      <w:r w:rsidRPr="003B1A24">
        <w:rPr>
          <w:rFonts w:ascii="Times New Roman" w:hAnsi="Times New Roman" w:cs="Times New Roman"/>
        </w:rPr>
        <w:lastRenderedPageBreak/>
        <w:t>These libraries are widely used for handling structured data and performing data transformations.</w:t>
      </w:r>
    </w:p>
    <w:p w14:paraId="71639510" w14:textId="77777777" w:rsidR="00435C74" w:rsidRPr="003B1A24" w:rsidRDefault="00435C74" w:rsidP="00435C74">
      <w:pPr>
        <w:jc w:val="both"/>
        <w:rPr>
          <w:rFonts w:ascii="Times New Roman" w:hAnsi="Times New Roman" w:cs="Times New Roman"/>
        </w:rPr>
      </w:pPr>
    </w:p>
    <w:p w14:paraId="6C29222B" w14:textId="418A1F43"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3.2 Data Cleaning</w:t>
      </w:r>
    </w:p>
    <w:p w14:paraId="072C014F" w14:textId="2DB3FF54" w:rsidR="00435C74" w:rsidRPr="003B1A24" w:rsidRDefault="00435C74" w:rsidP="00435C74">
      <w:pPr>
        <w:jc w:val="both"/>
        <w:rPr>
          <w:rFonts w:ascii="Times New Roman" w:hAnsi="Times New Roman" w:cs="Times New Roman"/>
        </w:rPr>
      </w:pPr>
      <w:r w:rsidRPr="003B1A24">
        <w:rPr>
          <w:rFonts w:ascii="Times New Roman" w:hAnsi="Times New Roman" w:cs="Times New Roman"/>
        </w:rPr>
        <w:t>Several data cleaning operations were performed to prepare the dataset for analysis.</w:t>
      </w:r>
    </w:p>
    <w:p w14:paraId="500D8F08" w14:textId="4AC94A24" w:rsidR="00435C74" w:rsidRPr="003B1A24" w:rsidRDefault="00435C74" w:rsidP="00435C74">
      <w:pPr>
        <w:jc w:val="both"/>
        <w:rPr>
          <w:rFonts w:ascii="Times New Roman" w:hAnsi="Times New Roman" w:cs="Times New Roman"/>
        </w:rPr>
      </w:pPr>
      <w:r w:rsidRPr="003B1A24">
        <w:rPr>
          <w:rFonts w:ascii="Times New Roman" w:hAnsi="Times New Roman" w:cs="Times New Roman"/>
        </w:rPr>
        <w:t>Standardizing Column Names</w:t>
      </w:r>
    </w:p>
    <w:p w14:paraId="50BB2578" w14:textId="0985BC36" w:rsidR="00435C74" w:rsidRPr="003B1A24" w:rsidRDefault="00435C74" w:rsidP="00435C74">
      <w:pPr>
        <w:jc w:val="both"/>
        <w:rPr>
          <w:rFonts w:ascii="Times New Roman" w:hAnsi="Times New Roman" w:cs="Times New Roman"/>
        </w:rPr>
      </w:pPr>
      <w:r w:rsidRPr="003B1A24">
        <w:rPr>
          <w:rFonts w:ascii="Times New Roman" w:hAnsi="Times New Roman" w:cs="Times New Roman"/>
        </w:rPr>
        <w:t>Column names were standardized to ensure consistency across the dataset. This step helps avoid issues when performing SQL queries or data transformations later in the pipeline.</w:t>
      </w:r>
    </w:p>
    <w:p w14:paraId="0D063CD3" w14:textId="3D5485AB"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 transformations included converting column names to lowercase and removing unnecessary spaces.</w:t>
      </w:r>
    </w:p>
    <w:p w14:paraId="3EFBD35D" w14:textId="7E4C2D56" w:rsidR="00435C74" w:rsidRPr="003B1A24" w:rsidRDefault="00435C74" w:rsidP="00435C74">
      <w:pPr>
        <w:jc w:val="both"/>
        <w:rPr>
          <w:rFonts w:ascii="Times New Roman" w:hAnsi="Times New Roman" w:cs="Times New Roman"/>
        </w:rPr>
      </w:pPr>
      <w:r w:rsidRPr="003B1A24">
        <w:rPr>
          <w:rFonts w:ascii="Times New Roman" w:hAnsi="Times New Roman" w:cs="Times New Roman"/>
        </w:rPr>
        <w:t>Handling Missing Values</w:t>
      </w:r>
    </w:p>
    <w:p w14:paraId="161C6514" w14:textId="6FDA6698" w:rsidR="00435C74" w:rsidRPr="003B1A24" w:rsidRDefault="00435C74" w:rsidP="00435C74">
      <w:pPr>
        <w:jc w:val="both"/>
        <w:rPr>
          <w:rFonts w:ascii="Times New Roman" w:hAnsi="Times New Roman" w:cs="Times New Roman"/>
        </w:rPr>
      </w:pPr>
      <w:r w:rsidRPr="003B1A24">
        <w:rPr>
          <w:rFonts w:ascii="Times New Roman" w:hAnsi="Times New Roman" w:cs="Times New Roman"/>
        </w:rPr>
        <w:t>Some columns contained missing values. Appropriate techniques were used to handle these values.</w:t>
      </w:r>
    </w:p>
    <w:p w14:paraId="365FBF31" w14:textId="77777777" w:rsidR="003B1A24" w:rsidRDefault="003B1A24" w:rsidP="00435C74">
      <w:pPr>
        <w:jc w:val="both"/>
        <w:rPr>
          <w:rFonts w:ascii="Times New Roman" w:hAnsi="Times New Roman" w:cs="Times New Roman"/>
        </w:rPr>
      </w:pPr>
    </w:p>
    <w:p w14:paraId="64BED721" w14:textId="2DC33F4A"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Examples:</w:t>
      </w:r>
    </w:p>
    <w:p w14:paraId="7C48C555" w14:textId="49591EBF"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Replacing missing numeric values with median values</w:t>
      </w:r>
    </w:p>
    <w:p w14:paraId="66351A7D" w14:textId="08ECE688"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Handling missing categorical values using default categories</w:t>
      </w:r>
    </w:p>
    <w:p w14:paraId="2ED150B4" w14:textId="5F9DB96C"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Ensuring that important columns did not contain null values</w:t>
      </w:r>
    </w:p>
    <w:p w14:paraId="3A3825AA" w14:textId="344F6B37"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step ensures the dataset remains consistent and reliable for analysis.</w:t>
      </w:r>
    </w:p>
    <w:p w14:paraId="1846F9C1" w14:textId="77777777" w:rsidR="00435C74" w:rsidRPr="003B1A24" w:rsidRDefault="00435C74" w:rsidP="00435C74">
      <w:pPr>
        <w:jc w:val="both"/>
        <w:rPr>
          <w:rFonts w:ascii="Times New Roman" w:hAnsi="Times New Roman" w:cs="Times New Roman"/>
        </w:rPr>
      </w:pPr>
    </w:p>
    <w:p w14:paraId="5E964B00" w14:textId="69420EA7"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Data Type Conversion</w:t>
      </w:r>
    </w:p>
    <w:p w14:paraId="1151504B" w14:textId="76D936E8" w:rsidR="00435C74" w:rsidRPr="003B1A24" w:rsidRDefault="00435C74" w:rsidP="00435C74">
      <w:pPr>
        <w:jc w:val="both"/>
        <w:rPr>
          <w:rFonts w:ascii="Times New Roman" w:hAnsi="Times New Roman" w:cs="Times New Roman"/>
        </w:rPr>
      </w:pPr>
      <w:r w:rsidRPr="003B1A24">
        <w:rPr>
          <w:rFonts w:ascii="Times New Roman" w:hAnsi="Times New Roman" w:cs="Times New Roman"/>
        </w:rPr>
        <w:t>Certain columns needed to be converted into appropriate data types for accurate analysis.</w:t>
      </w:r>
    </w:p>
    <w:p w14:paraId="10F98B14" w14:textId="263914A1"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Examples:</w:t>
      </w:r>
    </w:p>
    <w:p w14:paraId="09771075" w14:textId="2B65D42D"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Ticket price values converted to numeric format</w:t>
      </w:r>
    </w:p>
    <w:p w14:paraId="4456C4D6" w14:textId="08DB8DBB"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Date fields converted into proper date formats</w:t>
      </w:r>
    </w:p>
    <w:p w14:paraId="7C1CDD2E" w14:textId="42571DA3"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Numeric attributes such as amenity score and connectivity score converted to float values</w:t>
      </w:r>
    </w:p>
    <w:p w14:paraId="44A2E3DB" w14:textId="77777777" w:rsidR="003B1A24" w:rsidRDefault="003B1A24" w:rsidP="00435C74">
      <w:pPr>
        <w:jc w:val="both"/>
        <w:rPr>
          <w:rFonts w:ascii="Times New Roman" w:hAnsi="Times New Roman" w:cs="Times New Roman"/>
        </w:rPr>
      </w:pPr>
    </w:p>
    <w:p w14:paraId="550BE756" w14:textId="4F49287B" w:rsidR="00435C74" w:rsidRPr="003B1A24" w:rsidRDefault="00435C74" w:rsidP="00435C74">
      <w:pPr>
        <w:jc w:val="both"/>
        <w:rPr>
          <w:rFonts w:ascii="Times New Roman" w:hAnsi="Times New Roman" w:cs="Times New Roman"/>
        </w:rPr>
      </w:pPr>
      <w:r w:rsidRPr="003B1A24">
        <w:rPr>
          <w:rFonts w:ascii="Times New Roman" w:hAnsi="Times New Roman" w:cs="Times New Roman"/>
        </w:rPr>
        <w:t>Correct data types are necessary for performing calculations and generating accurate visualizations.</w:t>
      </w:r>
    </w:p>
    <w:p w14:paraId="428DEBE0" w14:textId="77777777" w:rsidR="003B1A24" w:rsidRDefault="003B1A24" w:rsidP="00435C74">
      <w:pPr>
        <w:jc w:val="both"/>
        <w:rPr>
          <w:rFonts w:ascii="Times New Roman" w:hAnsi="Times New Roman" w:cs="Times New Roman"/>
          <w:b/>
          <w:bCs/>
        </w:rPr>
      </w:pPr>
    </w:p>
    <w:p w14:paraId="3CFF834C" w14:textId="77777777" w:rsidR="003B1A24" w:rsidRDefault="003B1A24" w:rsidP="00435C74">
      <w:pPr>
        <w:jc w:val="both"/>
        <w:rPr>
          <w:rFonts w:ascii="Times New Roman" w:hAnsi="Times New Roman" w:cs="Times New Roman"/>
          <w:b/>
          <w:bCs/>
        </w:rPr>
      </w:pPr>
    </w:p>
    <w:p w14:paraId="51ADED2E" w14:textId="77777777" w:rsidR="003B1A24" w:rsidRDefault="003B1A24" w:rsidP="00435C74">
      <w:pPr>
        <w:jc w:val="both"/>
        <w:rPr>
          <w:rFonts w:ascii="Times New Roman" w:hAnsi="Times New Roman" w:cs="Times New Roman"/>
          <w:b/>
          <w:bCs/>
        </w:rPr>
      </w:pPr>
    </w:p>
    <w:p w14:paraId="303B09B4" w14:textId="315CD6EC"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lastRenderedPageBreak/>
        <w:t>Feature Engineering</w:t>
      </w:r>
    </w:p>
    <w:p w14:paraId="7071BADA" w14:textId="285166F4" w:rsidR="00435C74" w:rsidRPr="003B1A24" w:rsidRDefault="00435C74" w:rsidP="00435C74">
      <w:pPr>
        <w:jc w:val="both"/>
        <w:rPr>
          <w:rFonts w:ascii="Times New Roman" w:hAnsi="Times New Roman" w:cs="Times New Roman"/>
        </w:rPr>
      </w:pPr>
      <w:r w:rsidRPr="003B1A24">
        <w:rPr>
          <w:rFonts w:ascii="Times New Roman" w:hAnsi="Times New Roman" w:cs="Times New Roman"/>
        </w:rPr>
        <w:t>Additional fields were created to enhance the dataset for analysis.</w:t>
      </w:r>
    </w:p>
    <w:p w14:paraId="49C38CBB" w14:textId="47BC7A6D"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Examples include:</w:t>
      </w:r>
    </w:p>
    <w:p w14:paraId="63913EB6" w14:textId="628F6F2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Price per square foot calculations</w:t>
      </w:r>
    </w:p>
    <w:p w14:paraId="64A07FE3" w14:textId="3E96908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Quarter-based time segmentation</w:t>
      </w:r>
    </w:p>
    <w:p w14:paraId="4B900D93" w14:textId="2AA9B76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Booking indicators</w:t>
      </w:r>
    </w:p>
    <w:p w14:paraId="2CAA8468" w14:textId="21CC8755" w:rsidR="00435C74" w:rsidRPr="003B1A24" w:rsidRDefault="00435C74" w:rsidP="00435C74">
      <w:pPr>
        <w:jc w:val="both"/>
        <w:rPr>
          <w:rFonts w:ascii="Times New Roman" w:hAnsi="Times New Roman" w:cs="Times New Roman"/>
        </w:rPr>
      </w:pPr>
      <w:r w:rsidRPr="003B1A24">
        <w:rPr>
          <w:rFonts w:ascii="Times New Roman" w:hAnsi="Times New Roman" w:cs="Times New Roman"/>
        </w:rPr>
        <w:t>Feature engineering improves the analytical value of the dataset by creating meaningful derived metrics.</w:t>
      </w:r>
    </w:p>
    <w:p w14:paraId="7BE8A759" w14:textId="77777777" w:rsidR="00435C74" w:rsidRPr="003B1A24" w:rsidRDefault="00435C74" w:rsidP="00435C74">
      <w:pPr>
        <w:jc w:val="both"/>
        <w:rPr>
          <w:rFonts w:ascii="Times New Roman" w:hAnsi="Times New Roman" w:cs="Times New Roman"/>
        </w:rPr>
      </w:pPr>
    </w:p>
    <w:p w14:paraId="0266F6C7" w14:textId="1E1BAA32"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3.3 Exporting the Cleaned Dataset</w:t>
      </w:r>
    </w:p>
    <w:p w14:paraId="4A016E14" w14:textId="036F31AF" w:rsidR="00435C74" w:rsidRPr="003B1A24" w:rsidRDefault="00435C74" w:rsidP="00435C74">
      <w:pPr>
        <w:jc w:val="both"/>
        <w:rPr>
          <w:rFonts w:ascii="Times New Roman" w:hAnsi="Times New Roman" w:cs="Times New Roman"/>
        </w:rPr>
      </w:pPr>
      <w:r w:rsidRPr="003B1A24">
        <w:rPr>
          <w:rFonts w:ascii="Times New Roman" w:hAnsi="Times New Roman" w:cs="Times New Roman"/>
        </w:rPr>
        <w:t>After cleaning and transformation, the dataset was saved as a cleaned CSV file. This cleaned dataset was then used for database insertion.</w:t>
      </w:r>
    </w:p>
    <w:p w14:paraId="18F509B9" w14:textId="77777777" w:rsidR="00435C74" w:rsidRPr="003B1A24" w:rsidRDefault="00435C74" w:rsidP="00435C74">
      <w:pPr>
        <w:jc w:val="both"/>
        <w:rPr>
          <w:rFonts w:ascii="Times New Roman" w:hAnsi="Times New Roman" w:cs="Times New Roman"/>
        </w:rPr>
      </w:pPr>
    </w:p>
    <w:p w14:paraId="328DB9BA" w14:textId="4BECFC93" w:rsidR="00435C74" w:rsidRPr="003B1A24" w:rsidRDefault="00435C74" w:rsidP="00435C74">
      <w:pPr>
        <w:pStyle w:val="ListParagraph"/>
        <w:numPr>
          <w:ilvl w:val="0"/>
          <w:numId w:val="1"/>
        </w:numPr>
        <w:jc w:val="both"/>
        <w:rPr>
          <w:rFonts w:ascii="Times New Roman" w:hAnsi="Times New Roman" w:cs="Times New Roman"/>
          <w:b/>
          <w:bCs/>
        </w:rPr>
      </w:pPr>
      <w:r w:rsidRPr="003B1A24">
        <w:rPr>
          <w:rFonts w:ascii="Times New Roman" w:hAnsi="Times New Roman" w:cs="Times New Roman"/>
          <w:b/>
          <w:bCs/>
        </w:rPr>
        <w:t xml:space="preserve">Step 2 </w:t>
      </w:r>
      <w:r w:rsidR="003B1A24" w:rsidRPr="003B1A24">
        <w:rPr>
          <w:rFonts w:ascii="Times New Roman" w:hAnsi="Times New Roman" w:cs="Times New Roman"/>
          <w:b/>
          <w:bCs/>
        </w:rPr>
        <w:t>-</w:t>
      </w:r>
      <w:r w:rsidRPr="003B1A24">
        <w:rPr>
          <w:rFonts w:ascii="Times New Roman" w:hAnsi="Times New Roman" w:cs="Times New Roman"/>
          <w:b/>
          <w:bCs/>
        </w:rPr>
        <w:t xml:space="preserve"> Database Integration Using SQL</w:t>
      </w:r>
    </w:p>
    <w:p w14:paraId="4D00EAEA" w14:textId="5DA2624D"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second stage involved loading the cleaned dataset into a relational database.</w:t>
      </w:r>
    </w:p>
    <w:p w14:paraId="646DAF9B" w14:textId="39A20814" w:rsidR="00435C74" w:rsidRPr="003B1A24" w:rsidRDefault="00435C74" w:rsidP="00435C74">
      <w:pPr>
        <w:jc w:val="both"/>
        <w:rPr>
          <w:rFonts w:ascii="Times New Roman" w:hAnsi="Times New Roman" w:cs="Times New Roman"/>
        </w:rPr>
      </w:pPr>
      <w:r w:rsidRPr="003B1A24">
        <w:rPr>
          <w:rFonts w:ascii="Times New Roman" w:hAnsi="Times New Roman" w:cs="Times New Roman"/>
        </w:rPr>
        <w:t>A MySQL database was used to store the housing data in a structured format.</w:t>
      </w:r>
    </w:p>
    <w:p w14:paraId="3B79604F" w14:textId="1EC654D4"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4.1 Database Creation</w:t>
      </w:r>
    </w:p>
    <w:p w14:paraId="2C3E7F6D" w14:textId="4FB0675F" w:rsidR="00435C74" w:rsidRPr="003B1A24" w:rsidRDefault="00435C74" w:rsidP="00435C74">
      <w:pPr>
        <w:jc w:val="both"/>
        <w:rPr>
          <w:rFonts w:ascii="Times New Roman" w:hAnsi="Times New Roman" w:cs="Times New Roman"/>
        </w:rPr>
      </w:pPr>
      <w:r w:rsidRPr="003B1A24">
        <w:rPr>
          <w:rFonts w:ascii="Times New Roman" w:hAnsi="Times New Roman" w:cs="Times New Roman"/>
        </w:rPr>
        <w:t xml:space="preserve">A database </w:t>
      </w:r>
      <w:r w:rsidR="003B1A24" w:rsidRPr="003B1A24">
        <w:rPr>
          <w:rFonts w:ascii="Times New Roman" w:hAnsi="Times New Roman" w:cs="Times New Roman"/>
        </w:rPr>
        <w:t xml:space="preserve">named </w:t>
      </w:r>
      <w:r w:rsidR="003B1A24">
        <w:rPr>
          <w:rFonts w:ascii="Times New Roman" w:hAnsi="Times New Roman" w:cs="Times New Roman"/>
        </w:rPr>
        <w:t>“</w:t>
      </w:r>
      <w:r w:rsidRPr="003B1A24">
        <w:rPr>
          <w:rFonts w:ascii="Times New Roman" w:hAnsi="Times New Roman" w:cs="Times New Roman"/>
          <w:b/>
          <w:bCs/>
        </w:rPr>
        <w:t>housing_db</w:t>
      </w:r>
      <w:r w:rsidR="003B1A24">
        <w:rPr>
          <w:rFonts w:ascii="Times New Roman" w:hAnsi="Times New Roman" w:cs="Times New Roman"/>
          <w:b/>
          <w:bCs/>
        </w:rPr>
        <w:t xml:space="preserve">” </w:t>
      </w:r>
      <w:r w:rsidRPr="003B1A24">
        <w:rPr>
          <w:rFonts w:ascii="Times New Roman" w:hAnsi="Times New Roman" w:cs="Times New Roman"/>
        </w:rPr>
        <w:t>was created to store the project data.</w:t>
      </w:r>
    </w:p>
    <w:p w14:paraId="064B8F02" w14:textId="5EB263F1"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database acts as a central repository for storing structured housing data and enables efficient querying and analysis.</w:t>
      </w:r>
    </w:p>
    <w:p w14:paraId="08DF5976" w14:textId="3D7A7F8E"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4.2 Table Schema Design</w:t>
      </w:r>
    </w:p>
    <w:p w14:paraId="62AEA9DB" w14:textId="1F7C2E79" w:rsidR="00435C74" w:rsidRPr="003B1A24" w:rsidRDefault="00435C74" w:rsidP="00435C74">
      <w:pPr>
        <w:jc w:val="both"/>
        <w:rPr>
          <w:rFonts w:ascii="Times New Roman" w:hAnsi="Times New Roman" w:cs="Times New Roman"/>
        </w:rPr>
      </w:pPr>
      <w:r w:rsidRPr="003B1A24">
        <w:rPr>
          <w:rFonts w:ascii="Times New Roman" w:hAnsi="Times New Roman" w:cs="Times New Roman"/>
        </w:rPr>
        <w:t>A SQL table was created to store all housing project records.</w:t>
      </w:r>
    </w:p>
    <w:p w14:paraId="70E1C4F1" w14:textId="7A0FA129"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table schema included columns representing key dataset attributes such as:</w:t>
      </w:r>
    </w:p>
    <w:p w14:paraId="507A13F7" w14:textId="7B8944A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Property ID</w:t>
      </w:r>
    </w:p>
    <w:p w14:paraId="41B155CE" w14:textId="448EEE5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Micro Market</w:t>
      </w:r>
    </w:p>
    <w:p w14:paraId="05E42036" w14:textId="17B2C65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Project Name</w:t>
      </w:r>
    </w:p>
    <w:p w14:paraId="71DD86BB" w14:textId="0ACE82E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Developer Name</w:t>
      </w:r>
    </w:p>
    <w:p w14:paraId="752F25DF" w14:textId="534A6E9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Unit Size</w:t>
      </w:r>
    </w:p>
    <w:p w14:paraId="16D7DB93" w14:textId="3970AC2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Configuration</w:t>
      </w:r>
    </w:p>
    <w:p w14:paraId="62662728" w14:textId="48D571B7"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Ticket Price</w:t>
      </w:r>
    </w:p>
    <w:p w14:paraId="07332997" w14:textId="06971D2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Buyer Type</w:t>
      </w:r>
    </w:p>
    <w:p w14:paraId="2DFAC638" w14:textId="206DC484"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Possession Status</w:t>
      </w:r>
    </w:p>
    <w:p w14:paraId="38D2F9A9" w14:textId="0910E6F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lastRenderedPageBreak/>
        <w:t>Amenity Score</w:t>
      </w:r>
    </w:p>
    <w:p w14:paraId="34A908FE" w14:textId="04545330"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Connectivity Score</w:t>
      </w:r>
    </w:p>
    <w:p w14:paraId="6730CE10" w14:textId="77F7B61C"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Locality Infrastructure Score</w:t>
      </w:r>
    </w:p>
    <w:p w14:paraId="0BE5BE2D" w14:textId="5A68C73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Purchase Quarter</w:t>
      </w:r>
    </w:p>
    <w:p w14:paraId="4A630582" w14:textId="59C6D32E"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Sales Channel</w:t>
      </w:r>
    </w:p>
    <w:p w14:paraId="51F6DB75" w14:textId="2DBF00E6"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table schema was designed to maintain consistency with the cleaned dataset structure.</w:t>
      </w:r>
    </w:p>
    <w:p w14:paraId="6C3E6468" w14:textId="77777777" w:rsidR="00435C74" w:rsidRPr="003B1A24" w:rsidRDefault="00435C74" w:rsidP="00435C74">
      <w:pPr>
        <w:jc w:val="both"/>
        <w:rPr>
          <w:rFonts w:ascii="Times New Roman" w:hAnsi="Times New Roman" w:cs="Times New Roman"/>
        </w:rPr>
      </w:pPr>
    </w:p>
    <w:p w14:paraId="38659B7B" w14:textId="1586D6CA"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4.3 Loading Data into the Database</w:t>
      </w:r>
    </w:p>
    <w:p w14:paraId="07C31F9E" w14:textId="3BA073CA" w:rsidR="00435C74" w:rsidRPr="003B1A24" w:rsidRDefault="00435C74" w:rsidP="00435C74">
      <w:pPr>
        <w:jc w:val="both"/>
        <w:rPr>
          <w:rFonts w:ascii="Times New Roman" w:hAnsi="Times New Roman" w:cs="Times New Roman"/>
        </w:rPr>
      </w:pPr>
      <w:r w:rsidRPr="003B1A24">
        <w:rPr>
          <w:rFonts w:ascii="Times New Roman" w:hAnsi="Times New Roman" w:cs="Times New Roman"/>
        </w:rPr>
        <w:t>Python was used to load the cleaned dataset into the SQL database using SQL</w:t>
      </w:r>
      <w:r w:rsidR="003B1A24">
        <w:rPr>
          <w:rFonts w:ascii="Times New Roman" w:hAnsi="Times New Roman" w:cs="Times New Roman"/>
        </w:rPr>
        <w:t xml:space="preserve"> </w:t>
      </w:r>
      <w:r w:rsidRPr="003B1A24">
        <w:rPr>
          <w:rFonts w:ascii="Times New Roman" w:hAnsi="Times New Roman" w:cs="Times New Roman"/>
        </w:rPr>
        <w:t>Alchemy.</w:t>
      </w:r>
    </w:p>
    <w:p w14:paraId="0C52F5AD" w14:textId="10E3CE19"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workflow included:</w:t>
      </w:r>
    </w:p>
    <w:p w14:paraId="0A6ECD75" w14:textId="5F0DDCB3" w:rsidR="00435C74" w:rsidRPr="003B1A24" w:rsidRDefault="00435C74" w:rsidP="00435C74">
      <w:pPr>
        <w:pStyle w:val="ListParagraph"/>
        <w:numPr>
          <w:ilvl w:val="0"/>
          <w:numId w:val="3"/>
        </w:numPr>
        <w:jc w:val="both"/>
        <w:rPr>
          <w:rFonts w:ascii="Times New Roman" w:hAnsi="Times New Roman" w:cs="Times New Roman"/>
        </w:rPr>
      </w:pPr>
      <w:r w:rsidRPr="003B1A24">
        <w:rPr>
          <w:rFonts w:ascii="Times New Roman" w:hAnsi="Times New Roman" w:cs="Times New Roman"/>
        </w:rPr>
        <w:t>Establishing a connection between Python and the MySQL database.</w:t>
      </w:r>
    </w:p>
    <w:p w14:paraId="5F223AA9" w14:textId="6B3EB904" w:rsidR="00435C74" w:rsidRPr="003B1A24" w:rsidRDefault="00435C74" w:rsidP="00435C74">
      <w:pPr>
        <w:pStyle w:val="ListParagraph"/>
        <w:numPr>
          <w:ilvl w:val="0"/>
          <w:numId w:val="3"/>
        </w:numPr>
        <w:jc w:val="both"/>
        <w:rPr>
          <w:rFonts w:ascii="Times New Roman" w:hAnsi="Times New Roman" w:cs="Times New Roman"/>
        </w:rPr>
      </w:pPr>
      <w:r w:rsidRPr="003B1A24">
        <w:rPr>
          <w:rFonts w:ascii="Times New Roman" w:hAnsi="Times New Roman" w:cs="Times New Roman"/>
        </w:rPr>
        <w:t>Reading the cleaned dataset.</w:t>
      </w:r>
    </w:p>
    <w:p w14:paraId="5AD9BF94" w14:textId="4F8DCDF5" w:rsidR="00435C74" w:rsidRPr="003B1A24" w:rsidRDefault="00435C74" w:rsidP="00435C74">
      <w:pPr>
        <w:pStyle w:val="ListParagraph"/>
        <w:numPr>
          <w:ilvl w:val="0"/>
          <w:numId w:val="3"/>
        </w:numPr>
        <w:jc w:val="both"/>
        <w:rPr>
          <w:rFonts w:ascii="Times New Roman" w:hAnsi="Times New Roman" w:cs="Times New Roman"/>
        </w:rPr>
      </w:pPr>
      <w:r w:rsidRPr="003B1A24">
        <w:rPr>
          <w:rFonts w:ascii="Times New Roman" w:hAnsi="Times New Roman" w:cs="Times New Roman"/>
        </w:rPr>
        <w:t>Inserting the data into the SQL table.</w:t>
      </w:r>
    </w:p>
    <w:p w14:paraId="5AB369F1" w14:textId="0E23128A"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approach allowed the dataset to be transferred efficiently from Python to the database.</w:t>
      </w:r>
    </w:p>
    <w:p w14:paraId="55ABBAC9" w14:textId="77777777" w:rsidR="003B1A24" w:rsidRDefault="003B1A24" w:rsidP="00435C74">
      <w:pPr>
        <w:jc w:val="both"/>
        <w:rPr>
          <w:rFonts w:ascii="Times New Roman" w:hAnsi="Times New Roman" w:cs="Times New Roman"/>
          <w:b/>
          <w:bCs/>
        </w:rPr>
      </w:pPr>
    </w:p>
    <w:p w14:paraId="29A07132" w14:textId="3829846A"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4.4 Data Validation Using SQL Queries</w:t>
      </w:r>
    </w:p>
    <w:p w14:paraId="15D120D0" w14:textId="2BC9B6B8" w:rsidR="00435C74" w:rsidRPr="003B1A24" w:rsidRDefault="00435C74" w:rsidP="00435C74">
      <w:pPr>
        <w:jc w:val="both"/>
        <w:rPr>
          <w:rFonts w:ascii="Times New Roman" w:hAnsi="Times New Roman" w:cs="Times New Roman"/>
        </w:rPr>
      </w:pPr>
      <w:r w:rsidRPr="003B1A24">
        <w:rPr>
          <w:rFonts w:ascii="Times New Roman" w:hAnsi="Times New Roman" w:cs="Times New Roman"/>
        </w:rPr>
        <w:t>After inserting the dataset, SQL queries were used to validate the data and perform preliminary analysis.</w:t>
      </w:r>
    </w:p>
    <w:p w14:paraId="1D26843A" w14:textId="74736D02"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Examples of validation queries include:</w:t>
      </w:r>
    </w:p>
    <w:p w14:paraId="711CBA3D" w14:textId="1ED2936F"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Counting the total number of records in the table</w:t>
      </w:r>
    </w:p>
    <w:p w14:paraId="28841CAB" w14:textId="6094D6B9"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Checking the distribution of projects by developer</w:t>
      </w:r>
    </w:p>
    <w:p w14:paraId="61BC930A" w14:textId="60949E3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Calculating average ticket price values</w:t>
      </w:r>
    </w:p>
    <w:p w14:paraId="4BA745DD" w14:textId="15DD34E9"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Verifying the distribution of housing configurations</w:t>
      </w:r>
    </w:p>
    <w:p w14:paraId="44B0DCEB" w14:textId="03A8B381"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These queries confirmed that the data was successfully loaded into the database and ready for visualization.</w:t>
      </w:r>
    </w:p>
    <w:p w14:paraId="2D6626DA" w14:textId="77777777" w:rsidR="00435C74" w:rsidRPr="003B1A24" w:rsidRDefault="00435C74" w:rsidP="00435C74">
      <w:pPr>
        <w:jc w:val="both"/>
        <w:rPr>
          <w:rFonts w:ascii="Times New Roman" w:hAnsi="Times New Roman" w:cs="Times New Roman"/>
        </w:rPr>
      </w:pPr>
    </w:p>
    <w:p w14:paraId="2221F9C7" w14:textId="62439706" w:rsidR="00435C74" w:rsidRPr="003B1A24" w:rsidRDefault="00435C74" w:rsidP="003B1A24">
      <w:pPr>
        <w:pStyle w:val="ListParagraph"/>
        <w:numPr>
          <w:ilvl w:val="0"/>
          <w:numId w:val="5"/>
        </w:numPr>
        <w:jc w:val="both"/>
        <w:rPr>
          <w:rFonts w:ascii="Times New Roman" w:hAnsi="Times New Roman" w:cs="Times New Roman"/>
          <w:b/>
          <w:bCs/>
        </w:rPr>
      </w:pPr>
      <w:r w:rsidRPr="003B1A24">
        <w:rPr>
          <w:rFonts w:ascii="Times New Roman" w:hAnsi="Times New Roman" w:cs="Times New Roman"/>
          <w:b/>
          <w:bCs/>
        </w:rPr>
        <w:t xml:space="preserve">Step 3 </w:t>
      </w:r>
      <w:r w:rsidR="003B1A24" w:rsidRPr="003B1A24">
        <w:rPr>
          <w:rFonts w:ascii="Times New Roman" w:hAnsi="Times New Roman" w:cs="Times New Roman"/>
          <w:b/>
          <w:bCs/>
        </w:rPr>
        <w:t>-</w:t>
      </w:r>
      <w:r w:rsidRPr="003B1A24">
        <w:rPr>
          <w:rFonts w:ascii="Times New Roman" w:hAnsi="Times New Roman" w:cs="Times New Roman"/>
          <w:b/>
          <w:bCs/>
        </w:rPr>
        <w:t xml:space="preserve"> Dashboard Development Using Power BI</w:t>
      </w:r>
    </w:p>
    <w:p w14:paraId="1A5FECC9" w14:textId="5605ACDA"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final stage of the project involved building an interactive dashboard using Power BI.</w:t>
      </w:r>
    </w:p>
    <w:p w14:paraId="44E3F5DD" w14:textId="32C501B6" w:rsidR="00435C74" w:rsidRDefault="00435C74" w:rsidP="00435C74">
      <w:pPr>
        <w:jc w:val="both"/>
        <w:rPr>
          <w:rFonts w:ascii="Times New Roman" w:hAnsi="Times New Roman" w:cs="Times New Roman"/>
        </w:rPr>
      </w:pPr>
      <w:r w:rsidRPr="003B1A24">
        <w:rPr>
          <w:rFonts w:ascii="Times New Roman" w:hAnsi="Times New Roman" w:cs="Times New Roman"/>
        </w:rPr>
        <w:t>Power BI was connected directly to the SQL database, enabling live data analysis and visualization.</w:t>
      </w:r>
    </w:p>
    <w:p w14:paraId="7776BAF4" w14:textId="77777777" w:rsidR="003B1A24" w:rsidRPr="003B1A24" w:rsidRDefault="003B1A24" w:rsidP="00435C74">
      <w:pPr>
        <w:jc w:val="both"/>
        <w:rPr>
          <w:rFonts w:ascii="Times New Roman" w:hAnsi="Times New Roman" w:cs="Times New Roman"/>
        </w:rPr>
      </w:pPr>
    </w:p>
    <w:p w14:paraId="03555B27" w14:textId="77777777" w:rsidR="003B1A24" w:rsidRDefault="003B1A24" w:rsidP="00435C74">
      <w:pPr>
        <w:jc w:val="both"/>
        <w:rPr>
          <w:rFonts w:ascii="Times New Roman" w:hAnsi="Times New Roman" w:cs="Times New Roman"/>
          <w:b/>
          <w:bCs/>
        </w:rPr>
      </w:pPr>
    </w:p>
    <w:p w14:paraId="14FE93AC" w14:textId="7C96A954"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lastRenderedPageBreak/>
        <w:t>` 5.1 Data Connection</w:t>
      </w:r>
    </w:p>
    <w:p w14:paraId="51A2AA26" w14:textId="3AEAE445" w:rsidR="00435C74" w:rsidRPr="003B1A24" w:rsidRDefault="00435C74" w:rsidP="00435C74">
      <w:pPr>
        <w:jc w:val="both"/>
        <w:rPr>
          <w:rFonts w:ascii="Times New Roman" w:hAnsi="Times New Roman" w:cs="Times New Roman"/>
        </w:rPr>
      </w:pPr>
      <w:r w:rsidRPr="003B1A24">
        <w:rPr>
          <w:rFonts w:ascii="Times New Roman" w:hAnsi="Times New Roman" w:cs="Times New Roman"/>
        </w:rPr>
        <w:t>Power BI was connected to the MySQL database using the database connector.</w:t>
      </w:r>
    </w:p>
    <w:p w14:paraId="36677401" w14:textId="1E874137" w:rsidR="00435C74" w:rsidRPr="003B1A24" w:rsidRDefault="00435C74" w:rsidP="00435C74">
      <w:pPr>
        <w:jc w:val="both"/>
        <w:rPr>
          <w:rFonts w:ascii="Times New Roman" w:hAnsi="Times New Roman" w:cs="Times New Roman"/>
        </w:rPr>
      </w:pPr>
      <w:r w:rsidRPr="003B1A24">
        <w:rPr>
          <w:rFonts w:ascii="Times New Roman" w:hAnsi="Times New Roman" w:cs="Times New Roman"/>
        </w:rPr>
        <w:t>Once connected, the housing data table was imported into the Power BI data model.</w:t>
      </w:r>
    </w:p>
    <w:p w14:paraId="644C5B05" w14:textId="77777777" w:rsidR="00435C74" w:rsidRPr="003B1A24" w:rsidRDefault="00435C74" w:rsidP="00435C74">
      <w:pPr>
        <w:jc w:val="both"/>
        <w:rPr>
          <w:rFonts w:ascii="Times New Roman" w:hAnsi="Times New Roman" w:cs="Times New Roman"/>
        </w:rPr>
      </w:pPr>
    </w:p>
    <w:p w14:paraId="0D9AF638" w14:textId="6043F312"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5.2 Data Transformation in Power BI</w:t>
      </w:r>
    </w:p>
    <w:p w14:paraId="44F5B9B7" w14:textId="29D0E8BC" w:rsidR="00435C74" w:rsidRPr="003B1A24" w:rsidRDefault="00435C74" w:rsidP="00435C74">
      <w:pPr>
        <w:jc w:val="both"/>
        <w:rPr>
          <w:rFonts w:ascii="Times New Roman" w:hAnsi="Times New Roman" w:cs="Times New Roman"/>
        </w:rPr>
      </w:pPr>
      <w:r w:rsidRPr="003B1A24">
        <w:rPr>
          <w:rFonts w:ascii="Times New Roman" w:hAnsi="Times New Roman" w:cs="Times New Roman"/>
        </w:rPr>
        <w:t>Minor transformations were performed within Power BI to ensure correct data formatting.</w:t>
      </w:r>
    </w:p>
    <w:p w14:paraId="4B67E852" w14:textId="4E7D3D0D" w:rsidR="00435C74" w:rsidRPr="003B1A24" w:rsidRDefault="00435C74" w:rsidP="00435C74">
      <w:pPr>
        <w:jc w:val="both"/>
        <w:rPr>
          <w:rFonts w:ascii="Times New Roman" w:hAnsi="Times New Roman" w:cs="Times New Roman"/>
        </w:rPr>
      </w:pPr>
      <w:r w:rsidRPr="003B1A24">
        <w:rPr>
          <w:rFonts w:ascii="Times New Roman" w:hAnsi="Times New Roman" w:cs="Times New Roman"/>
        </w:rPr>
        <w:t>Examples include:</w:t>
      </w:r>
    </w:p>
    <w:p w14:paraId="342A3092" w14:textId="1CB7854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Converting numeric columns to decimal format</w:t>
      </w:r>
    </w:p>
    <w:p w14:paraId="217B7E39" w14:textId="55B15E24"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Ensuring date columns were correctly recognized</w:t>
      </w:r>
    </w:p>
    <w:p w14:paraId="4B34BEB6" w14:textId="5E8CAC0D"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Cleaning ticket price values for aggregation</w:t>
      </w:r>
    </w:p>
    <w:p w14:paraId="2E0CF67E" w14:textId="07CFDCA4"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These transformations ensured accurate visualizations and calculations.</w:t>
      </w:r>
    </w:p>
    <w:p w14:paraId="3BCEF13E" w14:textId="77777777" w:rsidR="00435C74" w:rsidRPr="003B1A24" w:rsidRDefault="00435C74" w:rsidP="00435C74">
      <w:pPr>
        <w:jc w:val="both"/>
        <w:rPr>
          <w:rFonts w:ascii="Times New Roman" w:hAnsi="Times New Roman" w:cs="Times New Roman"/>
        </w:rPr>
      </w:pPr>
    </w:p>
    <w:p w14:paraId="2772B53B" w14:textId="107568BE"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5.3 Dashboard Design</w:t>
      </w:r>
    </w:p>
    <w:p w14:paraId="163961A4" w14:textId="033FF674"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Power BI dashboard was designed to provide a comprehensive view of the luxury housing market.</w:t>
      </w:r>
    </w:p>
    <w:p w14:paraId="27E21EB0" w14:textId="47DE60CF"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dashboard contains multiple visual components.</w:t>
      </w:r>
    </w:p>
    <w:p w14:paraId="0DC06BB2" w14:textId="3934C689" w:rsidR="00435C74" w:rsidRPr="003B1A24" w:rsidRDefault="00435C74" w:rsidP="00435C74">
      <w:pPr>
        <w:jc w:val="both"/>
        <w:rPr>
          <w:rFonts w:ascii="Times New Roman" w:hAnsi="Times New Roman" w:cs="Times New Roman"/>
        </w:rPr>
      </w:pPr>
      <w:r w:rsidRPr="003B1A24">
        <w:rPr>
          <w:rFonts w:ascii="Times New Roman" w:hAnsi="Times New Roman" w:cs="Times New Roman"/>
        </w:rPr>
        <w:t xml:space="preserve"> KPI Cards</w:t>
      </w:r>
    </w:p>
    <w:p w14:paraId="74C1D01E" w14:textId="38B13E60" w:rsidR="00435C74" w:rsidRPr="003B1A24" w:rsidRDefault="00435C74" w:rsidP="00435C74">
      <w:pPr>
        <w:jc w:val="both"/>
        <w:rPr>
          <w:rFonts w:ascii="Times New Roman" w:hAnsi="Times New Roman" w:cs="Times New Roman"/>
        </w:rPr>
      </w:pPr>
      <w:r w:rsidRPr="003B1A24">
        <w:rPr>
          <w:rFonts w:ascii="Times New Roman" w:hAnsi="Times New Roman" w:cs="Times New Roman"/>
        </w:rPr>
        <w:t>Key performance indicators displayed include:</w:t>
      </w:r>
    </w:p>
    <w:p w14:paraId="7819D732" w14:textId="61EE5667"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Total number of projects</w:t>
      </w:r>
    </w:p>
    <w:p w14:paraId="2F7E8ADA" w14:textId="2E125C4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Average ticket price</w:t>
      </w:r>
    </w:p>
    <w:p w14:paraId="5245164C" w14:textId="5E2A3E61"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Average amenity score</w:t>
      </w:r>
    </w:p>
    <w:p w14:paraId="3312AB80" w14:textId="02B2C318"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These KPIs provide a quick overview of the housing market.</w:t>
      </w:r>
    </w:p>
    <w:p w14:paraId="1BAAE764" w14:textId="77777777" w:rsidR="003B1A24" w:rsidRDefault="003B1A24" w:rsidP="00435C74">
      <w:pPr>
        <w:jc w:val="both"/>
        <w:rPr>
          <w:rFonts w:ascii="Times New Roman" w:hAnsi="Times New Roman" w:cs="Times New Roman"/>
        </w:rPr>
      </w:pPr>
    </w:p>
    <w:p w14:paraId="52E8E545" w14:textId="3F93943E"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Developer Performance Analysis</w:t>
      </w:r>
    </w:p>
    <w:p w14:paraId="75F24100" w14:textId="6ED99B03" w:rsidR="00435C74" w:rsidRPr="003B1A24" w:rsidRDefault="00435C74" w:rsidP="00435C74">
      <w:pPr>
        <w:jc w:val="both"/>
        <w:rPr>
          <w:rFonts w:ascii="Times New Roman" w:hAnsi="Times New Roman" w:cs="Times New Roman"/>
        </w:rPr>
      </w:pPr>
      <w:r w:rsidRPr="003B1A24">
        <w:rPr>
          <w:rFonts w:ascii="Times New Roman" w:hAnsi="Times New Roman" w:cs="Times New Roman"/>
        </w:rPr>
        <w:t>A bar chart was created to analyze the number of projects developed by each developer.</w:t>
      </w:r>
    </w:p>
    <w:p w14:paraId="50A14068" w14:textId="2D1CA931"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visualization helps identify leading developers in the luxury housing segment.</w:t>
      </w:r>
    </w:p>
    <w:p w14:paraId="51614650" w14:textId="77777777" w:rsidR="003B1A24" w:rsidRDefault="003B1A24" w:rsidP="00435C74">
      <w:pPr>
        <w:jc w:val="both"/>
        <w:rPr>
          <w:rFonts w:ascii="Times New Roman" w:hAnsi="Times New Roman" w:cs="Times New Roman"/>
        </w:rPr>
      </w:pPr>
    </w:p>
    <w:p w14:paraId="164E7DD4" w14:textId="77777777" w:rsidR="003B1A24" w:rsidRDefault="003B1A24" w:rsidP="00435C74">
      <w:pPr>
        <w:jc w:val="both"/>
        <w:rPr>
          <w:rFonts w:ascii="Times New Roman" w:hAnsi="Times New Roman" w:cs="Times New Roman"/>
        </w:rPr>
      </w:pPr>
    </w:p>
    <w:p w14:paraId="3F078362" w14:textId="5C3DF951"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lastRenderedPageBreak/>
        <w:t>Configuration Demand Analysis</w:t>
      </w:r>
    </w:p>
    <w:p w14:paraId="21E694A4" w14:textId="50928752" w:rsidR="00435C74" w:rsidRPr="003B1A24" w:rsidRDefault="00435C74" w:rsidP="00435C74">
      <w:pPr>
        <w:jc w:val="both"/>
        <w:rPr>
          <w:rFonts w:ascii="Times New Roman" w:hAnsi="Times New Roman" w:cs="Times New Roman"/>
        </w:rPr>
      </w:pPr>
      <w:r w:rsidRPr="003B1A24">
        <w:rPr>
          <w:rFonts w:ascii="Times New Roman" w:hAnsi="Times New Roman" w:cs="Times New Roman"/>
        </w:rPr>
        <w:t>A column chart was used to analyze demand for different housing configurations such as:</w:t>
      </w:r>
    </w:p>
    <w:p w14:paraId="4AB32D3C" w14:textId="033E9060"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3BHK</w:t>
      </w:r>
    </w:p>
    <w:p w14:paraId="26D7EE89" w14:textId="64E95AE6"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4BHK</w:t>
      </w:r>
    </w:p>
    <w:p w14:paraId="7AFF94E1" w14:textId="4F1E9FE8"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5BHK+</w:t>
      </w:r>
    </w:p>
    <w:p w14:paraId="463C8D88" w14:textId="261B0A85"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helps understand buyer preferences for luxury housing units.</w:t>
      </w:r>
    </w:p>
    <w:p w14:paraId="29C72389" w14:textId="77777777" w:rsidR="00435C74" w:rsidRPr="003B1A24" w:rsidRDefault="00435C74" w:rsidP="00435C74">
      <w:pPr>
        <w:jc w:val="both"/>
        <w:rPr>
          <w:rFonts w:ascii="Times New Roman" w:hAnsi="Times New Roman" w:cs="Times New Roman"/>
        </w:rPr>
      </w:pPr>
    </w:p>
    <w:p w14:paraId="18AA6C70" w14:textId="15A7F179"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Buyer Segmentation</w:t>
      </w:r>
    </w:p>
    <w:p w14:paraId="1EBF9741" w14:textId="66E76773" w:rsidR="00435C74" w:rsidRPr="003B1A24" w:rsidRDefault="00435C74" w:rsidP="00435C74">
      <w:pPr>
        <w:jc w:val="both"/>
        <w:rPr>
          <w:rFonts w:ascii="Times New Roman" w:hAnsi="Times New Roman" w:cs="Times New Roman"/>
        </w:rPr>
      </w:pPr>
      <w:r w:rsidRPr="003B1A24">
        <w:rPr>
          <w:rFonts w:ascii="Times New Roman" w:hAnsi="Times New Roman" w:cs="Times New Roman"/>
        </w:rPr>
        <w:t>A pie chart was created to visualize the distribution of different buyer types including:</w:t>
      </w:r>
    </w:p>
    <w:p w14:paraId="074A7B81" w14:textId="5786294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CXO buyers</w:t>
      </w:r>
    </w:p>
    <w:p w14:paraId="30A1A05F" w14:textId="654EB21D"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High Net Worth Individuals</w:t>
      </w:r>
    </w:p>
    <w:p w14:paraId="249F857B" w14:textId="6D6B7FB3"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Non-Resident Indians</w:t>
      </w:r>
    </w:p>
    <w:p w14:paraId="7BCDD013" w14:textId="74C5895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Startup founders</w:t>
      </w:r>
    </w:p>
    <w:p w14:paraId="75E2C4C6" w14:textId="59321390"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analysis provides insights into the demographics of luxury housing buyers.</w:t>
      </w:r>
    </w:p>
    <w:p w14:paraId="3F7D13A2" w14:textId="77777777" w:rsidR="003B1A24" w:rsidRDefault="00435C74" w:rsidP="00435C74">
      <w:pPr>
        <w:jc w:val="both"/>
        <w:rPr>
          <w:rFonts w:ascii="Times New Roman" w:hAnsi="Times New Roman" w:cs="Times New Roman"/>
        </w:rPr>
      </w:pPr>
      <w:r w:rsidRPr="003B1A24">
        <w:rPr>
          <w:rFonts w:ascii="Times New Roman" w:hAnsi="Times New Roman" w:cs="Times New Roman"/>
        </w:rPr>
        <w:t xml:space="preserve"> </w:t>
      </w:r>
    </w:p>
    <w:p w14:paraId="6220551A" w14:textId="3C671315"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Micro-Market Distribution</w:t>
      </w:r>
    </w:p>
    <w:p w14:paraId="4997880E" w14:textId="5953CF50" w:rsidR="00435C74" w:rsidRPr="003B1A24" w:rsidRDefault="00435C74" w:rsidP="00435C74">
      <w:pPr>
        <w:jc w:val="both"/>
        <w:rPr>
          <w:rFonts w:ascii="Times New Roman" w:hAnsi="Times New Roman" w:cs="Times New Roman"/>
        </w:rPr>
      </w:pPr>
      <w:r w:rsidRPr="003B1A24">
        <w:rPr>
          <w:rFonts w:ascii="Times New Roman" w:hAnsi="Times New Roman" w:cs="Times New Roman"/>
        </w:rPr>
        <w:t>A bar chart was used to analyze project distribution across different micro-markets in Bengaluru.</w:t>
      </w:r>
    </w:p>
    <w:p w14:paraId="47B53EB7" w14:textId="2E075630"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visualization helps identify high-demand housing locations.</w:t>
      </w:r>
    </w:p>
    <w:p w14:paraId="1F8A8546" w14:textId="77777777" w:rsidR="00435C74" w:rsidRPr="003B1A24" w:rsidRDefault="00435C74" w:rsidP="00435C74">
      <w:pPr>
        <w:jc w:val="both"/>
        <w:rPr>
          <w:rFonts w:ascii="Times New Roman" w:hAnsi="Times New Roman" w:cs="Times New Roman"/>
        </w:rPr>
      </w:pPr>
    </w:p>
    <w:p w14:paraId="3109DC1B" w14:textId="7F452339" w:rsidR="00435C74" w:rsidRPr="003B1A24" w:rsidRDefault="00435C74" w:rsidP="00435C74">
      <w:pPr>
        <w:jc w:val="both"/>
        <w:rPr>
          <w:rFonts w:ascii="Times New Roman" w:hAnsi="Times New Roman" w:cs="Times New Roman"/>
          <w:b/>
          <w:bCs/>
        </w:rPr>
      </w:pPr>
      <w:r w:rsidRPr="003B1A24">
        <w:rPr>
          <w:rFonts w:ascii="Times New Roman" w:hAnsi="Times New Roman" w:cs="Times New Roman"/>
          <w:b/>
          <w:bCs/>
        </w:rPr>
        <w:t xml:space="preserve"> Market Trend Analysis</w:t>
      </w:r>
    </w:p>
    <w:p w14:paraId="27AA60C4" w14:textId="1A6548E1" w:rsidR="00435C74" w:rsidRPr="003B1A24" w:rsidRDefault="00435C74" w:rsidP="00435C74">
      <w:pPr>
        <w:jc w:val="both"/>
        <w:rPr>
          <w:rFonts w:ascii="Times New Roman" w:hAnsi="Times New Roman" w:cs="Times New Roman"/>
        </w:rPr>
      </w:pPr>
      <w:r w:rsidRPr="003B1A24">
        <w:rPr>
          <w:rFonts w:ascii="Times New Roman" w:hAnsi="Times New Roman" w:cs="Times New Roman"/>
        </w:rPr>
        <w:t>Line charts were used to track:</w:t>
      </w:r>
    </w:p>
    <w:p w14:paraId="48D74B51" w14:textId="4BD97E72"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Average ticket price trends</w:t>
      </w:r>
    </w:p>
    <w:p w14:paraId="063AA74F" w14:textId="25DA965E"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Project growth across purchase quarters</w:t>
      </w:r>
    </w:p>
    <w:p w14:paraId="193C40C2" w14:textId="3AA9AD4A" w:rsidR="00435C74" w:rsidRDefault="00435C74" w:rsidP="00435C74">
      <w:pPr>
        <w:jc w:val="both"/>
        <w:rPr>
          <w:rFonts w:ascii="Times New Roman" w:hAnsi="Times New Roman" w:cs="Times New Roman"/>
        </w:rPr>
      </w:pPr>
      <w:r w:rsidRPr="003B1A24">
        <w:rPr>
          <w:rFonts w:ascii="Times New Roman" w:hAnsi="Times New Roman" w:cs="Times New Roman"/>
        </w:rPr>
        <w:t>These charts help analyze changes in the housing market over time.</w:t>
      </w:r>
    </w:p>
    <w:p w14:paraId="6769B002" w14:textId="77777777" w:rsidR="003B1A24" w:rsidRPr="003B1A24" w:rsidRDefault="003B1A24" w:rsidP="00435C74">
      <w:pPr>
        <w:jc w:val="both"/>
        <w:rPr>
          <w:rFonts w:ascii="Times New Roman" w:hAnsi="Times New Roman" w:cs="Times New Roman"/>
        </w:rPr>
      </w:pPr>
    </w:p>
    <w:p w14:paraId="10086C30" w14:textId="5C921A3C" w:rsidR="00435C74" w:rsidRPr="003B1A24" w:rsidRDefault="00435C74" w:rsidP="00435C74">
      <w:pPr>
        <w:jc w:val="both"/>
        <w:rPr>
          <w:rFonts w:ascii="Times New Roman" w:hAnsi="Times New Roman" w:cs="Times New Roman"/>
          <w:b/>
          <w:bCs/>
        </w:rPr>
      </w:pPr>
      <w:r w:rsidRPr="003B1A24">
        <w:rPr>
          <w:rFonts w:ascii="Times New Roman" w:hAnsi="Times New Roman" w:cs="Times New Roman"/>
        </w:rPr>
        <w:t xml:space="preserve"> </w:t>
      </w:r>
      <w:r w:rsidRPr="003B1A24">
        <w:rPr>
          <w:rFonts w:ascii="Times New Roman" w:hAnsi="Times New Roman" w:cs="Times New Roman"/>
          <w:b/>
          <w:bCs/>
        </w:rPr>
        <w:t>Geographic Visualization</w:t>
      </w:r>
    </w:p>
    <w:p w14:paraId="45C317E4" w14:textId="3BB4E9D3" w:rsidR="00435C74" w:rsidRPr="003B1A24" w:rsidRDefault="00435C74" w:rsidP="00435C74">
      <w:pPr>
        <w:jc w:val="both"/>
        <w:rPr>
          <w:rFonts w:ascii="Times New Roman" w:hAnsi="Times New Roman" w:cs="Times New Roman"/>
        </w:rPr>
      </w:pPr>
      <w:r w:rsidRPr="003B1A24">
        <w:rPr>
          <w:rFonts w:ascii="Times New Roman" w:hAnsi="Times New Roman" w:cs="Times New Roman"/>
        </w:rPr>
        <w:t>A map visualization was used to display the geographic distribution of housing projects across Bengaluru.</w:t>
      </w:r>
    </w:p>
    <w:p w14:paraId="5C498D9A" w14:textId="77BB7688" w:rsidR="00435C74" w:rsidRPr="003B1A24" w:rsidRDefault="00435C74" w:rsidP="00435C74">
      <w:pPr>
        <w:jc w:val="both"/>
        <w:rPr>
          <w:rFonts w:ascii="Times New Roman" w:hAnsi="Times New Roman" w:cs="Times New Roman"/>
        </w:rPr>
      </w:pPr>
      <w:r w:rsidRPr="003B1A24">
        <w:rPr>
          <w:rFonts w:ascii="Times New Roman" w:hAnsi="Times New Roman" w:cs="Times New Roman"/>
        </w:rPr>
        <w:t>This provides spatial insights into housing development patterns.</w:t>
      </w:r>
    </w:p>
    <w:p w14:paraId="5C5FBC59" w14:textId="77777777" w:rsidR="00435C74" w:rsidRPr="003B1A24" w:rsidRDefault="00435C74" w:rsidP="00435C74">
      <w:pPr>
        <w:jc w:val="both"/>
        <w:rPr>
          <w:rFonts w:ascii="Times New Roman" w:hAnsi="Times New Roman" w:cs="Times New Roman"/>
        </w:rPr>
      </w:pPr>
    </w:p>
    <w:p w14:paraId="18542C26" w14:textId="255B519E" w:rsidR="00435C74" w:rsidRPr="00C113C5" w:rsidRDefault="00435C74" w:rsidP="00435C74">
      <w:pPr>
        <w:jc w:val="both"/>
        <w:rPr>
          <w:rFonts w:ascii="Times New Roman" w:hAnsi="Times New Roman" w:cs="Times New Roman"/>
          <w:b/>
          <w:bCs/>
        </w:rPr>
      </w:pPr>
      <w:r w:rsidRPr="00C113C5">
        <w:rPr>
          <w:rFonts w:ascii="Times New Roman" w:hAnsi="Times New Roman" w:cs="Times New Roman"/>
          <w:b/>
          <w:bCs/>
        </w:rPr>
        <w:t xml:space="preserve"> 5.4 Dashboard Interactivity</w:t>
      </w:r>
    </w:p>
    <w:p w14:paraId="02FC43F9" w14:textId="3B56EF71" w:rsidR="00435C74" w:rsidRPr="003B1A24" w:rsidRDefault="00435C74" w:rsidP="00435C74">
      <w:pPr>
        <w:jc w:val="both"/>
        <w:rPr>
          <w:rFonts w:ascii="Times New Roman" w:hAnsi="Times New Roman" w:cs="Times New Roman"/>
        </w:rPr>
      </w:pPr>
      <w:r w:rsidRPr="003B1A24">
        <w:rPr>
          <w:rFonts w:ascii="Times New Roman" w:hAnsi="Times New Roman" w:cs="Times New Roman"/>
        </w:rPr>
        <w:t>Interactive filters (slicers) were added to allow users to explore the data dynamically.</w:t>
      </w:r>
    </w:p>
    <w:p w14:paraId="45DCA521" w14:textId="112CA21D" w:rsidR="00435C74" w:rsidRPr="003B1A24" w:rsidRDefault="00435C74" w:rsidP="00435C74">
      <w:pPr>
        <w:jc w:val="both"/>
        <w:rPr>
          <w:rFonts w:ascii="Times New Roman" w:hAnsi="Times New Roman" w:cs="Times New Roman"/>
        </w:rPr>
      </w:pPr>
      <w:r w:rsidRPr="003B1A24">
        <w:rPr>
          <w:rFonts w:ascii="Times New Roman" w:hAnsi="Times New Roman" w:cs="Times New Roman"/>
        </w:rPr>
        <w:t>Filters include:</w:t>
      </w:r>
    </w:p>
    <w:p w14:paraId="6EDF8DAD" w14:textId="5DE6BBB1"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Developer Name</w:t>
      </w:r>
    </w:p>
    <w:p w14:paraId="6B7B3FD9" w14:textId="44E29BD1"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Micro Market</w:t>
      </w:r>
    </w:p>
    <w:p w14:paraId="1A69FFF8" w14:textId="0D1E2378"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Configuration</w:t>
      </w:r>
    </w:p>
    <w:p w14:paraId="7152AA16" w14:textId="2D05CE55"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Buyer Type</w:t>
      </w:r>
    </w:p>
    <w:p w14:paraId="03EC8F15" w14:textId="1303B00A"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Purchase Quarter</w:t>
      </w:r>
    </w:p>
    <w:p w14:paraId="7D733D2C" w14:textId="4526CB94"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These filters enable users to analyze the housing market from multiple perspectives.</w:t>
      </w:r>
    </w:p>
    <w:p w14:paraId="1101FA0A" w14:textId="77777777" w:rsidR="00435C74" w:rsidRPr="003B1A24" w:rsidRDefault="00435C74" w:rsidP="00435C74">
      <w:pPr>
        <w:jc w:val="both"/>
        <w:rPr>
          <w:rFonts w:ascii="Times New Roman" w:hAnsi="Times New Roman" w:cs="Times New Roman"/>
        </w:rPr>
      </w:pPr>
    </w:p>
    <w:p w14:paraId="638B7694" w14:textId="52227B42" w:rsidR="00435C74" w:rsidRPr="00C113C5" w:rsidRDefault="00435C74" w:rsidP="003B1A24">
      <w:pPr>
        <w:pStyle w:val="ListParagraph"/>
        <w:numPr>
          <w:ilvl w:val="0"/>
          <w:numId w:val="5"/>
        </w:numPr>
        <w:jc w:val="both"/>
        <w:rPr>
          <w:rFonts w:ascii="Times New Roman" w:hAnsi="Times New Roman" w:cs="Times New Roman"/>
          <w:b/>
          <w:bCs/>
        </w:rPr>
      </w:pPr>
      <w:r w:rsidRPr="00C113C5">
        <w:rPr>
          <w:rFonts w:ascii="Times New Roman" w:hAnsi="Times New Roman" w:cs="Times New Roman"/>
          <w:b/>
          <w:bCs/>
        </w:rPr>
        <w:t>Key Insights Generated</w:t>
      </w:r>
    </w:p>
    <w:p w14:paraId="3EF93046" w14:textId="0F851E77"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analysis produced several important insights about the luxury housing market in Bengaluru.</w:t>
      </w:r>
    </w:p>
    <w:p w14:paraId="2DC6BB3B" w14:textId="00EE82DE" w:rsidR="00435C74" w:rsidRPr="003B1A24" w:rsidRDefault="00435C74" w:rsidP="00435C74">
      <w:pPr>
        <w:jc w:val="both"/>
        <w:rPr>
          <w:rFonts w:ascii="Times New Roman" w:hAnsi="Times New Roman" w:cs="Times New Roman"/>
        </w:rPr>
      </w:pPr>
      <w:r w:rsidRPr="003B1A24">
        <w:rPr>
          <w:rFonts w:ascii="Times New Roman" w:hAnsi="Times New Roman" w:cs="Times New Roman"/>
        </w:rPr>
        <w:t>Key findings include:</w:t>
      </w:r>
    </w:p>
    <w:p w14:paraId="58D7C948" w14:textId="28545F31"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Certain developers dominate the luxury housing sector.</w:t>
      </w:r>
    </w:p>
    <w:p w14:paraId="42265729" w14:textId="1ACD5E94"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Demand for 3BHK and 4BHK units is significantly higher than other configurations.</w:t>
      </w:r>
    </w:p>
    <w:p w14:paraId="635547E3" w14:textId="73619DF0"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Some micro-markets show higher concentration of luxury housing projects.</w:t>
      </w:r>
    </w:p>
    <w:p w14:paraId="7DD53081" w14:textId="0A81C07F"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Housing prices show variations across purchase quarters.</w:t>
      </w:r>
    </w:p>
    <w:p w14:paraId="625C032C" w14:textId="780FA78C" w:rsidR="00435C74" w:rsidRPr="003B1A24" w:rsidRDefault="00435C74" w:rsidP="00435C74">
      <w:pPr>
        <w:pStyle w:val="ListParagraph"/>
        <w:numPr>
          <w:ilvl w:val="0"/>
          <w:numId w:val="2"/>
        </w:numPr>
        <w:jc w:val="both"/>
        <w:rPr>
          <w:rFonts w:ascii="Times New Roman" w:hAnsi="Times New Roman" w:cs="Times New Roman"/>
        </w:rPr>
      </w:pPr>
      <w:r w:rsidRPr="003B1A24">
        <w:rPr>
          <w:rFonts w:ascii="Times New Roman" w:hAnsi="Times New Roman" w:cs="Times New Roman"/>
        </w:rPr>
        <w:t>The buyer base consists of multiple high-income segments including CXOs, NRIs, and HNIs.</w:t>
      </w:r>
    </w:p>
    <w:p w14:paraId="44728F97" w14:textId="359597A4"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These insights could assist developers, investors, and real estate analysts in understanding housing market trends.</w:t>
      </w:r>
    </w:p>
    <w:p w14:paraId="317BC66D" w14:textId="77777777" w:rsidR="00435C74" w:rsidRPr="003B1A24" w:rsidRDefault="00435C74" w:rsidP="00435C74">
      <w:pPr>
        <w:jc w:val="both"/>
        <w:rPr>
          <w:rFonts w:ascii="Times New Roman" w:hAnsi="Times New Roman" w:cs="Times New Roman"/>
        </w:rPr>
      </w:pPr>
    </w:p>
    <w:p w14:paraId="3A84D79C" w14:textId="2BF373B0" w:rsidR="00435C74" w:rsidRPr="00C113C5" w:rsidRDefault="00435C74" w:rsidP="003B1A24">
      <w:pPr>
        <w:pStyle w:val="ListParagraph"/>
        <w:numPr>
          <w:ilvl w:val="0"/>
          <w:numId w:val="5"/>
        </w:numPr>
        <w:jc w:val="both"/>
        <w:rPr>
          <w:rFonts w:ascii="Times New Roman" w:hAnsi="Times New Roman" w:cs="Times New Roman"/>
          <w:b/>
          <w:bCs/>
        </w:rPr>
      </w:pPr>
      <w:r w:rsidRPr="00C113C5">
        <w:rPr>
          <w:rFonts w:ascii="Times New Roman" w:hAnsi="Times New Roman" w:cs="Times New Roman"/>
          <w:b/>
          <w:bCs/>
        </w:rPr>
        <w:t>Conclusion</w:t>
      </w:r>
    </w:p>
    <w:p w14:paraId="5CCB72D7" w14:textId="0B9BAAE6"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Luxury Housing Sales Analysis project successfully demonstrates the implementation of a complete data analytics pipeline.</w:t>
      </w:r>
    </w:p>
    <w:p w14:paraId="196D9D20" w14:textId="6DF7ED2E" w:rsidR="00435C74" w:rsidRPr="003B1A24" w:rsidRDefault="00435C74" w:rsidP="00435C74">
      <w:pPr>
        <w:jc w:val="both"/>
        <w:rPr>
          <w:rFonts w:ascii="Times New Roman" w:hAnsi="Times New Roman" w:cs="Times New Roman"/>
        </w:rPr>
      </w:pPr>
      <w:r w:rsidRPr="003B1A24">
        <w:rPr>
          <w:rFonts w:ascii="Times New Roman" w:hAnsi="Times New Roman" w:cs="Times New Roman"/>
        </w:rPr>
        <w:t>By integrating Python, SQL, and Power BI, the project transformed raw housing data into meaningful insights through interactive visualization.</w:t>
      </w:r>
    </w:p>
    <w:p w14:paraId="10112131" w14:textId="1840BE02" w:rsidR="00435C74" w:rsidRPr="003B1A24" w:rsidRDefault="00435C74" w:rsidP="00435C74">
      <w:pPr>
        <w:jc w:val="both"/>
        <w:rPr>
          <w:rFonts w:ascii="Times New Roman" w:hAnsi="Times New Roman" w:cs="Times New Roman"/>
        </w:rPr>
      </w:pPr>
      <w:r w:rsidRPr="003B1A24">
        <w:rPr>
          <w:rFonts w:ascii="Times New Roman" w:hAnsi="Times New Roman" w:cs="Times New Roman"/>
        </w:rPr>
        <w:t>The workflow implemented in this project reflects real-world analytics practices used in business intelligence environments and highlights the importance of data cleaning, database management, and visualization in modern data analytics projects.</w:t>
      </w:r>
    </w:p>
    <w:p w14:paraId="79E25CC7" w14:textId="77777777" w:rsidR="00435C74" w:rsidRPr="003B1A24" w:rsidRDefault="00435C74" w:rsidP="00435C74">
      <w:pPr>
        <w:jc w:val="both"/>
        <w:rPr>
          <w:rFonts w:ascii="Times New Roman" w:hAnsi="Times New Roman" w:cs="Times New Roman"/>
        </w:rPr>
      </w:pPr>
    </w:p>
    <w:sectPr w:rsidR="00435C74" w:rsidRPr="003B1A24" w:rsidSect="00435C74">
      <w:pgSz w:w="11906" w:h="16838" w:code="9"/>
      <w:pgMar w:top="562" w:right="1138" w:bottom="562" w:left="1138" w:header="706" w:footer="70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051"/>
    <w:multiLevelType w:val="hybridMultilevel"/>
    <w:tmpl w:val="95148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DF1970"/>
    <w:multiLevelType w:val="hybridMultilevel"/>
    <w:tmpl w:val="1ADCB77A"/>
    <w:lvl w:ilvl="0" w:tplc="3C201CC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81509"/>
    <w:multiLevelType w:val="hybridMultilevel"/>
    <w:tmpl w:val="CEFAE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894212"/>
    <w:multiLevelType w:val="hybridMultilevel"/>
    <w:tmpl w:val="F794AB78"/>
    <w:lvl w:ilvl="0" w:tplc="63541E2C">
      <w:start w:val="3"/>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B867DE"/>
    <w:multiLevelType w:val="multilevel"/>
    <w:tmpl w:val="BF5CDED0"/>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902372811">
    <w:abstractNumId w:val="4"/>
  </w:num>
  <w:num w:numId="2" w16cid:durableId="678196069">
    <w:abstractNumId w:val="3"/>
  </w:num>
  <w:num w:numId="3" w16cid:durableId="1210072353">
    <w:abstractNumId w:val="2"/>
  </w:num>
  <w:num w:numId="4" w16cid:durableId="560143881">
    <w:abstractNumId w:val="0"/>
  </w:num>
  <w:num w:numId="5" w16cid:durableId="727148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C74"/>
    <w:rsid w:val="0002225E"/>
    <w:rsid w:val="001B6069"/>
    <w:rsid w:val="002B46E3"/>
    <w:rsid w:val="00377738"/>
    <w:rsid w:val="003B1A24"/>
    <w:rsid w:val="00435C74"/>
    <w:rsid w:val="008D346C"/>
    <w:rsid w:val="00921DDC"/>
    <w:rsid w:val="009E2EC4"/>
    <w:rsid w:val="00C113C5"/>
    <w:rsid w:val="00DB60C7"/>
    <w:rsid w:val="00EA3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F29F"/>
  <w15:chartTrackingRefBased/>
  <w15:docId w15:val="{5E660DD1-9F5B-418F-A004-BBA056190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278"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C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C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C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C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C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C74"/>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C74"/>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C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C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C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C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C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C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C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C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C74"/>
    <w:rPr>
      <w:rFonts w:eastAsiaTheme="majorEastAsia" w:cstheme="majorBidi"/>
      <w:color w:val="272727" w:themeColor="text1" w:themeTint="D8"/>
    </w:rPr>
  </w:style>
  <w:style w:type="paragraph" w:styleId="Title">
    <w:name w:val="Title"/>
    <w:basedOn w:val="Normal"/>
    <w:next w:val="Normal"/>
    <w:link w:val="TitleChar"/>
    <w:uiPriority w:val="10"/>
    <w:qFormat/>
    <w:rsid w:val="00435C7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C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C7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C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C74"/>
    <w:pPr>
      <w:spacing w:before="160" w:after="160"/>
    </w:pPr>
    <w:rPr>
      <w:i/>
      <w:iCs/>
      <w:color w:val="404040" w:themeColor="text1" w:themeTint="BF"/>
    </w:rPr>
  </w:style>
  <w:style w:type="character" w:customStyle="1" w:styleId="QuoteChar">
    <w:name w:val="Quote Char"/>
    <w:basedOn w:val="DefaultParagraphFont"/>
    <w:link w:val="Quote"/>
    <w:uiPriority w:val="29"/>
    <w:rsid w:val="00435C74"/>
    <w:rPr>
      <w:i/>
      <w:iCs/>
      <w:color w:val="404040" w:themeColor="text1" w:themeTint="BF"/>
    </w:rPr>
  </w:style>
  <w:style w:type="paragraph" w:styleId="ListParagraph">
    <w:name w:val="List Paragraph"/>
    <w:basedOn w:val="Normal"/>
    <w:uiPriority w:val="34"/>
    <w:qFormat/>
    <w:rsid w:val="00435C74"/>
    <w:pPr>
      <w:ind w:left="720"/>
      <w:contextualSpacing/>
    </w:pPr>
  </w:style>
  <w:style w:type="character" w:styleId="IntenseEmphasis">
    <w:name w:val="Intense Emphasis"/>
    <w:basedOn w:val="DefaultParagraphFont"/>
    <w:uiPriority w:val="21"/>
    <w:qFormat/>
    <w:rsid w:val="00435C74"/>
    <w:rPr>
      <w:i/>
      <w:iCs/>
      <w:color w:val="0F4761" w:themeColor="accent1" w:themeShade="BF"/>
    </w:rPr>
  </w:style>
  <w:style w:type="paragraph" w:styleId="IntenseQuote">
    <w:name w:val="Intense Quote"/>
    <w:basedOn w:val="Normal"/>
    <w:next w:val="Normal"/>
    <w:link w:val="IntenseQuoteChar"/>
    <w:uiPriority w:val="30"/>
    <w:qFormat/>
    <w:rsid w:val="00435C74"/>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35C74"/>
    <w:rPr>
      <w:i/>
      <w:iCs/>
      <w:color w:val="0F4761" w:themeColor="accent1" w:themeShade="BF"/>
    </w:rPr>
  </w:style>
  <w:style w:type="character" w:styleId="IntenseReference">
    <w:name w:val="Intense Reference"/>
    <w:basedOn w:val="DefaultParagraphFont"/>
    <w:uiPriority w:val="32"/>
    <w:qFormat/>
    <w:rsid w:val="00435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DD40DE-722D-4F50-9C33-A5A5C6816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1321</Words>
  <Characters>7533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Shashwath .E.P</dc:creator>
  <cp:keywords/>
  <dc:description/>
  <cp:lastModifiedBy>Shashwath .E.P</cp:lastModifiedBy>
  <cp:revision>2</cp:revision>
  <dcterms:created xsi:type="dcterms:W3CDTF">2026-04-17T11:36:00Z</dcterms:created>
  <dcterms:modified xsi:type="dcterms:W3CDTF">2026-04-17T11:36:00Z</dcterms:modified>
</cp:coreProperties>
</file>