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INSTAGRAM HANDLE          @pranatihota09                                                             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pranatihota09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rtl w:val="0"/>
        </w:rPr>
        <w:t xml:space="preserve">https://www.instagram.com/pranatihota09/#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LinkedIn  PROFILE LINK      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4f2ee" w:val="clear"/>
          <w:rtl w:val="0"/>
        </w:rPr>
        <w:t xml:space="preserve">https://www.linkedin.com/in/pranati-hota-b75759271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instagram.com/pranatihota09/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