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60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00"/>
        <w:gridCol w:w="980"/>
        <w:gridCol w:w="303"/>
        <w:gridCol w:w="817"/>
        <w:gridCol w:w="459"/>
        <w:gridCol w:w="61"/>
        <w:gridCol w:w="1140"/>
        <w:gridCol w:w="75"/>
        <w:gridCol w:w="305"/>
        <w:gridCol w:w="800"/>
        <w:gridCol w:w="500"/>
        <w:gridCol w:w="1380"/>
        <w:tblGridChange w:id="0">
          <w:tblGrid>
            <w:gridCol w:w="1100"/>
            <w:gridCol w:w="980"/>
            <w:gridCol w:w="303"/>
            <w:gridCol w:w="817"/>
            <w:gridCol w:w="459"/>
            <w:gridCol w:w="61"/>
            <w:gridCol w:w="1140"/>
            <w:gridCol w:w="75"/>
            <w:gridCol w:w="305"/>
            <w:gridCol w:w="800"/>
            <w:gridCol w:w="500"/>
            <w:gridCol w:w="1380"/>
          </w:tblGrid>
        </w:tblGridChange>
      </w:tblGrid>
      <w:tr>
        <w:trPr>
          <w:cantSplit w:val="0"/>
          <w:trHeight w:val="23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PATENTS ACT 1970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(39 of 1970) and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PATENTS RULES, 2003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 FOR GRANT OF PATENT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(See section 7, 54 and 135 and sub-rule (1) of rule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5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(FOR OFFICE USE ONLY)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 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Filing date: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Amount of Fee paid: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CBR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85" w:lineRule="auto"/>
              <w:ind w:left="105" w:right="40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APPLICANT’S REFERENCE / IDENTIFICATION NO. (AS ALLOTTED BY OFFICE)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TYPE OF APPLICATION [Please tick (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at the appropriate category]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Ordinary (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2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Convention ( 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2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PCT-NP ( )</w:t>
            </w:r>
          </w:p>
        </w:tc>
      </w:tr>
      <w:tr>
        <w:trPr>
          <w:cantSplit w:val="0"/>
          <w:trHeight w:val="103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Divisional ( 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 of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0" w:right="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 ( 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Divisional ( 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0" w:right="4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 of Addition ( 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Divisional ( )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3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 of Addition ( 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APPLICANT(S)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792" w:right="76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76" w:lineRule="auto"/>
              <w:ind w:left="95" w:right="6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Country Of Residence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</w:tr>
      <w:tr>
        <w:trPr>
          <w:cantSplit w:val="0"/>
          <w:trHeight w:val="11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SHAH SHASHWAT </w:t>
            </w:r>
          </w:p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NIMESH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A/1606, Shreepati Castle, Khetwadi, Grant Road (E), Mumbai - 400004, Maharashtra,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9" w:lineRule="auto"/>
              <w:ind w:left="100" w:right="3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9" w:lineRule="auto"/>
              <w:ind w:left="100" w:right="3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9" w:lineRule="auto"/>
              <w:ind w:left="0" w:right="3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SHAH KRUTI   </w:t>
            </w:r>
          </w:p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BHAVESH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17,3rd floor, Himgiri Building , Peddar road, Grant Road (W) , Mumbai - 400026, Maharashtra,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GUPTA MANASVI</w:t>
            </w:r>
          </w:p>
          <w:p w:rsidR="00000000" w:rsidDel="00000000" w:rsidP="00000000" w:rsidRDefault="00000000" w:rsidRPr="00000000" w14:paraId="000000B7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 GANESH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Indian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49, Om Narbadeshwar Niwas Near M.S.EB Substation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Borade Malla Jail Road Nashik-422101, Maharashtra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JOBANPUTRA KHUSHI </w:t>
            </w:r>
          </w:p>
          <w:p w:rsidR="00000000" w:rsidDel="00000000" w:rsidP="00000000" w:rsidRDefault="00000000" w:rsidRPr="00000000" w14:paraId="000000C5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DHARMENDRA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Indian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902, Shri Datta Digamber chs Ltd, Chandavarkar road, Borivali (W), Mumbai - 400092, Maharashtra,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1">
            <w:pPr>
              <w:rPr>
                <w:rFonts w:ascii="Times" w:cs="Times" w:eastAsia="Times" w:hAnsi="Times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sz w:val="23"/>
                <w:szCs w:val="23"/>
                <w:rtl w:val="0"/>
              </w:rPr>
              <w:t xml:space="preserve">PROF RUHINA KANANI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Indian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9">
            <w:pPr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A1/10, Air India Colony, Plot no-24, sector 27, Seawoods east, Navi Mumbai-400706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Landmark- Near Apollo hospital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49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07" w:orient="portrait"/>
          <w:pgMar w:bottom="1701" w:top="2268" w:left="2268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60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60"/>
        <w:gridCol w:w="920"/>
        <w:gridCol w:w="200"/>
        <w:gridCol w:w="20"/>
        <w:gridCol w:w="141"/>
        <w:gridCol w:w="879"/>
        <w:gridCol w:w="120"/>
        <w:gridCol w:w="135"/>
        <w:gridCol w:w="285"/>
        <w:gridCol w:w="240"/>
        <w:gridCol w:w="660"/>
        <w:gridCol w:w="91"/>
        <w:gridCol w:w="142"/>
        <w:gridCol w:w="67"/>
        <w:gridCol w:w="400"/>
        <w:gridCol w:w="240"/>
        <w:gridCol w:w="852"/>
        <w:gridCol w:w="188"/>
        <w:gridCol w:w="1380"/>
        <w:tblGridChange w:id="0">
          <w:tblGrid>
            <w:gridCol w:w="960"/>
            <w:gridCol w:w="920"/>
            <w:gridCol w:w="200"/>
            <w:gridCol w:w="20"/>
            <w:gridCol w:w="141"/>
            <w:gridCol w:w="879"/>
            <w:gridCol w:w="120"/>
            <w:gridCol w:w="135"/>
            <w:gridCol w:w="285"/>
            <w:gridCol w:w="240"/>
            <w:gridCol w:w="660"/>
            <w:gridCol w:w="91"/>
            <w:gridCol w:w="142"/>
            <w:gridCol w:w="67"/>
            <w:gridCol w:w="400"/>
            <w:gridCol w:w="240"/>
            <w:gridCol w:w="852"/>
            <w:gridCol w:w="188"/>
            <w:gridCol w:w="1380"/>
          </w:tblGrid>
        </w:tblGridChange>
      </w:tblGrid>
      <w:tr>
        <w:trPr>
          <w:cantSplit w:val="0"/>
          <w:trHeight w:val="64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4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CATEGORY OF APPLICANT [Please tick (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at the appropriate category]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4" w:lineRule="auto"/>
              <w:ind w:left="600" w:right="7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Natural Person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than Natural Person - NOT APPLICABLE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5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Small Entity (□)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Startup (□)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314" w:lineRule="auto"/>
              <w:ind w:left="585" w:right="14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Others (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4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INVENTOR(S) [Please tick (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at the appropriate category]</w:t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87" w:right="127" w:firstLine="818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all the inventor(s) same as the applicant(s) named above?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5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(☑)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5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()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“No”,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furnish the details of the inventor(s)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TITLE OF THE INVENTION: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IoT enabled robot for detecting gas pipe leakage.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9"/>
            <w:vMerge w:val="restart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8.00000000000006" w:lineRule="auto"/>
              <w:ind w:left="450" w:right="1314" w:hanging="4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AUTHORIZED REGISTERED PATENT AGENT(S)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IN/PA No.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525" w:right="4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No.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vMerge w:val="restart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80" w:lineRule="auto"/>
              <w:ind w:left="390" w:right="65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ADDRESS FOR SERVICE OF APPLICANT IN INDIA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SHAH SHASHWAT NIMESH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326" w:right="514" w:firstLine="88.999999999999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Postal Address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A/1606, Shreepati Castle, Khetwadi, Grant Road (E), Mumbai - 400004, Maharashtra,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18" w:right="319" w:hanging="2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 No.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25" w:right="4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No.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9820077642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Fax No.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9"/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0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shashwatshah02@gmail.com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78.00000000000006" w:lineRule="auto"/>
              <w:ind w:left="3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IN CASE OF APPLICATION CLAIMING PRIORITY OF APPLICATION FILED IN CONVENTION COUNTRY, PARTICULARS OF CONVENTION APPLICATION</w:t>
            </w:r>
          </w:p>
        </w:tc>
      </w:tr>
      <w:tr>
        <w:trPr>
          <w:cantSplit w:val="0"/>
          <w:trHeight w:val="1669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78.00000000000006" w:lineRule="auto"/>
              <w:ind w:left="210" w:right="1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 ation Numb 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Filing date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5" w:right="137" w:firstLine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the applicant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5" w:right="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 of the inve ntio 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16"/>
              </w:tabs>
              <w:spacing w:after="0" w:before="117" w:line="278.00000000000006" w:lineRule="auto"/>
              <w:ind w:left="215" w:right="606" w:firstLine="1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IPC (as classified in the</w:t>
              <w:tab/>
              <w:t xml:space="preserve">convention country)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173" w:right="31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112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8.00000000000006" w:lineRule="auto"/>
              <w:ind w:left="390" w:right="23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IN CASE OF PCT NATIONAL PHASE APPLICATION, PARTICULARS OF INTERNATIONAL APPLICATION FILED UNDER PATENT CO-OPERATION TREATY (PCT)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25" w:right="4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application number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filing date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173" w:right="3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NOT                     APPLICABLE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78.00000000000006" w:lineRule="auto"/>
              <w:ind w:left="390" w:right="230" w:firstLine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IN CASE OF DIVISIONAL APPLICATION FILED UNDER SECTION 16, PARTICULARS OF ORIGINAL (FIRST) APPLICATION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10" w:right="4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 (first) application No.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filing of original (first) application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3173" w:right="31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78.00000000000006" w:lineRule="auto"/>
              <w:ind w:left="390" w:right="230" w:firstLine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IN CASE OF PATENT OF ADDITION FILED UNDER SECTION 54, PARTICULARS OF MAIN APPLICATION OR PATENT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application/patent No.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filing of main application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180" w:right="31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12. DECLARATIONS</w:t>
            </w:r>
          </w:p>
        </w:tc>
      </w:tr>
      <w:tr>
        <w:trPr>
          <w:cantSplit w:val="0"/>
          <w:trHeight w:val="4315.386718750001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(i) Declaration by the inventor(s)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8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We, the above named inventor(s) are the true &amp; first inventor(s) for this Invention and declare that the applicant(s) herein are my/our assignee or legal representative.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15th October 2024, Tuesday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52"/>
              </w:tabs>
              <w:spacing w:after="0" w:before="134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Name(s) SHAH SHASHWAT NIMESH      Name(s) JOBANPUTRA KHUSHI DHARMENDRA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52"/>
              </w:tabs>
              <w:spacing w:after="0" w:before="134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33"/>
              </w:tabs>
              <w:spacing w:after="0" w:before="161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Name(s)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SHAH KRUTI BHAVESH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Name(s) KARANI RUHINA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33"/>
              </w:tabs>
              <w:spacing w:after="0" w:before="161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71"/>
              </w:tabs>
              <w:spacing w:after="0" w:before="161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Name(s)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GUPTA MANASVI GANESH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328">
            <w:pPr>
              <w:pStyle w:val="Heading1"/>
              <w:numPr>
                <w:ilvl w:val="0"/>
                <w:numId w:val="2"/>
              </w:numPr>
              <w:tabs>
                <w:tab w:val="left" w:leader="none" w:pos="995"/>
              </w:tabs>
              <w:ind w:left="403" w:hanging="29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Declaration by the applicant(s) in the convention country N/A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8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We, the applicant(s) in the convention country declare that the applicant(s) herein are my/our assignee or legal representative.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Signature(s)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Name(s) of the signatory</w:t>
            </w:r>
          </w:p>
        </w:tc>
      </w:tr>
      <w:tr>
        <w:trPr>
          <w:cantSplit w:val="0"/>
          <w:trHeight w:val="10754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(iii) Declaration by the applicant(s)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58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 the applicant(s) hereby declare(s) that: -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 are in possession of the above-mentioned invention.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1530" w:right="539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complete specification relating to the invention is filed with this application.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78.00000000000006" w:lineRule="auto"/>
              <w:ind w:left="1530" w:right="27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invention as disclosed in the specification uses the biological material from India and the necessary permission from the competent authority shall be submitted by me/us before the grant of patent to me/us.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85" w:lineRule="auto"/>
              <w:ind w:left="1305" w:right="7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There is no lawful ground of objection(s) to the grant of the Patent to me/us.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3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 are the true &amp; first inventor(s).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8.00000000000006" w:lineRule="auto"/>
              <w:ind w:left="1305" w:right="7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 are the assignee or legal representative of the true &amp; first inventor(s).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80" w:lineRule="auto"/>
              <w:ind w:left="1305" w:right="5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application or each of the applications, particulars of which are given in Paragraph-8, was the first application in convention country/countries in respect of my/our invention(s).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78.00000000000006" w:lineRule="auto"/>
              <w:ind w:left="1665" w:right="27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 claim the priority from the above mentioned application(s) filed in convention country/countries and state that no application for protection in respect of the invention had been made in a convention country before that date by me/us or by any person from which We derive the title.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76" w:lineRule="auto"/>
              <w:ind w:left="1665" w:right="29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My/our application in India is based on international application under Patent Cooperation Treaty (PCT) as mentioned in Paragraph-9.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78.00000000000006" w:lineRule="auto"/>
              <w:ind w:left="1650" w:right="273" w:hanging="34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application is divided out of my /our application particulars of which is given in Paragraph-10 and pray that this application may be treated as deemed to have been filed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e7e7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DD/MM/YYYY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 section 16 of the Act.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76" w:lineRule="auto"/>
              <w:ind w:left="1665" w:right="1028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said invention is an improvement in or modification of the invention particulars of which are given in Paragraph-11.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FOLLOWING ARE THE ATTACHMENTS WITH THE APPLICATION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(a) Form 2</w:t>
              <w:br w:type="textWrapping"/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65" w:right="76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55" w:right="8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Specification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pages: 13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Claim(s)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80" w:lineRule="auto"/>
              <w:ind w:left="254" w:right="7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claims: 5 No. of pages: 2</w:t>
              <w:br w:type="textWrapping"/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pages: 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Drawing(s)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8.00000000000006" w:lineRule="auto"/>
              <w:ind w:left="255" w:right="4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of drawings: 5 No. of pages: 5</w:t>
              <w:br w:type="textWrapping"/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gridSpan w:val="19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9"/>
              </w:tabs>
              <w:spacing w:after="0" w:before="130" w:line="240" w:lineRule="auto"/>
              <w:ind w:left="538" w:right="4058" w:hanging="2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 and Undertaking on Form 3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"/>
              </w:tabs>
              <w:spacing w:after="0" w:before="153" w:line="240" w:lineRule="auto"/>
              <w:ind w:left="538" w:right="3991" w:hanging="2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Declaration of Inventorship on Form 5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9"/>
              </w:tabs>
              <w:spacing w:after="0" w:before="152" w:line="240" w:lineRule="auto"/>
              <w:ind w:left="538" w:right="0" w:hanging="2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 of Publication on Form 9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3"/>
              </w:tabs>
              <w:spacing w:after="0" w:before="152" w:line="240" w:lineRule="auto"/>
              <w:ind w:left="532" w:right="0" w:hanging="2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 of Examination of Application for Patent on Form 18A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4"/>
                <w:tab w:val="left" w:leader="none" w:pos="2966"/>
              </w:tabs>
              <w:spacing w:after="0" w:before="153" w:line="240" w:lineRule="auto"/>
              <w:ind w:left="493" w:right="0" w:hanging="2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fee ₹</w:t>
              <w:tab/>
              <w:t xml:space="preserve">in Cash/ Banker's Cheque /Bank Draft bearing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No......................................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50"/>
              </w:tabs>
              <w:spacing w:after="0" w:before="152" w:line="240" w:lineRule="auto"/>
              <w:ind w:left="6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Date………………………on</w:t>
              <w:tab/>
              <w:t xml:space="preserve">Bank.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40" w:right="32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I/We hereby declare that to the best of my/our knowledge, information and belief the fact and matters slated herein are correct and I/We request that a patent may be granted to me/us for the said invention.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15th October 2024, Tuesday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before="14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                       SVKM’s Dwarkadas J. Sanghvi College of Engineering</w:t>
            </w:r>
          </w:p>
          <w:p w:rsidR="00000000" w:rsidDel="00000000" w:rsidP="00000000" w:rsidRDefault="00000000" w:rsidRPr="00000000" w14:paraId="000003E3">
            <w:pPr>
              <w:spacing w:before="14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                      Applicant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To,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2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Controller of Patents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The Patent Office, at Mumbai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701" w:top="2268" w:left="2268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lowerLetter"/>
      <w:lvlText w:val="(%1)"/>
      <w:lvlJc w:val="left"/>
      <w:pPr>
        <w:ind w:left="538" w:hanging="299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284" w:hanging="299"/>
      </w:pPr>
      <w:rPr/>
    </w:lvl>
    <w:lvl w:ilvl="2">
      <w:start w:val="0"/>
      <w:numFmt w:val="bullet"/>
      <w:lvlText w:val="•"/>
      <w:lvlJc w:val="left"/>
      <w:pPr>
        <w:ind w:left="2033" w:hanging="299"/>
      </w:pPr>
      <w:rPr/>
    </w:lvl>
    <w:lvl w:ilvl="3">
      <w:start w:val="0"/>
      <w:numFmt w:val="bullet"/>
      <w:lvlText w:val="•"/>
      <w:lvlJc w:val="left"/>
      <w:pPr>
        <w:ind w:left="2782" w:hanging="299"/>
      </w:pPr>
      <w:rPr/>
    </w:lvl>
    <w:lvl w:ilvl="4">
      <w:start w:val="0"/>
      <w:numFmt w:val="bullet"/>
      <w:lvlText w:val="•"/>
      <w:lvlJc w:val="left"/>
      <w:pPr>
        <w:ind w:left="3531" w:hanging="298.99999999999955"/>
      </w:pPr>
      <w:rPr/>
    </w:lvl>
    <w:lvl w:ilvl="5">
      <w:start w:val="0"/>
      <w:numFmt w:val="bullet"/>
      <w:lvlText w:val="•"/>
      <w:lvlJc w:val="left"/>
      <w:pPr>
        <w:ind w:left="4280" w:hanging="299"/>
      </w:pPr>
      <w:rPr/>
    </w:lvl>
    <w:lvl w:ilvl="6">
      <w:start w:val="0"/>
      <w:numFmt w:val="bullet"/>
      <w:lvlText w:val="•"/>
      <w:lvlJc w:val="left"/>
      <w:pPr>
        <w:ind w:left="5029" w:hanging="299"/>
      </w:pPr>
      <w:rPr/>
    </w:lvl>
    <w:lvl w:ilvl="7">
      <w:start w:val="0"/>
      <w:numFmt w:val="bullet"/>
      <w:lvlText w:val="•"/>
      <w:lvlJc w:val="left"/>
      <w:pPr>
        <w:ind w:left="5778" w:hanging="299"/>
      </w:pPr>
      <w:rPr/>
    </w:lvl>
    <w:lvl w:ilvl="8">
      <w:start w:val="0"/>
      <w:numFmt w:val="bullet"/>
      <w:lvlText w:val="•"/>
      <w:lvlJc w:val="left"/>
      <w:pPr>
        <w:ind w:left="6527" w:hanging="298.9999999999991"/>
      </w:pPr>
      <w:rPr/>
    </w:lvl>
  </w:abstractNum>
  <w:abstractNum w:abstractNumId="2">
    <w:lvl w:ilvl="0">
      <w:start w:val="2"/>
      <w:numFmt w:val="lowerRoman"/>
      <w:lvlText w:val="(%1)"/>
      <w:lvlJc w:val="left"/>
      <w:pPr>
        <w:ind w:left="994" w:hanging="295"/>
      </w:pPr>
      <w:rPr>
        <w:rFonts w:ascii="Calibri" w:cs="Calibri" w:eastAsia="Calibri" w:hAnsi="Calibri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764" w:hanging="295"/>
      </w:pPr>
      <w:rPr/>
    </w:lvl>
    <w:lvl w:ilvl="2">
      <w:start w:val="0"/>
      <w:numFmt w:val="bullet"/>
      <w:lvlText w:val="•"/>
      <w:lvlJc w:val="left"/>
      <w:pPr>
        <w:ind w:left="2528" w:hanging="295"/>
      </w:pPr>
      <w:rPr/>
    </w:lvl>
    <w:lvl w:ilvl="3">
      <w:start w:val="0"/>
      <w:numFmt w:val="bullet"/>
      <w:lvlText w:val="•"/>
      <w:lvlJc w:val="left"/>
      <w:pPr>
        <w:ind w:left="3292" w:hanging="295"/>
      </w:pPr>
      <w:rPr/>
    </w:lvl>
    <w:lvl w:ilvl="4">
      <w:start w:val="0"/>
      <w:numFmt w:val="bullet"/>
      <w:lvlText w:val="•"/>
      <w:lvlJc w:val="left"/>
      <w:pPr>
        <w:ind w:left="4056" w:hanging="295"/>
      </w:pPr>
      <w:rPr/>
    </w:lvl>
    <w:lvl w:ilvl="5">
      <w:start w:val="0"/>
      <w:numFmt w:val="bullet"/>
      <w:lvlText w:val="•"/>
      <w:lvlJc w:val="left"/>
      <w:pPr>
        <w:ind w:left="4820" w:hanging="295"/>
      </w:pPr>
      <w:rPr/>
    </w:lvl>
    <w:lvl w:ilvl="6">
      <w:start w:val="0"/>
      <w:numFmt w:val="bullet"/>
      <w:lvlText w:val="•"/>
      <w:lvlJc w:val="left"/>
      <w:pPr>
        <w:ind w:left="5584" w:hanging="295"/>
      </w:pPr>
      <w:rPr/>
    </w:lvl>
    <w:lvl w:ilvl="7">
      <w:start w:val="0"/>
      <w:numFmt w:val="bullet"/>
      <w:lvlText w:val="•"/>
      <w:lvlJc w:val="left"/>
      <w:pPr>
        <w:ind w:left="6348" w:hanging="295"/>
      </w:pPr>
      <w:rPr/>
    </w:lvl>
    <w:lvl w:ilvl="8">
      <w:start w:val="0"/>
      <w:numFmt w:val="bullet"/>
      <w:lvlText w:val="•"/>
      <w:lvlJc w:val="left"/>
      <w:pPr>
        <w:ind w:left="7112" w:hanging="29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6" w:lineRule="auto"/>
      <w:ind w:left="994" w:hanging="349.00000000000006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6305"/>
    <w:rPr>
      <w:rFonts w:ascii="Calibri" w:cs="Calibri" w:eastAsia="Calibri" w:hAnsi="Calibri"/>
    </w:rPr>
  </w:style>
  <w:style w:type="paragraph" w:styleId="Heading1">
    <w:name w:val="heading 1"/>
    <w:basedOn w:val="Normal"/>
    <w:link w:val="Heading1Char"/>
    <w:uiPriority w:val="9"/>
    <w:qFormat w:val="1"/>
    <w:pPr>
      <w:spacing w:before="56"/>
      <w:ind w:left="994" w:hanging="349"/>
      <w:jc w:val="both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</w:style>
  <w:style w:type="paragraph" w:styleId="ListParagraph">
    <w:name w:val="List Paragraph"/>
    <w:basedOn w:val="Normal"/>
    <w:uiPriority w:val="1"/>
    <w:qFormat w:val="1"/>
    <w:pPr>
      <w:spacing w:before="56"/>
      <w:ind w:left="994" w:hanging="349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E735D3"/>
    <w:rPr>
      <w:rFonts w:ascii="Calibri" w:cs="Calibri" w:eastAsia="Calibri" w:hAnsi="Calibri"/>
      <w:b w:val="1"/>
      <w:bCs w:val="1"/>
    </w:rPr>
  </w:style>
  <w:style w:type="character" w:styleId="BodyTextChar" w:customStyle="1">
    <w:name w:val="Body Text Char"/>
    <w:basedOn w:val="DefaultParagraphFont"/>
    <w:link w:val="BodyText"/>
    <w:uiPriority w:val="1"/>
    <w:rsid w:val="00E735D3"/>
    <w:rPr>
      <w:rFonts w:ascii="Calibri" w:cs="Calibri" w:eastAsia="Calibri" w:hAnsi="Calibri"/>
    </w:rPr>
  </w:style>
  <w:style w:type="paragraph" w:styleId="Header">
    <w:name w:val="header"/>
    <w:basedOn w:val="Normal"/>
    <w:link w:val="HeaderChar"/>
    <w:uiPriority w:val="99"/>
    <w:unhideWhenUsed w:val="1"/>
    <w:rsid w:val="00ED62B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D62B3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ED62B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D62B3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HOClGYZ2CPA+FbCbbFZN+czI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zgAciExZkFvLTZIY0E3TGpDR2VoQWtUMjRyb3ZqanVveHZDQ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2024-09-24T14:38:00Z</dcterms:created>
</cp:coreProperties>
</file>