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70A0" w:rsidRDefault="005F00C7" w:rsidP="005F00C7">
      <w:pPr>
        <w:jc w:val="center"/>
        <w:rPr>
          <w:rFonts w:ascii="Times New Roman" w:hAnsi="Times New Roman" w:cs="Times New Roman"/>
          <w:b/>
          <w:sz w:val="28"/>
          <w:szCs w:val="28"/>
        </w:rPr>
      </w:pPr>
      <w:r w:rsidRPr="005F00C7">
        <w:rPr>
          <w:rFonts w:ascii="Times New Roman" w:hAnsi="Times New Roman" w:cs="Times New Roman"/>
          <w:b/>
          <w:sz w:val="28"/>
          <w:szCs w:val="28"/>
        </w:rPr>
        <w:t xml:space="preserve">План </w:t>
      </w:r>
      <w:r w:rsidR="002C53AD">
        <w:rPr>
          <w:rFonts w:ascii="Times New Roman" w:hAnsi="Times New Roman" w:cs="Times New Roman"/>
          <w:b/>
          <w:sz w:val="28"/>
          <w:szCs w:val="28"/>
        </w:rPr>
        <w:t>расчетно-графической работы</w:t>
      </w:r>
    </w:p>
    <w:p w:rsidR="005F00C7" w:rsidRDefault="005F00C7" w:rsidP="005F00C7">
      <w:pPr>
        <w:jc w:val="both"/>
        <w:rPr>
          <w:rFonts w:ascii="Times New Roman" w:hAnsi="Times New Roman" w:cs="Times New Roman"/>
          <w:sz w:val="28"/>
          <w:szCs w:val="28"/>
        </w:rPr>
      </w:pPr>
      <w:r>
        <w:rPr>
          <w:rFonts w:ascii="Times New Roman" w:hAnsi="Times New Roman" w:cs="Times New Roman"/>
          <w:sz w:val="28"/>
          <w:szCs w:val="28"/>
        </w:rPr>
        <w:t xml:space="preserve">1. Постановка задачи. Краткое описание предметной области. </w:t>
      </w:r>
    </w:p>
    <w:p w:rsidR="005F00C7" w:rsidRDefault="005F00C7" w:rsidP="005F00C7">
      <w:pPr>
        <w:jc w:val="both"/>
        <w:rPr>
          <w:rFonts w:ascii="Times New Roman" w:hAnsi="Times New Roman" w:cs="Times New Roman"/>
          <w:sz w:val="28"/>
          <w:szCs w:val="28"/>
        </w:rPr>
      </w:pPr>
      <w:r>
        <w:rPr>
          <w:rFonts w:ascii="Times New Roman" w:hAnsi="Times New Roman" w:cs="Times New Roman"/>
          <w:sz w:val="28"/>
          <w:szCs w:val="28"/>
        </w:rPr>
        <w:t>Примеры описания предметной области.</w:t>
      </w:r>
    </w:p>
    <w:p w:rsidR="005F00C7" w:rsidRDefault="005F00C7" w:rsidP="005F00C7">
      <w:pPr>
        <w:jc w:val="both"/>
        <w:rPr>
          <w:rFonts w:ascii="Times New Roman" w:hAnsi="Times New Roman" w:cs="Times New Roman"/>
          <w:color w:val="5B9BD5" w:themeColor="accent1"/>
          <w:sz w:val="28"/>
          <w:szCs w:val="28"/>
        </w:rPr>
      </w:pPr>
      <w:r w:rsidRPr="005F00C7">
        <w:rPr>
          <w:rFonts w:ascii="Times New Roman" w:hAnsi="Times New Roman" w:cs="Times New Roman"/>
          <w:color w:val="5B9BD5" w:themeColor="accent1"/>
          <w:sz w:val="28"/>
          <w:szCs w:val="28"/>
        </w:rPr>
        <w:t>На данный момент книжный магазин «Букварь» не имеет никакой информационной системы. Потребность в ней появилась в связи с увеличением торгового зала и ассортимента книг. На сегодняшний день имеется зал со стеллажами. Книги по жанрам разделены на отделы, такие как «Детективы», «Классическая литература», «Кулинария», «Книги для детей» и т.д., в каждом отделе находится консультант, который помогает клиентам найти интересующую книгу, полагаясь только на свою память. Клиент, получая книгу, следует к кассе. Кассир узнает стоимость товара по «</w:t>
      </w:r>
      <w:proofErr w:type="spellStart"/>
      <w:r w:rsidRPr="005F00C7">
        <w:rPr>
          <w:rFonts w:ascii="Times New Roman" w:hAnsi="Times New Roman" w:cs="Times New Roman"/>
          <w:color w:val="5B9BD5" w:themeColor="accent1"/>
          <w:sz w:val="28"/>
          <w:szCs w:val="28"/>
        </w:rPr>
        <w:t>стикеру</w:t>
      </w:r>
      <w:proofErr w:type="spellEnd"/>
      <w:r w:rsidRPr="005F00C7">
        <w:rPr>
          <w:rFonts w:ascii="Times New Roman" w:hAnsi="Times New Roman" w:cs="Times New Roman"/>
          <w:color w:val="5B9BD5" w:themeColor="accent1"/>
          <w:sz w:val="28"/>
          <w:szCs w:val="28"/>
        </w:rPr>
        <w:t>» наклеенному на книгу. Оплата производится только наличными. Заказ книг поставщику делается в хаотичном порядке: консультанты несвоевременно сообщают кладовщику о том, что товара осталось мало, и кладовщик не может вовремя сделать полноценную заявку на поставку. В итоге какие-то книги находятся на стеллажах в избытке, а каких-то вовсе нет.</w:t>
      </w:r>
    </w:p>
    <w:p w:rsidR="005F00C7" w:rsidRPr="005F00C7" w:rsidRDefault="005F00C7" w:rsidP="005F00C7">
      <w:pPr>
        <w:jc w:val="both"/>
        <w:rPr>
          <w:rFonts w:ascii="Times New Roman" w:hAnsi="Times New Roman" w:cs="Times New Roman"/>
          <w:color w:val="70AD47" w:themeColor="accent6"/>
          <w:sz w:val="28"/>
          <w:szCs w:val="28"/>
        </w:rPr>
      </w:pPr>
      <w:bookmarkStart w:id="0" w:name="_Toc436203379"/>
      <w:bookmarkStart w:id="1" w:name="_Toc452813579"/>
      <w:bookmarkStart w:id="2" w:name="_Toc456662664"/>
      <w:r w:rsidRPr="005F00C7">
        <w:rPr>
          <w:rFonts w:ascii="Times New Roman" w:hAnsi="Times New Roman" w:cs="Times New Roman"/>
          <w:color w:val="70AD47" w:themeColor="accent6"/>
          <w:sz w:val="28"/>
          <w:szCs w:val="28"/>
        </w:rPr>
        <w:t xml:space="preserve">В настоящее время диспетчеризация в типографии «Печатник» осуществляется на основе использования электронных таблиц. В сравнении с имеющимся, новое решение позволит обеспечить более удобный режим доступа заинтересованных лиц к информации, повысить быстродействие, обеспечить надёжное хранение данных и более полный охват функций, подлежащих автоматизации. </w:t>
      </w:r>
    </w:p>
    <w:bookmarkEnd w:id="0"/>
    <w:bookmarkEnd w:id="1"/>
    <w:bookmarkEnd w:id="2"/>
    <w:p w:rsidR="005F00C7" w:rsidRPr="005F00C7" w:rsidRDefault="005F00C7" w:rsidP="005F00C7">
      <w:pPr>
        <w:jc w:val="both"/>
        <w:rPr>
          <w:rFonts w:ascii="Times New Roman" w:hAnsi="Times New Roman" w:cs="Times New Roman"/>
          <w:color w:val="5B9BD5" w:themeColor="accent1"/>
          <w:sz w:val="28"/>
          <w:szCs w:val="28"/>
        </w:rPr>
      </w:pPr>
    </w:p>
    <w:p w:rsidR="005F00C7" w:rsidRDefault="005F00C7" w:rsidP="005F00C7">
      <w:pPr>
        <w:jc w:val="both"/>
        <w:rPr>
          <w:rFonts w:ascii="Times New Roman" w:hAnsi="Times New Roman" w:cs="Times New Roman"/>
          <w:sz w:val="28"/>
          <w:szCs w:val="28"/>
        </w:rPr>
      </w:pPr>
      <w:r>
        <w:rPr>
          <w:rFonts w:ascii="Times New Roman" w:hAnsi="Times New Roman" w:cs="Times New Roman"/>
          <w:sz w:val="28"/>
          <w:szCs w:val="28"/>
        </w:rPr>
        <w:t>Описание проблемы.</w:t>
      </w:r>
    </w:p>
    <w:p w:rsidR="005F00C7" w:rsidRDefault="005F00C7" w:rsidP="005F00C7">
      <w:pPr>
        <w:jc w:val="both"/>
        <w:rPr>
          <w:rFonts w:ascii="Times New Roman" w:hAnsi="Times New Roman" w:cs="Times New Roman"/>
          <w:sz w:val="28"/>
          <w:szCs w:val="28"/>
        </w:rPr>
      </w:pPr>
      <w:r>
        <w:rPr>
          <w:rFonts w:ascii="Times New Roman" w:hAnsi="Times New Roman" w:cs="Times New Roman"/>
          <w:sz w:val="28"/>
          <w:szCs w:val="28"/>
        </w:rPr>
        <w:t xml:space="preserve">Либо: </w:t>
      </w:r>
    </w:p>
    <w:p w:rsidR="005F00C7" w:rsidRPr="005F00C7" w:rsidRDefault="005F00C7" w:rsidP="005F00C7">
      <w:pPr>
        <w:rPr>
          <w:rFonts w:ascii="Times New Roman" w:hAnsi="Times New Roman" w:cs="Times New Roman"/>
          <w:color w:val="5B9BD5" w:themeColor="accent1"/>
          <w:sz w:val="28"/>
          <w:szCs w:val="28"/>
        </w:rPr>
      </w:pPr>
      <w:r w:rsidRPr="005F00C7">
        <w:rPr>
          <w:rFonts w:ascii="Times New Roman" w:hAnsi="Times New Roman" w:cs="Times New Roman"/>
          <w:color w:val="5B9BD5" w:themeColor="accent1"/>
          <w:sz w:val="28"/>
          <w:szCs w:val="28"/>
        </w:rPr>
        <w:t>1.) Консультант может забыть о наличии какой-либо книги. Он должен быть в курсе всех новых поступлений и местонахождении книг, что при наличии большого ассортимента очень тяжело.</w:t>
      </w:r>
    </w:p>
    <w:p w:rsidR="005F00C7" w:rsidRPr="005F00C7" w:rsidRDefault="005F00C7" w:rsidP="005F00C7">
      <w:pPr>
        <w:rPr>
          <w:rFonts w:ascii="Times New Roman" w:hAnsi="Times New Roman" w:cs="Times New Roman"/>
          <w:color w:val="5B9BD5" w:themeColor="accent1"/>
          <w:sz w:val="28"/>
          <w:szCs w:val="28"/>
        </w:rPr>
      </w:pPr>
      <w:r w:rsidRPr="005F00C7">
        <w:rPr>
          <w:rFonts w:ascii="Times New Roman" w:hAnsi="Times New Roman" w:cs="Times New Roman"/>
          <w:color w:val="5B9BD5" w:themeColor="accent1"/>
          <w:sz w:val="28"/>
          <w:szCs w:val="28"/>
        </w:rPr>
        <w:t>Проблема будет решена за счет:</w:t>
      </w:r>
    </w:p>
    <w:p w:rsidR="005F00C7" w:rsidRPr="005F00C7" w:rsidRDefault="005F00C7" w:rsidP="005F00C7">
      <w:pPr>
        <w:rPr>
          <w:rFonts w:ascii="Times New Roman" w:hAnsi="Times New Roman" w:cs="Times New Roman"/>
          <w:color w:val="5B9BD5" w:themeColor="accent1"/>
          <w:sz w:val="28"/>
          <w:szCs w:val="28"/>
        </w:rPr>
      </w:pPr>
      <w:r w:rsidRPr="005F00C7">
        <w:rPr>
          <w:rFonts w:ascii="Times New Roman" w:hAnsi="Times New Roman" w:cs="Times New Roman"/>
          <w:color w:val="5B9BD5" w:themeColor="accent1"/>
          <w:sz w:val="28"/>
          <w:szCs w:val="28"/>
        </w:rPr>
        <w:t>А) Формирования каталога;</w:t>
      </w:r>
    </w:p>
    <w:p w:rsidR="005F00C7" w:rsidRPr="005F00C7" w:rsidRDefault="005F00C7" w:rsidP="005F00C7">
      <w:pPr>
        <w:rPr>
          <w:rFonts w:ascii="Times New Roman" w:hAnsi="Times New Roman" w:cs="Times New Roman"/>
          <w:color w:val="5B9BD5" w:themeColor="accent1"/>
          <w:sz w:val="28"/>
          <w:szCs w:val="28"/>
        </w:rPr>
      </w:pPr>
      <w:r w:rsidRPr="005F00C7">
        <w:rPr>
          <w:rFonts w:ascii="Times New Roman" w:hAnsi="Times New Roman" w:cs="Times New Roman"/>
          <w:color w:val="5B9BD5" w:themeColor="accent1"/>
          <w:sz w:val="28"/>
          <w:szCs w:val="28"/>
        </w:rPr>
        <w:t>Б) Слежения за количеством товара;</w:t>
      </w:r>
    </w:p>
    <w:p w:rsidR="005F00C7" w:rsidRPr="005F00C7" w:rsidRDefault="005F00C7" w:rsidP="005F00C7">
      <w:pPr>
        <w:rPr>
          <w:rFonts w:ascii="Times New Roman" w:hAnsi="Times New Roman" w:cs="Times New Roman"/>
          <w:color w:val="5B9BD5" w:themeColor="accent1"/>
          <w:sz w:val="28"/>
          <w:szCs w:val="28"/>
        </w:rPr>
      </w:pPr>
      <w:r w:rsidRPr="005F00C7">
        <w:rPr>
          <w:rFonts w:ascii="Times New Roman" w:hAnsi="Times New Roman" w:cs="Times New Roman"/>
          <w:color w:val="5B9BD5" w:themeColor="accent1"/>
          <w:sz w:val="28"/>
          <w:szCs w:val="28"/>
        </w:rPr>
        <w:t>В) Поиск, сортировка, фильтрация книг по разным критериям.</w:t>
      </w:r>
    </w:p>
    <w:p w:rsidR="005F00C7" w:rsidRPr="005F00C7" w:rsidRDefault="005F00C7" w:rsidP="005F00C7">
      <w:pPr>
        <w:rPr>
          <w:rFonts w:ascii="Times New Roman" w:hAnsi="Times New Roman" w:cs="Times New Roman"/>
          <w:color w:val="5B9BD5" w:themeColor="accent1"/>
          <w:sz w:val="28"/>
          <w:szCs w:val="28"/>
        </w:rPr>
      </w:pPr>
      <w:r w:rsidRPr="005F00C7">
        <w:rPr>
          <w:rFonts w:ascii="Times New Roman" w:hAnsi="Times New Roman" w:cs="Times New Roman"/>
          <w:color w:val="5B9BD5" w:themeColor="accent1"/>
          <w:sz w:val="28"/>
          <w:szCs w:val="28"/>
        </w:rPr>
        <w:t xml:space="preserve">В зале будут располагаться терминалы, которыми будут пользоваться консультанты. Вход будет </w:t>
      </w:r>
      <w:proofErr w:type="spellStart"/>
      <w:r w:rsidRPr="005F00C7">
        <w:rPr>
          <w:rFonts w:ascii="Times New Roman" w:hAnsi="Times New Roman" w:cs="Times New Roman"/>
          <w:color w:val="5B9BD5" w:themeColor="accent1"/>
          <w:sz w:val="28"/>
          <w:szCs w:val="28"/>
        </w:rPr>
        <w:t>запаролен</w:t>
      </w:r>
      <w:proofErr w:type="spellEnd"/>
      <w:r w:rsidRPr="005F00C7">
        <w:rPr>
          <w:rFonts w:ascii="Times New Roman" w:hAnsi="Times New Roman" w:cs="Times New Roman"/>
          <w:color w:val="5B9BD5" w:themeColor="accent1"/>
          <w:sz w:val="28"/>
          <w:szCs w:val="28"/>
        </w:rPr>
        <w:t xml:space="preserve">. С помощью этого терминала консультанты смогут просматривать полный каталог книг, выполнять поиск и фильтрацию по разным критериям. В этом каталоге книги будут «разбиты» </w:t>
      </w:r>
      <w:r w:rsidRPr="005F00C7">
        <w:rPr>
          <w:rFonts w:ascii="Times New Roman" w:hAnsi="Times New Roman" w:cs="Times New Roman"/>
          <w:color w:val="5B9BD5" w:themeColor="accent1"/>
          <w:sz w:val="28"/>
          <w:szCs w:val="28"/>
        </w:rPr>
        <w:lastRenderedPageBreak/>
        <w:t xml:space="preserve">по жанрам, аналогично отделам. В каталоге будет храниться: полная характеристика каждой книги (издательство, год и т.д.), номер стеллажа и полки, а </w:t>
      </w:r>
      <w:proofErr w:type="gramStart"/>
      <w:r w:rsidRPr="005F00C7">
        <w:rPr>
          <w:rFonts w:ascii="Times New Roman" w:hAnsi="Times New Roman" w:cs="Times New Roman"/>
          <w:color w:val="5B9BD5" w:themeColor="accent1"/>
          <w:sz w:val="28"/>
          <w:szCs w:val="28"/>
        </w:rPr>
        <w:t>так же</w:t>
      </w:r>
      <w:proofErr w:type="gramEnd"/>
      <w:r w:rsidRPr="005F00C7">
        <w:rPr>
          <w:rFonts w:ascii="Times New Roman" w:hAnsi="Times New Roman" w:cs="Times New Roman"/>
          <w:color w:val="5B9BD5" w:themeColor="accent1"/>
          <w:sz w:val="28"/>
          <w:szCs w:val="28"/>
        </w:rPr>
        <w:t xml:space="preserve"> количество оставшегося товара.</w:t>
      </w:r>
    </w:p>
    <w:p w:rsidR="005F00C7" w:rsidRDefault="005F00C7" w:rsidP="005F00C7">
      <w:pPr>
        <w:jc w:val="both"/>
        <w:rPr>
          <w:rFonts w:ascii="Times New Roman" w:hAnsi="Times New Roman" w:cs="Times New Roman"/>
          <w:sz w:val="28"/>
          <w:szCs w:val="28"/>
        </w:rPr>
      </w:pPr>
      <w:r>
        <w:rPr>
          <w:rFonts w:ascii="Times New Roman" w:hAnsi="Times New Roman" w:cs="Times New Roman"/>
          <w:sz w:val="28"/>
          <w:szCs w:val="28"/>
        </w:rPr>
        <w:t xml:space="preserve">Либо: </w:t>
      </w:r>
    </w:p>
    <w:tbl>
      <w:tblPr>
        <w:tblW w:w="9072" w:type="dxa"/>
        <w:tblInd w:w="817" w:type="dxa"/>
        <w:tblLayout w:type="fixed"/>
        <w:tblLook w:val="0000" w:firstRow="0" w:lastRow="0" w:firstColumn="0" w:lastColumn="0" w:noHBand="0" w:noVBand="0"/>
      </w:tblPr>
      <w:tblGrid>
        <w:gridCol w:w="1985"/>
        <w:gridCol w:w="7087"/>
      </w:tblGrid>
      <w:tr w:rsidR="005F00C7" w:rsidRPr="005F00C7" w:rsidTr="001C4E80">
        <w:tc>
          <w:tcPr>
            <w:tcW w:w="1985" w:type="dxa"/>
            <w:tcBorders>
              <w:top w:val="single" w:sz="12" w:space="0" w:color="auto"/>
              <w:left w:val="single" w:sz="12" w:space="0" w:color="auto"/>
              <w:bottom w:val="single" w:sz="6" w:space="0" w:color="auto"/>
              <w:right w:val="single" w:sz="12" w:space="0" w:color="auto"/>
            </w:tcBorders>
            <w:shd w:val="pct25" w:color="auto" w:fill="auto"/>
          </w:tcPr>
          <w:p w:rsidR="005F00C7" w:rsidRPr="005F00C7" w:rsidRDefault="005F00C7" w:rsidP="005F00C7">
            <w:pPr>
              <w:jc w:val="both"/>
              <w:rPr>
                <w:rFonts w:ascii="Times New Roman" w:hAnsi="Times New Roman" w:cs="Times New Roman"/>
                <w:sz w:val="28"/>
                <w:szCs w:val="28"/>
              </w:rPr>
            </w:pPr>
            <w:r w:rsidRPr="005F00C7">
              <w:rPr>
                <w:rFonts w:ascii="Times New Roman" w:hAnsi="Times New Roman" w:cs="Times New Roman"/>
                <w:sz w:val="28"/>
                <w:szCs w:val="28"/>
              </w:rPr>
              <w:t>Проблема</w:t>
            </w:r>
          </w:p>
        </w:tc>
        <w:tc>
          <w:tcPr>
            <w:tcW w:w="7087" w:type="dxa"/>
            <w:tcBorders>
              <w:top w:val="single" w:sz="12" w:space="0" w:color="auto"/>
              <w:bottom w:val="single" w:sz="6" w:space="0" w:color="auto"/>
              <w:right w:val="single" w:sz="12" w:space="0" w:color="auto"/>
            </w:tcBorders>
          </w:tcPr>
          <w:p w:rsidR="005F00C7" w:rsidRPr="005F00C7" w:rsidRDefault="005F00C7" w:rsidP="005F00C7">
            <w:pPr>
              <w:jc w:val="both"/>
              <w:rPr>
                <w:rFonts w:ascii="Times New Roman" w:hAnsi="Times New Roman" w:cs="Times New Roman"/>
                <w:sz w:val="28"/>
                <w:szCs w:val="28"/>
              </w:rPr>
            </w:pPr>
            <w:r w:rsidRPr="005F00C7">
              <w:rPr>
                <w:rFonts w:ascii="Times New Roman" w:hAnsi="Times New Roman" w:cs="Times New Roman"/>
                <w:sz w:val="28"/>
                <w:szCs w:val="28"/>
              </w:rPr>
              <w:t xml:space="preserve">Недостаточно оперативный обмен информацией между диспетчером и всеми взаимодействующими с ним лицами. </w:t>
            </w:r>
          </w:p>
        </w:tc>
      </w:tr>
      <w:tr w:rsidR="005F00C7" w:rsidRPr="005F00C7" w:rsidTr="001C4E80">
        <w:tc>
          <w:tcPr>
            <w:tcW w:w="1985" w:type="dxa"/>
            <w:tcBorders>
              <w:top w:val="single" w:sz="6" w:space="0" w:color="auto"/>
              <w:left w:val="single" w:sz="12" w:space="0" w:color="auto"/>
              <w:bottom w:val="single" w:sz="6" w:space="0" w:color="auto"/>
              <w:right w:val="single" w:sz="12" w:space="0" w:color="auto"/>
            </w:tcBorders>
            <w:shd w:val="pct25" w:color="auto" w:fill="auto"/>
          </w:tcPr>
          <w:p w:rsidR="005F00C7" w:rsidRPr="005F00C7" w:rsidRDefault="005F00C7" w:rsidP="005F00C7">
            <w:pPr>
              <w:jc w:val="both"/>
              <w:rPr>
                <w:rFonts w:ascii="Times New Roman" w:hAnsi="Times New Roman" w:cs="Times New Roman"/>
                <w:sz w:val="28"/>
                <w:szCs w:val="28"/>
              </w:rPr>
            </w:pPr>
            <w:r w:rsidRPr="005F00C7">
              <w:rPr>
                <w:rFonts w:ascii="Times New Roman" w:hAnsi="Times New Roman" w:cs="Times New Roman"/>
                <w:sz w:val="28"/>
                <w:szCs w:val="28"/>
              </w:rPr>
              <w:t>затрагивает</w:t>
            </w:r>
          </w:p>
        </w:tc>
        <w:tc>
          <w:tcPr>
            <w:tcW w:w="7087" w:type="dxa"/>
            <w:tcBorders>
              <w:top w:val="single" w:sz="6" w:space="0" w:color="auto"/>
              <w:bottom w:val="single" w:sz="6" w:space="0" w:color="auto"/>
              <w:right w:val="single" w:sz="12" w:space="0" w:color="auto"/>
            </w:tcBorders>
          </w:tcPr>
          <w:p w:rsidR="005F00C7" w:rsidRPr="005F00C7" w:rsidRDefault="005F00C7" w:rsidP="005F00C7">
            <w:pPr>
              <w:jc w:val="both"/>
              <w:rPr>
                <w:rFonts w:ascii="Times New Roman" w:hAnsi="Times New Roman" w:cs="Times New Roman"/>
                <w:sz w:val="28"/>
                <w:szCs w:val="28"/>
              </w:rPr>
            </w:pPr>
            <w:r w:rsidRPr="005F00C7">
              <w:rPr>
                <w:rFonts w:ascii="Times New Roman" w:hAnsi="Times New Roman" w:cs="Times New Roman"/>
                <w:sz w:val="28"/>
                <w:szCs w:val="28"/>
              </w:rPr>
              <w:t>Диспетчера, менеджеров, мастера цеха, работников цеха.</w:t>
            </w:r>
          </w:p>
        </w:tc>
      </w:tr>
      <w:tr w:rsidR="005F00C7" w:rsidRPr="005F00C7" w:rsidTr="001C4E80">
        <w:tc>
          <w:tcPr>
            <w:tcW w:w="1985" w:type="dxa"/>
            <w:tcBorders>
              <w:top w:val="single" w:sz="6" w:space="0" w:color="auto"/>
              <w:left w:val="single" w:sz="12" w:space="0" w:color="auto"/>
              <w:bottom w:val="single" w:sz="6" w:space="0" w:color="auto"/>
              <w:right w:val="single" w:sz="12" w:space="0" w:color="auto"/>
            </w:tcBorders>
            <w:shd w:val="pct25" w:color="auto" w:fill="auto"/>
          </w:tcPr>
          <w:p w:rsidR="005F00C7" w:rsidRPr="005F00C7" w:rsidRDefault="005F00C7" w:rsidP="005F00C7">
            <w:pPr>
              <w:jc w:val="both"/>
              <w:rPr>
                <w:rFonts w:ascii="Times New Roman" w:hAnsi="Times New Roman" w:cs="Times New Roman"/>
                <w:sz w:val="28"/>
                <w:szCs w:val="28"/>
              </w:rPr>
            </w:pPr>
            <w:r w:rsidRPr="005F00C7">
              <w:rPr>
                <w:rFonts w:ascii="Times New Roman" w:hAnsi="Times New Roman" w:cs="Times New Roman"/>
                <w:sz w:val="28"/>
                <w:szCs w:val="28"/>
              </w:rPr>
              <w:t>Ее следствием является</w:t>
            </w:r>
          </w:p>
        </w:tc>
        <w:tc>
          <w:tcPr>
            <w:tcW w:w="7087" w:type="dxa"/>
            <w:tcBorders>
              <w:top w:val="single" w:sz="6" w:space="0" w:color="auto"/>
              <w:bottom w:val="single" w:sz="6" w:space="0" w:color="auto"/>
              <w:right w:val="single" w:sz="12" w:space="0" w:color="auto"/>
            </w:tcBorders>
          </w:tcPr>
          <w:p w:rsidR="005F00C7" w:rsidRPr="005F00C7" w:rsidRDefault="005F00C7" w:rsidP="005F00C7">
            <w:pPr>
              <w:jc w:val="both"/>
              <w:rPr>
                <w:rFonts w:ascii="Times New Roman" w:hAnsi="Times New Roman" w:cs="Times New Roman"/>
                <w:sz w:val="28"/>
                <w:szCs w:val="28"/>
              </w:rPr>
            </w:pPr>
            <w:r w:rsidRPr="005F00C7">
              <w:rPr>
                <w:rFonts w:ascii="Times New Roman" w:hAnsi="Times New Roman" w:cs="Times New Roman"/>
                <w:sz w:val="28"/>
                <w:szCs w:val="28"/>
              </w:rPr>
              <w:t>Задержки выполнения заказов</w:t>
            </w:r>
          </w:p>
        </w:tc>
      </w:tr>
      <w:tr w:rsidR="005F00C7" w:rsidRPr="005F00C7" w:rsidTr="001C4E80">
        <w:tc>
          <w:tcPr>
            <w:tcW w:w="1985" w:type="dxa"/>
            <w:tcBorders>
              <w:top w:val="single" w:sz="6" w:space="0" w:color="auto"/>
              <w:left w:val="single" w:sz="12" w:space="0" w:color="auto"/>
              <w:bottom w:val="single" w:sz="6" w:space="0" w:color="auto"/>
              <w:right w:val="single" w:sz="12" w:space="0" w:color="auto"/>
            </w:tcBorders>
            <w:shd w:val="pct25" w:color="auto" w:fill="auto"/>
          </w:tcPr>
          <w:p w:rsidR="005F00C7" w:rsidRPr="005F00C7" w:rsidRDefault="005F00C7" w:rsidP="005F00C7">
            <w:pPr>
              <w:jc w:val="both"/>
              <w:rPr>
                <w:rFonts w:ascii="Times New Roman" w:hAnsi="Times New Roman" w:cs="Times New Roman"/>
                <w:sz w:val="28"/>
                <w:szCs w:val="28"/>
              </w:rPr>
            </w:pPr>
            <w:r w:rsidRPr="005F00C7">
              <w:rPr>
                <w:rFonts w:ascii="Times New Roman" w:hAnsi="Times New Roman" w:cs="Times New Roman"/>
                <w:sz w:val="28"/>
                <w:szCs w:val="28"/>
              </w:rPr>
              <w:t>Успешное решение</w:t>
            </w:r>
          </w:p>
        </w:tc>
        <w:tc>
          <w:tcPr>
            <w:tcW w:w="7087" w:type="dxa"/>
            <w:tcBorders>
              <w:top w:val="single" w:sz="6" w:space="0" w:color="auto"/>
              <w:bottom w:val="single" w:sz="6" w:space="0" w:color="auto"/>
              <w:right w:val="single" w:sz="12" w:space="0" w:color="auto"/>
            </w:tcBorders>
          </w:tcPr>
          <w:p w:rsidR="005F00C7" w:rsidRPr="005F00C7" w:rsidRDefault="005F00C7" w:rsidP="005F00C7">
            <w:pPr>
              <w:jc w:val="both"/>
              <w:rPr>
                <w:rFonts w:ascii="Times New Roman" w:hAnsi="Times New Roman" w:cs="Times New Roman"/>
                <w:sz w:val="28"/>
                <w:szCs w:val="28"/>
              </w:rPr>
            </w:pPr>
            <w:r w:rsidRPr="005F00C7">
              <w:rPr>
                <w:rFonts w:ascii="Times New Roman" w:hAnsi="Times New Roman" w:cs="Times New Roman"/>
                <w:sz w:val="28"/>
                <w:szCs w:val="28"/>
              </w:rPr>
              <w:t>Оптимальная организация работы цехов, экономия времени всех участников процесса</w:t>
            </w:r>
          </w:p>
        </w:tc>
      </w:tr>
    </w:tbl>
    <w:p w:rsidR="005F00C7" w:rsidRDefault="005F00C7" w:rsidP="005F00C7">
      <w:pPr>
        <w:jc w:val="both"/>
        <w:rPr>
          <w:rFonts w:ascii="Times New Roman" w:hAnsi="Times New Roman" w:cs="Times New Roman"/>
          <w:sz w:val="28"/>
          <w:szCs w:val="28"/>
        </w:rPr>
      </w:pPr>
    </w:p>
    <w:p w:rsidR="005F00C7" w:rsidRDefault="005F00C7" w:rsidP="005F00C7">
      <w:pPr>
        <w:jc w:val="both"/>
        <w:rPr>
          <w:rFonts w:ascii="Times New Roman" w:hAnsi="Times New Roman" w:cs="Times New Roman"/>
          <w:sz w:val="28"/>
          <w:szCs w:val="28"/>
        </w:rPr>
      </w:pPr>
      <w:r>
        <w:rPr>
          <w:rFonts w:ascii="Times New Roman" w:hAnsi="Times New Roman" w:cs="Times New Roman"/>
          <w:sz w:val="28"/>
          <w:szCs w:val="28"/>
        </w:rPr>
        <w:t>Описание пользователей:</w:t>
      </w:r>
    </w:p>
    <w:p w:rsidR="005F00C7" w:rsidRPr="005F00C7" w:rsidRDefault="005F00C7" w:rsidP="005F00C7">
      <w:pPr>
        <w:jc w:val="both"/>
        <w:rPr>
          <w:rFonts w:ascii="Times New Roman" w:hAnsi="Times New Roman" w:cs="Times New Roman"/>
          <w:b/>
          <w:color w:val="70AD47" w:themeColor="accent6"/>
          <w:sz w:val="28"/>
          <w:szCs w:val="28"/>
        </w:rPr>
      </w:pPr>
      <w:r w:rsidRPr="005F00C7">
        <w:rPr>
          <w:rFonts w:ascii="Times New Roman" w:hAnsi="Times New Roman" w:cs="Times New Roman"/>
          <w:color w:val="70AD47" w:themeColor="accent6"/>
          <w:sz w:val="28"/>
          <w:szCs w:val="28"/>
        </w:rPr>
        <w:t xml:space="preserve">У системы существуют три основных пользователя: диспетчер, менеджер, мастер цеха. </w:t>
      </w:r>
      <w:r w:rsidRPr="005F00C7">
        <w:rPr>
          <w:rFonts w:ascii="Times New Roman" w:hAnsi="Times New Roman" w:cs="Times New Roman"/>
          <w:color w:val="70AD47" w:themeColor="accent6"/>
          <w:sz w:val="28"/>
          <w:szCs w:val="28"/>
          <w:u w:val="single"/>
        </w:rPr>
        <w:t>Менеджер</w:t>
      </w:r>
      <w:r w:rsidRPr="005F00C7">
        <w:rPr>
          <w:rFonts w:ascii="Times New Roman" w:hAnsi="Times New Roman" w:cs="Times New Roman"/>
          <w:color w:val="70AD47" w:themeColor="accent6"/>
          <w:sz w:val="28"/>
          <w:szCs w:val="28"/>
        </w:rPr>
        <w:t xml:space="preserve"> – вводит данные о вновь поступивших заказах, контролирует их исполнение. </w:t>
      </w:r>
      <w:r w:rsidRPr="005F00C7">
        <w:rPr>
          <w:rFonts w:ascii="Times New Roman" w:hAnsi="Times New Roman" w:cs="Times New Roman"/>
          <w:color w:val="70AD47" w:themeColor="accent6"/>
          <w:sz w:val="28"/>
          <w:szCs w:val="28"/>
          <w:u w:val="single"/>
        </w:rPr>
        <w:t>Диспетчер</w:t>
      </w:r>
      <w:r w:rsidRPr="005F00C7">
        <w:rPr>
          <w:rFonts w:ascii="Times New Roman" w:hAnsi="Times New Roman" w:cs="Times New Roman"/>
          <w:color w:val="70AD47" w:themeColor="accent6"/>
          <w:sz w:val="28"/>
          <w:szCs w:val="28"/>
        </w:rPr>
        <w:t xml:space="preserve"> – планирует работы цеха, следит за их исполнением.  </w:t>
      </w:r>
      <w:r w:rsidRPr="005F00C7">
        <w:rPr>
          <w:rFonts w:ascii="Times New Roman" w:hAnsi="Times New Roman" w:cs="Times New Roman"/>
          <w:color w:val="70AD47" w:themeColor="accent6"/>
          <w:sz w:val="28"/>
          <w:szCs w:val="28"/>
          <w:u w:val="single"/>
        </w:rPr>
        <w:t>Мастер цеха</w:t>
      </w:r>
      <w:r w:rsidRPr="005F00C7">
        <w:rPr>
          <w:rFonts w:ascii="Times New Roman" w:hAnsi="Times New Roman" w:cs="Times New Roman"/>
          <w:color w:val="70AD47" w:themeColor="accent6"/>
          <w:sz w:val="28"/>
          <w:szCs w:val="28"/>
        </w:rPr>
        <w:t xml:space="preserve"> – вводит данные о реальном состоянии работ (заказов).</w:t>
      </w:r>
    </w:p>
    <w:tbl>
      <w:tblPr>
        <w:tblW w:w="0" w:type="auto"/>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90"/>
        <w:gridCol w:w="6948"/>
      </w:tblGrid>
      <w:tr w:rsidR="005F00C7" w:rsidRPr="005F00C7" w:rsidTr="001C4E80">
        <w:tc>
          <w:tcPr>
            <w:tcW w:w="1890" w:type="dxa"/>
          </w:tcPr>
          <w:p w:rsidR="005F00C7" w:rsidRPr="005F00C7" w:rsidRDefault="005F00C7" w:rsidP="005F00C7">
            <w:pPr>
              <w:jc w:val="both"/>
              <w:rPr>
                <w:rFonts w:ascii="Times New Roman" w:hAnsi="Times New Roman" w:cs="Times New Roman"/>
                <w:b/>
                <w:sz w:val="28"/>
                <w:szCs w:val="28"/>
              </w:rPr>
            </w:pPr>
            <w:r w:rsidRPr="005F00C7">
              <w:rPr>
                <w:rFonts w:ascii="Times New Roman" w:hAnsi="Times New Roman" w:cs="Times New Roman"/>
                <w:b/>
                <w:sz w:val="28"/>
                <w:szCs w:val="28"/>
              </w:rPr>
              <w:t>Типичный представитель</w:t>
            </w:r>
          </w:p>
        </w:tc>
        <w:tc>
          <w:tcPr>
            <w:tcW w:w="6948" w:type="dxa"/>
          </w:tcPr>
          <w:p w:rsidR="005F00C7" w:rsidRPr="005F00C7" w:rsidRDefault="005F00C7" w:rsidP="005F00C7">
            <w:pPr>
              <w:jc w:val="both"/>
              <w:rPr>
                <w:rFonts w:ascii="Times New Roman" w:hAnsi="Times New Roman" w:cs="Times New Roman"/>
                <w:b/>
                <w:sz w:val="28"/>
                <w:szCs w:val="28"/>
              </w:rPr>
            </w:pPr>
            <w:r w:rsidRPr="005F00C7">
              <w:rPr>
                <w:rFonts w:ascii="Times New Roman" w:hAnsi="Times New Roman" w:cs="Times New Roman"/>
                <w:b/>
                <w:sz w:val="28"/>
                <w:szCs w:val="28"/>
              </w:rPr>
              <w:t>Менеджер</w:t>
            </w:r>
          </w:p>
        </w:tc>
      </w:tr>
      <w:tr w:rsidR="005F00C7" w:rsidRPr="005F00C7" w:rsidTr="001C4E80">
        <w:tc>
          <w:tcPr>
            <w:tcW w:w="1890" w:type="dxa"/>
          </w:tcPr>
          <w:p w:rsidR="005F00C7" w:rsidRPr="005F00C7" w:rsidRDefault="005F00C7" w:rsidP="005F00C7">
            <w:pPr>
              <w:jc w:val="both"/>
              <w:rPr>
                <w:rFonts w:ascii="Times New Roman" w:hAnsi="Times New Roman" w:cs="Times New Roman"/>
                <w:b/>
                <w:sz w:val="28"/>
                <w:szCs w:val="28"/>
              </w:rPr>
            </w:pPr>
            <w:r w:rsidRPr="005F00C7">
              <w:rPr>
                <w:rFonts w:ascii="Times New Roman" w:hAnsi="Times New Roman" w:cs="Times New Roman"/>
                <w:b/>
                <w:sz w:val="28"/>
                <w:szCs w:val="28"/>
              </w:rPr>
              <w:t>Описание</w:t>
            </w:r>
          </w:p>
        </w:tc>
        <w:tc>
          <w:tcPr>
            <w:tcW w:w="6948" w:type="dxa"/>
          </w:tcPr>
          <w:p w:rsidR="005F00C7" w:rsidRPr="005F00C7" w:rsidRDefault="005F00C7" w:rsidP="005F00C7">
            <w:pPr>
              <w:jc w:val="both"/>
              <w:rPr>
                <w:rFonts w:ascii="Times New Roman" w:hAnsi="Times New Roman" w:cs="Times New Roman"/>
                <w:sz w:val="28"/>
                <w:szCs w:val="28"/>
              </w:rPr>
            </w:pPr>
            <w:r w:rsidRPr="005F00C7">
              <w:rPr>
                <w:rFonts w:ascii="Times New Roman" w:hAnsi="Times New Roman" w:cs="Times New Roman"/>
                <w:sz w:val="28"/>
                <w:szCs w:val="28"/>
              </w:rPr>
              <w:t>Пользователь системы, наделенный правами на чтение информации и занесение данных о заказах.</w:t>
            </w:r>
          </w:p>
        </w:tc>
      </w:tr>
      <w:tr w:rsidR="005F00C7" w:rsidRPr="005F00C7" w:rsidTr="001C4E80">
        <w:tc>
          <w:tcPr>
            <w:tcW w:w="1890" w:type="dxa"/>
          </w:tcPr>
          <w:p w:rsidR="005F00C7" w:rsidRPr="005F00C7" w:rsidRDefault="005F00C7" w:rsidP="005F00C7">
            <w:pPr>
              <w:jc w:val="both"/>
              <w:rPr>
                <w:rFonts w:ascii="Times New Roman" w:hAnsi="Times New Roman" w:cs="Times New Roman"/>
                <w:b/>
                <w:sz w:val="28"/>
                <w:szCs w:val="28"/>
              </w:rPr>
            </w:pPr>
            <w:r w:rsidRPr="005F00C7">
              <w:rPr>
                <w:rFonts w:ascii="Times New Roman" w:hAnsi="Times New Roman" w:cs="Times New Roman"/>
                <w:b/>
                <w:sz w:val="28"/>
                <w:szCs w:val="28"/>
              </w:rPr>
              <w:t>Тип</w:t>
            </w:r>
          </w:p>
        </w:tc>
        <w:tc>
          <w:tcPr>
            <w:tcW w:w="6948" w:type="dxa"/>
          </w:tcPr>
          <w:p w:rsidR="005F00C7" w:rsidRPr="005F00C7" w:rsidRDefault="005F00C7" w:rsidP="005F00C7">
            <w:pPr>
              <w:jc w:val="both"/>
              <w:rPr>
                <w:rFonts w:ascii="Times New Roman" w:hAnsi="Times New Roman" w:cs="Times New Roman"/>
                <w:sz w:val="28"/>
                <w:szCs w:val="28"/>
              </w:rPr>
            </w:pPr>
            <w:r w:rsidRPr="005F00C7">
              <w:rPr>
                <w:rFonts w:ascii="Times New Roman" w:hAnsi="Times New Roman" w:cs="Times New Roman"/>
                <w:sz w:val="28"/>
                <w:szCs w:val="28"/>
              </w:rPr>
              <w:t>Пользователь</w:t>
            </w:r>
          </w:p>
        </w:tc>
      </w:tr>
      <w:tr w:rsidR="005F00C7" w:rsidRPr="005F00C7" w:rsidTr="001C4E80">
        <w:tc>
          <w:tcPr>
            <w:tcW w:w="1890" w:type="dxa"/>
          </w:tcPr>
          <w:p w:rsidR="005F00C7" w:rsidRPr="005F00C7" w:rsidRDefault="005F00C7" w:rsidP="005F00C7">
            <w:pPr>
              <w:jc w:val="both"/>
              <w:rPr>
                <w:rFonts w:ascii="Times New Roman" w:hAnsi="Times New Roman" w:cs="Times New Roman"/>
                <w:b/>
                <w:sz w:val="28"/>
                <w:szCs w:val="28"/>
              </w:rPr>
            </w:pPr>
            <w:r w:rsidRPr="005F00C7">
              <w:rPr>
                <w:rFonts w:ascii="Times New Roman" w:hAnsi="Times New Roman" w:cs="Times New Roman"/>
                <w:b/>
                <w:sz w:val="28"/>
                <w:szCs w:val="28"/>
              </w:rPr>
              <w:t>Ответственности</w:t>
            </w:r>
          </w:p>
        </w:tc>
        <w:tc>
          <w:tcPr>
            <w:tcW w:w="6948" w:type="dxa"/>
          </w:tcPr>
          <w:p w:rsidR="005F00C7" w:rsidRPr="005F00C7" w:rsidRDefault="005F00C7" w:rsidP="005F00C7">
            <w:pPr>
              <w:jc w:val="both"/>
              <w:rPr>
                <w:rFonts w:ascii="Times New Roman" w:hAnsi="Times New Roman" w:cs="Times New Roman"/>
                <w:sz w:val="28"/>
                <w:szCs w:val="28"/>
              </w:rPr>
            </w:pPr>
            <w:r w:rsidRPr="005F00C7">
              <w:rPr>
                <w:rFonts w:ascii="Times New Roman" w:hAnsi="Times New Roman" w:cs="Times New Roman"/>
                <w:sz w:val="28"/>
                <w:szCs w:val="28"/>
              </w:rPr>
              <w:t>Вводит данные о вновь поступивших заказах. Назначает срок исполнения заказа на основе представленной в системе информации. Осуществляет контроль заказов.</w:t>
            </w:r>
          </w:p>
        </w:tc>
      </w:tr>
      <w:tr w:rsidR="005F00C7" w:rsidRPr="005F00C7" w:rsidTr="001C4E80">
        <w:tc>
          <w:tcPr>
            <w:tcW w:w="1890" w:type="dxa"/>
          </w:tcPr>
          <w:p w:rsidR="005F00C7" w:rsidRPr="005F00C7" w:rsidRDefault="005F00C7" w:rsidP="005F00C7">
            <w:pPr>
              <w:jc w:val="both"/>
              <w:rPr>
                <w:rFonts w:ascii="Times New Roman" w:hAnsi="Times New Roman" w:cs="Times New Roman"/>
                <w:b/>
                <w:sz w:val="28"/>
                <w:szCs w:val="28"/>
              </w:rPr>
            </w:pPr>
            <w:r w:rsidRPr="005F00C7">
              <w:rPr>
                <w:rFonts w:ascii="Times New Roman" w:hAnsi="Times New Roman" w:cs="Times New Roman"/>
                <w:b/>
                <w:sz w:val="28"/>
                <w:szCs w:val="28"/>
              </w:rPr>
              <w:t>Критерий успеха</w:t>
            </w:r>
          </w:p>
        </w:tc>
        <w:tc>
          <w:tcPr>
            <w:tcW w:w="6948" w:type="dxa"/>
          </w:tcPr>
          <w:p w:rsidR="005F00C7" w:rsidRPr="005F00C7" w:rsidRDefault="005F00C7" w:rsidP="005F00C7">
            <w:pPr>
              <w:jc w:val="both"/>
              <w:rPr>
                <w:rFonts w:ascii="Times New Roman" w:hAnsi="Times New Roman" w:cs="Times New Roman"/>
                <w:sz w:val="28"/>
                <w:szCs w:val="28"/>
              </w:rPr>
            </w:pPr>
            <w:r w:rsidRPr="005F00C7">
              <w:rPr>
                <w:rFonts w:ascii="Times New Roman" w:hAnsi="Times New Roman" w:cs="Times New Roman"/>
                <w:sz w:val="28"/>
                <w:szCs w:val="28"/>
              </w:rPr>
              <w:t>Возможность определения реального срока исполнения заказа; получение данных о реальном состоянии заказа в производстве.</w:t>
            </w:r>
          </w:p>
        </w:tc>
      </w:tr>
    </w:tbl>
    <w:p w:rsidR="005F00C7" w:rsidRDefault="005F00C7" w:rsidP="005F00C7">
      <w:pPr>
        <w:jc w:val="both"/>
        <w:rPr>
          <w:rFonts w:ascii="Times New Roman" w:hAnsi="Times New Roman" w:cs="Times New Roman"/>
          <w:sz w:val="28"/>
          <w:szCs w:val="28"/>
        </w:rPr>
      </w:pPr>
    </w:p>
    <w:p w:rsidR="005F00C7" w:rsidRPr="005F00C7" w:rsidRDefault="005F00C7" w:rsidP="005F00C7">
      <w:pPr>
        <w:jc w:val="both"/>
        <w:rPr>
          <w:rFonts w:ascii="Times New Roman" w:hAnsi="Times New Roman" w:cs="Times New Roman"/>
          <w:b/>
          <w:sz w:val="28"/>
          <w:szCs w:val="28"/>
        </w:rPr>
      </w:pPr>
      <w:bookmarkStart w:id="3" w:name="_Toc452813588"/>
      <w:bookmarkStart w:id="4" w:name="_Toc456662675"/>
      <w:bookmarkStart w:id="5" w:name="_Toc152650725"/>
      <w:r w:rsidRPr="005F00C7">
        <w:rPr>
          <w:rFonts w:ascii="Times New Roman" w:hAnsi="Times New Roman" w:cs="Times New Roman"/>
          <w:b/>
          <w:sz w:val="28"/>
          <w:szCs w:val="28"/>
        </w:rPr>
        <w:t>Ключевые потребности пользовател</w:t>
      </w:r>
      <w:bookmarkEnd w:id="3"/>
      <w:bookmarkEnd w:id="4"/>
      <w:r w:rsidRPr="005F00C7">
        <w:rPr>
          <w:rFonts w:ascii="Times New Roman" w:hAnsi="Times New Roman" w:cs="Times New Roman"/>
          <w:b/>
          <w:sz w:val="28"/>
          <w:szCs w:val="28"/>
        </w:rPr>
        <w:t>ей</w:t>
      </w:r>
      <w:bookmarkEnd w:id="5"/>
    </w:p>
    <w:p w:rsidR="005F00C7" w:rsidRPr="005F00C7" w:rsidRDefault="005F00C7" w:rsidP="005F00C7">
      <w:pPr>
        <w:jc w:val="both"/>
        <w:rPr>
          <w:rFonts w:ascii="Times New Roman" w:hAnsi="Times New Roman" w:cs="Times New Roman"/>
          <w:color w:val="70AD47" w:themeColor="accent6"/>
          <w:sz w:val="28"/>
          <w:szCs w:val="28"/>
        </w:rPr>
      </w:pPr>
      <w:r w:rsidRPr="005F00C7">
        <w:rPr>
          <w:rFonts w:ascii="Times New Roman" w:hAnsi="Times New Roman" w:cs="Times New Roman"/>
          <w:color w:val="70AD47" w:themeColor="accent6"/>
          <w:sz w:val="28"/>
          <w:szCs w:val="28"/>
        </w:rPr>
        <w:lastRenderedPageBreak/>
        <w:t xml:space="preserve">Диспетчер затрачивает большое количество времени на составление очереди и внесение необходимых изменений. Менеджеры затрачивают значительное количество времени на регулирование накладок с диспетчером. Предприятие нуждается в системе, которая бы ускорила и оптимизировала вышеуказанные процессы. </w:t>
      </w:r>
    </w:p>
    <w:p w:rsidR="005F00C7" w:rsidRPr="00FF03E5" w:rsidRDefault="00FF03E5" w:rsidP="005F00C7">
      <w:pPr>
        <w:jc w:val="both"/>
        <w:rPr>
          <w:rFonts w:ascii="Times New Roman" w:hAnsi="Times New Roman" w:cs="Times New Roman"/>
          <w:b/>
          <w:sz w:val="28"/>
          <w:szCs w:val="28"/>
        </w:rPr>
      </w:pPr>
      <w:r w:rsidRPr="00FF03E5">
        <w:rPr>
          <w:rFonts w:ascii="Times New Roman" w:hAnsi="Times New Roman" w:cs="Times New Roman"/>
          <w:b/>
          <w:sz w:val="28"/>
          <w:szCs w:val="28"/>
        </w:rPr>
        <w:t>ВАЖНО!!!</w:t>
      </w:r>
    </w:p>
    <w:p w:rsidR="00FF03E5" w:rsidRDefault="00305F0A" w:rsidP="005F00C7">
      <w:pPr>
        <w:jc w:val="both"/>
        <w:rPr>
          <w:rFonts w:ascii="Times New Roman" w:hAnsi="Times New Roman" w:cs="Times New Roman"/>
          <w:sz w:val="28"/>
          <w:szCs w:val="28"/>
        </w:rPr>
      </w:pPr>
      <w:r>
        <w:rPr>
          <w:rFonts w:ascii="Times New Roman" w:hAnsi="Times New Roman" w:cs="Times New Roman"/>
          <w:sz w:val="28"/>
          <w:szCs w:val="28"/>
        </w:rPr>
        <w:t>Не забыть про системные и нефункциональные требования.</w:t>
      </w:r>
    </w:p>
    <w:p w:rsidR="00D50C5C" w:rsidRDefault="00D50C5C" w:rsidP="005F00C7">
      <w:pPr>
        <w:jc w:val="both"/>
        <w:rPr>
          <w:rFonts w:ascii="Times New Roman" w:hAnsi="Times New Roman" w:cs="Times New Roman"/>
          <w:sz w:val="28"/>
          <w:szCs w:val="28"/>
        </w:rPr>
      </w:pPr>
      <w:r>
        <w:rPr>
          <w:rFonts w:ascii="Times New Roman" w:hAnsi="Times New Roman" w:cs="Times New Roman"/>
          <w:sz w:val="28"/>
          <w:szCs w:val="28"/>
        </w:rPr>
        <w:t>2. Разработка глоссария.</w:t>
      </w:r>
    </w:p>
    <w:p w:rsidR="00D50C5C" w:rsidRDefault="00494AF8" w:rsidP="005F00C7">
      <w:pPr>
        <w:jc w:val="both"/>
        <w:rPr>
          <w:rFonts w:ascii="Times New Roman" w:hAnsi="Times New Roman" w:cs="Times New Roman"/>
          <w:sz w:val="28"/>
          <w:szCs w:val="28"/>
        </w:rPr>
      </w:pPr>
      <w:r w:rsidRPr="00494AF8">
        <w:rPr>
          <w:rFonts w:ascii="Times New Roman" w:hAnsi="Times New Roman" w:cs="Times New Roman"/>
          <w:sz w:val="28"/>
          <w:szCs w:val="28"/>
        </w:rPr>
        <w:t>Для описания терминологии предметной области предназначен глоссарий. Он может быть использован как неформальный словарь данных системы. В табл.  приведены термины и их значения.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2"/>
        <w:gridCol w:w="6635"/>
      </w:tblGrid>
      <w:tr w:rsidR="00494AF8" w:rsidRPr="00494AF8" w:rsidTr="001C4E80">
        <w:tc>
          <w:tcPr>
            <w:tcW w:w="2700" w:type="dxa"/>
          </w:tcPr>
          <w:p w:rsidR="00494AF8" w:rsidRPr="00494AF8" w:rsidRDefault="00494AF8" w:rsidP="00494AF8">
            <w:pPr>
              <w:autoSpaceDE w:val="0"/>
              <w:autoSpaceDN w:val="0"/>
              <w:adjustRightInd w:val="0"/>
              <w:spacing w:after="0" w:line="240" w:lineRule="auto"/>
              <w:jc w:val="center"/>
              <w:rPr>
                <w:rFonts w:ascii="Times New Roman" w:eastAsia="Times New Roman" w:hAnsi="Times New Roman" w:cs="Times New Roman"/>
                <w:color w:val="000000"/>
                <w:sz w:val="28"/>
                <w:szCs w:val="20"/>
                <w:lang w:eastAsia="ru-RU"/>
              </w:rPr>
            </w:pPr>
            <w:r w:rsidRPr="00494AF8">
              <w:rPr>
                <w:rFonts w:ascii="Times New Roman" w:eastAsia="Times New Roman" w:hAnsi="Times New Roman" w:cs="Times New Roman"/>
                <w:color w:val="000000"/>
                <w:sz w:val="28"/>
                <w:szCs w:val="20"/>
                <w:lang w:eastAsia="ru-RU"/>
              </w:rPr>
              <w:t>Термин</w:t>
            </w:r>
          </w:p>
          <w:p w:rsidR="00494AF8" w:rsidRPr="00494AF8" w:rsidRDefault="00494AF8" w:rsidP="00494AF8">
            <w:pPr>
              <w:autoSpaceDE w:val="0"/>
              <w:autoSpaceDN w:val="0"/>
              <w:adjustRightInd w:val="0"/>
              <w:spacing w:after="0" w:line="240" w:lineRule="auto"/>
              <w:jc w:val="center"/>
              <w:rPr>
                <w:rFonts w:ascii="Times New Roman" w:eastAsia="Times New Roman" w:hAnsi="Times New Roman" w:cs="Times New Roman"/>
                <w:sz w:val="28"/>
                <w:szCs w:val="24"/>
                <w:lang w:eastAsia="ru-RU"/>
              </w:rPr>
            </w:pPr>
          </w:p>
        </w:tc>
        <w:tc>
          <w:tcPr>
            <w:tcW w:w="7442" w:type="dxa"/>
          </w:tcPr>
          <w:p w:rsidR="00494AF8" w:rsidRPr="00494AF8" w:rsidRDefault="00494AF8" w:rsidP="00494AF8">
            <w:pPr>
              <w:keepNext/>
              <w:autoSpaceDE w:val="0"/>
              <w:autoSpaceDN w:val="0"/>
              <w:adjustRightInd w:val="0"/>
              <w:spacing w:after="0" w:line="240" w:lineRule="auto"/>
              <w:ind w:left="757"/>
              <w:outlineLvl w:val="7"/>
              <w:rPr>
                <w:rFonts w:ascii="Times New Roman" w:eastAsia="Times New Roman" w:hAnsi="Times New Roman" w:cs="Times New Roman"/>
                <w:color w:val="000000"/>
                <w:sz w:val="28"/>
                <w:szCs w:val="20"/>
                <w:lang w:eastAsia="ru-RU"/>
              </w:rPr>
            </w:pPr>
            <w:r w:rsidRPr="00494AF8">
              <w:rPr>
                <w:rFonts w:ascii="Times New Roman" w:eastAsia="Times New Roman" w:hAnsi="Times New Roman" w:cs="Times New Roman"/>
                <w:color w:val="000000"/>
                <w:sz w:val="28"/>
                <w:szCs w:val="20"/>
                <w:lang w:eastAsia="ru-RU"/>
              </w:rPr>
              <w:t>Значение</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sz w:val="28"/>
                <w:szCs w:val="24"/>
                <w:lang w:eastAsia="ru-RU"/>
              </w:rPr>
              <w:t>Администратор офиса</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sz w:val="28"/>
                <w:szCs w:val="24"/>
                <w:lang w:eastAsia="ru-RU"/>
              </w:rPr>
              <w:t>Служащий, работающий с клиентами и заказами и оформляющий всю необходимую документацию</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Бухгалтер</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sz w:val="28"/>
                <w:szCs w:val="24"/>
                <w:lang w:eastAsia="ru-RU"/>
              </w:rPr>
              <w:t>Служащий, работающий с с</w:t>
            </w:r>
            <w:r w:rsidRPr="00494AF8">
              <w:rPr>
                <w:rFonts w:ascii="Times New Roman" w:eastAsia="Times New Roman" w:hAnsi="Times New Roman" w:cs="Times New Roman"/>
                <w:color w:val="000000"/>
                <w:sz w:val="28"/>
                <w:szCs w:val="18"/>
                <w:lang w:eastAsia="ru-RU"/>
              </w:rPr>
              <w:t>истемой бухгалтерского учета и получающий информацию о заказах и оплате</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Директор</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Руководитель компании</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Клиент</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494AF8">
              <w:rPr>
                <w:rFonts w:ascii="Times New Roman" w:eastAsia="Times New Roman" w:hAnsi="Times New Roman" w:cs="Times New Roman"/>
                <w:sz w:val="28"/>
                <w:szCs w:val="28"/>
                <w:lang w:eastAsia="ru-RU"/>
              </w:rPr>
              <w:t>Частное лицо или организация, пользующиеся услугами компании по установке пластиковых окон</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Менеджер по закупкам</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sz w:val="28"/>
                <w:szCs w:val="24"/>
                <w:lang w:eastAsia="ru-RU"/>
              </w:rPr>
              <w:t>Служащий, работающий с поставщиками, анализирующий запасы и осуществляющий закупки</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Начальник производства</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sz w:val="28"/>
                <w:szCs w:val="24"/>
                <w:lang w:eastAsia="ru-RU"/>
              </w:rPr>
              <w:t>Руководитель производственного цеха компании, где изготавливаются компоненты пластиковых окон</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Поставщик</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sz w:val="28"/>
                <w:szCs w:val="24"/>
                <w:lang w:eastAsia="ru-RU"/>
              </w:rPr>
              <w:t>Отечественная или зарубежная организация-производитель материалов для пластиковых окон</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Заказ</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Информация об окнах, единовременно заказанных в компании конкретным клиентом</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Элемент заказа</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Компонент окна с указанием точных размеров, количества и стоимости</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Материал</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Пластиковый профиль, стекло, фурнитура и др., необходимые для изготовления компонентов пластиковых окон</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Запас</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Объем материала, имеющийся на складах компании</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Заказ на закупку</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Заявка на требуемый объем необходимого материала, направленная конкретному поставщику</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Коммерческое предложение</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Информация о конкретном изделии и работах, предлагаемых компанией клиенту, и об их стоимости</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Договор</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 xml:space="preserve">Документ, оформляющий отношения компании и клиента, решившего воспользоваться ее услугами </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lastRenderedPageBreak/>
              <w:t>Каталог заказов</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Полный перечень всех заказов, предлагаемых компанией, с указанием всех составных частей каждого заказа</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Каталог материалов</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Полный перечень всех материалов, с которыми работает компания</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Каталог клиентов</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Полный перечень всех клиентов компании</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Каталог поставщиков</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Полный перечень всех поставщиков, обеспечивающих компанию необходимыми материалами</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Оплата</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sz w:val="28"/>
                <w:szCs w:val="24"/>
                <w:lang w:eastAsia="ru-RU"/>
              </w:rPr>
            </w:pPr>
            <w:r w:rsidRPr="00494AF8">
              <w:rPr>
                <w:rFonts w:ascii="Times New Roman" w:eastAsia="Times New Roman" w:hAnsi="Times New Roman" w:cs="Times New Roman"/>
                <w:color w:val="000000"/>
                <w:sz w:val="28"/>
                <w:szCs w:val="18"/>
                <w:lang w:eastAsia="ru-RU"/>
              </w:rPr>
              <w:t>Деньги, выплаченные клиентом за конкретное изделие с помощью наличного или безналичного расчета</w:t>
            </w:r>
          </w:p>
        </w:tc>
      </w:tr>
      <w:tr w:rsidR="00494AF8" w:rsidRPr="00494AF8" w:rsidTr="001C4E80">
        <w:tc>
          <w:tcPr>
            <w:tcW w:w="2700"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Предоплата</w:t>
            </w:r>
          </w:p>
        </w:tc>
        <w:tc>
          <w:tcPr>
            <w:tcW w:w="7442" w:type="dxa"/>
          </w:tcPr>
          <w:p w:rsidR="00494AF8" w:rsidRPr="00494AF8" w:rsidRDefault="00494AF8" w:rsidP="00494AF8">
            <w:pPr>
              <w:autoSpaceDE w:val="0"/>
              <w:autoSpaceDN w:val="0"/>
              <w:adjustRightInd w:val="0"/>
              <w:spacing w:after="0" w:line="240" w:lineRule="auto"/>
              <w:jc w:val="both"/>
              <w:rPr>
                <w:rFonts w:ascii="Times New Roman" w:eastAsia="Times New Roman" w:hAnsi="Times New Roman" w:cs="Times New Roman"/>
                <w:color w:val="000000"/>
                <w:sz w:val="28"/>
                <w:szCs w:val="18"/>
                <w:lang w:eastAsia="ru-RU"/>
              </w:rPr>
            </w:pPr>
            <w:r w:rsidRPr="00494AF8">
              <w:rPr>
                <w:rFonts w:ascii="Times New Roman" w:eastAsia="Times New Roman" w:hAnsi="Times New Roman" w:cs="Times New Roman"/>
                <w:color w:val="000000"/>
                <w:sz w:val="28"/>
                <w:szCs w:val="18"/>
                <w:lang w:eastAsia="ru-RU"/>
              </w:rPr>
              <w:t>Задаток, выплачиваемый клиентом после заключения договора с компанией</w:t>
            </w:r>
          </w:p>
        </w:tc>
      </w:tr>
    </w:tbl>
    <w:p w:rsidR="00494AF8" w:rsidRDefault="00494AF8" w:rsidP="005F00C7">
      <w:pPr>
        <w:jc w:val="both"/>
        <w:rPr>
          <w:rFonts w:ascii="Times New Roman" w:hAnsi="Times New Roman" w:cs="Times New Roman"/>
          <w:sz w:val="28"/>
          <w:szCs w:val="28"/>
        </w:rPr>
      </w:pPr>
    </w:p>
    <w:p w:rsidR="00FF03E5" w:rsidRDefault="00AE0BF9" w:rsidP="005F00C7">
      <w:pPr>
        <w:jc w:val="both"/>
        <w:rPr>
          <w:rFonts w:ascii="Times New Roman" w:hAnsi="Times New Roman" w:cs="Times New Roman"/>
          <w:sz w:val="28"/>
          <w:szCs w:val="28"/>
        </w:rPr>
      </w:pPr>
      <w:r>
        <w:rPr>
          <w:rFonts w:ascii="Times New Roman" w:hAnsi="Times New Roman" w:cs="Times New Roman"/>
          <w:sz w:val="28"/>
          <w:szCs w:val="28"/>
        </w:rPr>
        <w:t>3</w:t>
      </w:r>
      <w:r w:rsidR="00FF03E5">
        <w:rPr>
          <w:rFonts w:ascii="Times New Roman" w:hAnsi="Times New Roman" w:cs="Times New Roman"/>
          <w:sz w:val="28"/>
          <w:szCs w:val="28"/>
        </w:rPr>
        <w:t xml:space="preserve">. Выявление </w:t>
      </w:r>
      <w:proofErr w:type="spellStart"/>
      <w:r w:rsidR="00FF03E5">
        <w:rPr>
          <w:rFonts w:ascii="Times New Roman" w:hAnsi="Times New Roman" w:cs="Times New Roman"/>
          <w:sz w:val="28"/>
          <w:szCs w:val="28"/>
        </w:rPr>
        <w:t>акторов</w:t>
      </w:r>
      <w:proofErr w:type="spellEnd"/>
      <w:r w:rsidR="00FF03E5">
        <w:rPr>
          <w:rFonts w:ascii="Times New Roman" w:hAnsi="Times New Roman" w:cs="Times New Roman"/>
          <w:sz w:val="28"/>
          <w:szCs w:val="28"/>
        </w:rPr>
        <w:t xml:space="preserve"> и вариантов использования.</w:t>
      </w:r>
    </w:p>
    <w:p w:rsidR="00E725F1" w:rsidRPr="00E725F1" w:rsidRDefault="00E725F1" w:rsidP="005F00C7">
      <w:pPr>
        <w:jc w:val="both"/>
        <w:rPr>
          <w:rFonts w:ascii="Times New Roman" w:hAnsi="Times New Roman" w:cs="Times New Roman"/>
          <w:b/>
          <w:sz w:val="28"/>
          <w:szCs w:val="28"/>
        </w:rPr>
      </w:pPr>
      <w:r w:rsidRPr="00E725F1">
        <w:rPr>
          <w:rFonts w:ascii="Times New Roman" w:hAnsi="Times New Roman" w:cs="Times New Roman"/>
          <w:b/>
          <w:sz w:val="28"/>
          <w:szCs w:val="28"/>
        </w:rPr>
        <w:t xml:space="preserve">Выявление </w:t>
      </w:r>
      <w:proofErr w:type="spellStart"/>
      <w:r w:rsidRPr="00E725F1">
        <w:rPr>
          <w:rFonts w:ascii="Times New Roman" w:hAnsi="Times New Roman" w:cs="Times New Roman"/>
          <w:b/>
          <w:sz w:val="28"/>
          <w:szCs w:val="28"/>
        </w:rPr>
        <w:t>акторов</w:t>
      </w:r>
      <w:proofErr w:type="spellEnd"/>
    </w:p>
    <w:p w:rsidR="00FF03E5" w:rsidRDefault="00FF03E5" w:rsidP="00FF03E5">
      <w:pPr>
        <w:pStyle w:val="a3"/>
        <w:jc w:val="both"/>
        <w:rPr>
          <w:snapToGrid w:val="0"/>
          <w:lang w:val="ru-RU"/>
        </w:rPr>
      </w:pPr>
      <w:r>
        <w:rPr>
          <w:snapToGrid w:val="0"/>
          <w:lang w:val="ru-RU"/>
        </w:rPr>
        <w:t xml:space="preserve">На рисунке 1 представлены основные кандидаты в </w:t>
      </w:r>
      <w:proofErr w:type="spellStart"/>
      <w:r>
        <w:rPr>
          <w:snapToGrid w:val="0"/>
          <w:lang w:val="ru-RU"/>
        </w:rPr>
        <w:t>акторы</w:t>
      </w:r>
      <w:proofErr w:type="spellEnd"/>
      <w:r>
        <w:rPr>
          <w:snapToGrid w:val="0"/>
          <w:lang w:val="ru-RU"/>
        </w:rPr>
        <w:t xml:space="preserve"> системы.</w:t>
      </w:r>
    </w:p>
    <w:p w:rsidR="00FF03E5" w:rsidRDefault="00FF03E5" w:rsidP="00FF03E5">
      <w:pPr>
        <w:pStyle w:val="a3"/>
        <w:jc w:val="both"/>
        <w:rPr>
          <w:snapToGrid w:val="0"/>
          <w:lang w:val="ru-RU"/>
        </w:rPr>
      </w:pPr>
      <w:r>
        <w:object w:dxaOrig="9973" w:dyaOrig="51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0pt;height:190pt" o:ole="">
            <v:imagedata r:id="rId5" o:title=""/>
          </v:shape>
          <o:OLEObject Type="Embed" ProgID="Visio.Drawing.11" ShapeID="_x0000_i1025" DrawAspect="Content" ObjectID="_1851066232" r:id="rId6"/>
        </w:object>
      </w:r>
    </w:p>
    <w:p w:rsidR="00FF03E5" w:rsidRPr="00993609" w:rsidRDefault="00FF03E5" w:rsidP="00FF03E5">
      <w:pPr>
        <w:pStyle w:val="a3"/>
        <w:jc w:val="both"/>
        <w:rPr>
          <w:b/>
          <w:snapToGrid w:val="0"/>
          <w:sz w:val="16"/>
          <w:szCs w:val="16"/>
          <w:lang w:val="ru-RU"/>
        </w:rPr>
      </w:pPr>
      <w:r w:rsidRPr="00993609">
        <w:rPr>
          <w:b/>
          <w:snapToGrid w:val="0"/>
          <w:sz w:val="16"/>
          <w:szCs w:val="16"/>
          <w:lang w:val="ru-RU"/>
        </w:rPr>
        <w:t xml:space="preserve">Рис. 1. Анализ </w:t>
      </w:r>
      <w:proofErr w:type="spellStart"/>
      <w:r w:rsidRPr="00993609">
        <w:rPr>
          <w:b/>
          <w:snapToGrid w:val="0"/>
          <w:sz w:val="16"/>
          <w:szCs w:val="16"/>
          <w:lang w:val="ru-RU"/>
        </w:rPr>
        <w:t>акторов</w:t>
      </w:r>
      <w:proofErr w:type="spellEnd"/>
      <w:r w:rsidRPr="00993609">
        <w:rPr>
          <w:b/>
          <w:snapToGrid w:val="0"/>
          <w:sz w:val="16"/>
          <w:szCs w:val="16"/>
          <w:lang w:val="ru-RU"/>
        </w:rPr>
        <w:t xml:space="preserve"> системы</w:t>
      </w:r>
    </w:p>
    <w:p w:rsidR="00FF03E5" w:rsidRPr="00E06DE1" w:rsidRDefault="00FF03E5" w:rsidP="00FF03E5">
      <w:pPr>
        <w:pStyle w:val="a3"/>
        <w:jc w:val="both"/>
        <w:rPr>
          <w:snapToGrid w:val="0"/>
          <w:lang w:val="ru-RU"/>
        </w:rPr>
      </w:pPr>
      <w:r>
        <w:rPr>
          <w:snapToGrid w:val="0"/>
          <w:lang w:val="ru-RU"/>
        </w:rPr>
        <w:t xml:space="preserve">Интервью, проведённое с указанными выше </w:t>
      </w:r>
      <w:proofErr w:type="gramStart"/>
      <w:r>
        <w:rPr>
          <w:snapToGrid w:val="0"/>
          <w:lang w:val="ru-RU"/>
        </w:rPr>
        <w:t>кандидатами</w:t>
      </w:r>
      <w:proofErr w:type="gramEnd"/>
      <w:r>
        <w:rPr>
          <w:snapToGrid w:val="0"/>
          <w:lang w:val="ru-RU"/>
        </w:rPr>
        <w:t xml:space="preserve"> показало, что менеджер продаж, старший менеджер и начальник отдела продаж предполагают использовать разрабатываемую АИС однотипно. Это позволило обобщить эти 3 роли в одну. Аналогичная ситуация– с мастерами первого и второго цехов, см. рис. 1.</w:t>
      </w:r>
    </w:p>
    <w:tbl>
      <w:tblPr>
        <w:tblStyle w:val="a5"/>
        <w:tblW w:w="0" w:type="auto"/>
        <w:tblLook w:val="01E0" w:firstRow="1" w:lastRow="1" w:firstColumn="1" w:lastColumn="1" w:noHBand="0" w:noVBand="0"/>
      </w:tblPr>
      <w:tblGrid>
        <w:gridCol w:w="1344"/>
        <w:gridCol w:w="8001"/>
      </w:tblGrid>
      <w:tr w:rsidR="00FF03E5" w:rsidRPr="00FF03E5" w:rsidTr="00FF03E5">
        <w:tc>
          <w:tcPr>
            <w:tcW w:w="1344" w:type="dxa"/>
          </w:tcPr>
          <w:p w:rsidR="00FF03E5" w:rsidRPr="00FF03E5" w:rsidRDefault="00FF03E5" w:rsidP="00FF03E5">
            <w:pPr>
              <w:autoSpaceDE w:val="0"/>
              <w:autoSpaceDN w:val="0"/>
              <w:adjustRightInd w:val="0"/>
              <w:spacing w:before="120" w:after="60"/>
              <w:rPr>
                <w:rFonts w:ascii="Arial CYR" w:hAnsi="Arial CYR" w:cs="Arial CYR"/>
                <w:i/>
                <w:color w:val="000000"/>
              </w:rPr>
            </w:pPr>
            <w:proofErr w:type="spellStart"/>
            <w:r w:rsidRPr="00FF03E5">
              <w:rPr>
                <w:rFonts w:ascii="Arial CYR" w:hAnsi="Arial CYR" w:cs="Arial CYR"/>
                <w:i/>
                <w:color w:val="000000"/>
              </w:rPr>
              <w:t>Актор</w:t>
            </w:r>
            <w:proofErr w:type="spellEnd"/>
          </w:p>
        </w:tc>
        <w:tc>
          <w:tcPr>
            <w:tcW w:w="8001" w:type="dxa"/>
          </w:tcPr>
          <w:p w:rsidR="00FF03E5" w:rsidRPr="00FF03E5" w:rsidRDefault="00FF03E5" w:rsidP="00FF03E5">
            <w:pPr>
              <w:autoSpaceDE w:val="0"/>
              <w:autoSpaceDN w:val="0"/>
              <w:adjustRightInd w:val="0"/>
              <w:spacing w:before="120" w:after="60"/>
              <w:rPr>
                <w:rFonts w:ascii="Arial CYR" w:hAnsi="Arial CYR" w:cs="Arial CYR"/>
                <w:i/>
                <w:color w:val="000000"/>
              </w:rPr>
            </w:pPr>
            <w:r w:rsidRPr="00FF03E5">
              <w:rPr>
                <w:rFonts w:ascii="Arial CYR" w:hAnsi="Arial CYR" w:cs="Arial CYR"/>
                <w:i/>
                <w:color w:val="000000"/>
              </w:rPr>
              <w:t>Краткое описание</w:t>
            </w:r>
          </w:p>
        </w:tc>
      </w:tr>
      <w:tr w:rsidR="00FF03E5" w:rsidRPr="00FF03E5" w:rsidTr="00FF03E5">
        <w:tc>
          <w:tcPr>
            <w:tcW w:w="1344" w:type="dxa"/>
          </w:tcPr>
          <w:p w:rsidR="00FF03E5" w:rsidRPr="00FF03E5" w:rsidRDefault="00FF03E5" w:rsidP="00FF03E5">
            <w:pPr>
              <w:autoSpaceDE w:val="0"/>
              <w:autoSpaceDN w:val="0"/>
              <w:adjustRightInd w:val="0"/>
              <w:spacing w:before="120" w:after="60"/>
            </w:pPr>
            <w:r w:rsidRPr="00FF03E5">
              <w:t>Менеджер</w:t>
            </w:r>
          </w:p>
        </w:tc>
        <w:tc>
          <w:tcPr>
            <w:tcW w:w="8001" w:type="dxa"/>
          </w:tcPr>
          <w:p w:rsidR="00FF03E5" w:rsidRPr="00FF03E5" w:rsidRDefault="00FF03E5" w:rsidP="00FF03E5">
            <w:pPr>
              <w:autoSpaceDE w:val="0"/>
              <w:autoSpaceDN w:val="0"/>
              <w:adjustRightInd w:val="0"/>
              <w:spacing w:before="120" w:after="60"/>
            </w:pPr>
            <w:r w:rsidRPr="00FF03E5">
              <w:t>Размещает заказы в производстве и следит за их исполнением. При необходимости может вносить оперативные корректировки в описания заказов, снять заказ с производства.</w:t>
            </w:r>
          </w:p>
        </w:tc>
      </w:tr>
      <w:tr w:rsidR="00FF03E5" w:rsidRPr="00FF03E5" w:rsidTr="00FF03E5">
        <w:tc>
          <w:tcPr>
            <w:tcW w:w="1344" w:type="dxa"/>
          </w:tcPr>
          <w:p w:rsidR="00FF03E5" w:rsidRPr="00FF03E5" w:rsidRDefault="00FF03E5" w:rsidP="00FF03E5">
            <w:pPr>
              <w:autoSpaceDE w:val="0"/>
              <w:autoSpaceDN w:val="0"/>
              <w:adjustRightInd w:val="0"/>
              <w:spacing w:before="120" w:after="60"/>
            </w:pPr>
            <w:r w:rsidRPr="00FF03E5">
              <w:t>Диспетчер</w:t>
            </w:r>
          </w:p>
        </w:tc>
        <w:tc>
          <w:tcPr>
            <w:tcW w:w="8001" w:type="dxa"/>
          </w:tcPr>
          <w:p w:rsidR="00FF03E5" w:rsidRPr="00FF03E5" w:rsidRDefault="00FF03E5" w:rsidP="00FF03E5">
            <w:pPr>
              <w:autoSpaceDE w:val="0"/>
              <w:autoSpaceDN w:val="0"/>
              <w:adjustRightInd w:val="0"/>
              <w:spacing w:before="120" w:after="60"/>
            </w:pPr>
            <w:r w:rsidRPr="00FF03E5">
              <w:t>Планирует загрузку производственных ресурсов (станков и оборудования) в соответствие с очередью заказов, поступающих от менеджеров. Передаёт планы (сменные задания) в цех. Анализирует фактическое исполнение планов. Вносит оперативные корректировки в планы.</w:t>
            </w:r>
          </w:p>
        </w:tc>
      </w:tr>
      <w:tr w:rsidR="00FF03E5" w:rsidRPr="00FF03E5" w:rsidTr="00FF03E5">
        <w:tc>
          <w:tcPr>
            <w:tcW w:w="1344" w:type="dxa"/>
          </w:tcPr>
          <w:p w:rsidR="00FF03E5" w:rsidRPr="00FF03E5" w:rsidRDefault="00FF03E5" w:rsidP="00FF03E5">
            <w:pPr>
              <w:autoSpaceDE w:val="0"/>
              <w:autoSpaceDN w:val="0"/>
              <w:adjustRightInd w:val="0"/>
              <w:spacing w:before="120" w:after="60"/>
            </w:pPr>
            <w:r w:rsidRPr="00FF03E5">
              <w:lastRenderedPageBreak/>
              <w:t>Мастер цеха</w:t>
            </w:r>
          </w:p>
        </w:tc>
        <w:tc>
          <w:tcPr>
            <w:tcW w:w="8001" w:type="dxa"/>
          </w:tcPr>
          <w:p w:rsidR="00FF03E5" w:rsidRPr="00FF03E5" w:rsidRDefault="00FF03E5" w:rsidP="00FF03E5">
            <w:pPr>
              <w:autoSpaceDE w:val="0"/>
              <w:autoSpaceDN w:val="0"/>
              <w:adjustRightInd w:val="0"/>
              <w:spacing w:before="120" w:after="60"/>
            </w:pPr>
            <w:r w:rsidRPr="00FF03E5">
              <w:t>Назначает исполнителей каждой из работ сменного задания. Следит за фактическим исполнением работ, отчитывается перед диспетчером.</w:t>
            </w:r>
          </w:p>
        </w:tc>
      </w:tr>
    </w:tbl>
    <w:p w:rsidR="00FF03E5" w:rsidRDefault="00FF03E5" w:rsidP="005F00C7">
      <w:pPr>
        <w:jc w:val="both"/>
        <w:rPr>
          <w:rFonts w:ascii="Times New Roman" w:hAnsi="Times New Roman" w:cs="Times New Roman"/>
          <w:sz w:val="28"/>
          <w:szCs w:val="28"/>
        </w:rPr>
      </w:pPr>
      <w:bookmarkStart w:id="6" w:name="_Toc152312165"/>
    </w:p>
    <w:p w:rsidR="00FF03E5" w:rsidRPr="00E725F1" w:rsidRDefault="00FF03E5" w:rsidP="005F00C7">
      <w:pPr>
        <w:jc w:val="both"/>
        <w:rPr>
          <w:rFonts w:ascii="Times New Roman" w:hAnsi="Times New Roman" w:cs="Times New Roman"/>
          <w:b/>
          <w:sz w:val="28"/>
          <w:szCs w:val="28"/>
        </w:rPr>
      </w:pPr>
      <w:r w:rsidRPr="00E725F1">
        <w:rPr>
          <w:rFonts w:ascii="Times New Roman" w:hAnsi="Times New Roman" w:cs="Times New Roman"/>
          <w:b/>
          <w:sz w:val="28"/>
          <w:szCs w:val="28"/>
        </w:rPr>
        <w:t>Выявление вариантов использования</w:t>
      </w:r>
      <w:bookmarkEnd w:id="6"/>
    </w:p>
    <w:tbl>
      <w:tblPr>
        <w:tblStyle w:val="a5"/>
        <w:tblW w:w="0" w:type="auto"/>
        <w:tblLook w:val="01E0" w:firstRow="1" w:lastRow="1" w:firstColumn="1" w:lastColumn="1" w:noHBand="0" w:noVBand="0"/>
      </w:tblPr>
      <w:tblGrid>
        <w:gridCol w:w="1383"/>
        <w:gridCol w:w="1635"/>
        <w:gridCol w:w="6327"/>
      </w:tblGrid>
      <w:tr w:rsidR="00E725F1" w:rsidRPr="00993609" w:rsidTr="001C4E80">
        <w:tc>
          <w:tcPr>
            <w:tcW w:w="1395" w:type="dxa"/>
          </w:tcPr>
          <w:p w:rsidR="00E725F1" w:rsidRPr="00993609" w:rsidRDefault="00E725F1" w:rsidP="001C4E80">
            <w:pPr>
              <w:autoSpaceDE w:val="0"/>
              <w:autoSpaceDN w:val="0"/>
              <w:adjustRightInd w:val="0"/>
              <w:spacing w:before="120" w:after="60"/>
              <w:rPr>
                <w:rFonts w:ascii="Arial CYR" w:hAnsi="Arial CYR" w:cs="Arial CYR"/>
                <w:i/>
                <w:color w:val="000000"/>
              </w:rPr>
            </w:pPr>
            <w:r>
              <w:rPr>
                <w:rFonts w:ascii="Arial CYR" w:hAnsi="Arial CYR" w:cs="Arial CYR"/>
                <w:i/>
                <w:color w:val="000000"/>
              </w:rPr>
              <w:t xml:space="preserve">Основной </w:t>
            </w:r>
            <w:proofErr w:type="spellStart"/>
            <w:r>
              <w:rPr>
                <w:rFonts w:ascii="Arial CYR" w:hAnsi="Arial CYR" w:cs="Arial CYR"/>
                <w:i/>
                <w:color w:val="000000"/>
              </w:rPr>
              <w:t>актор</w:t>
            </w:r>
            <w:proofErr w:type="spellEnd"/>
          </w:p>
        </w:tc>
        <w:tc>
          <w:tcPr>
            <w:tcW w:w="1637" w:type="dxa"/>
          </w:tcPr>
          <w:p w:rsidR="00E725F1" w:rsidRPr="00993609" w:rsidRDefault="00E725F1" w:rsidP="001C4E80">
            <w:pPr>
              <w:autoSpaceDE w:val="0"/>
              <w:autoSpaceDN w:val="0"/>
              <w:adjustRightInd w:val="0"/>
              <w:spacing w:before="120" w:after="60"/>
              <w:rPr>
                <w:rFonts w:ascii="Arial CYR" w:hAnsi="Arial CYR" w:cs="Arial CYR"/>
                <w:i/>
                <w:color w:val="000000"/>
              </w:rPr>
            </w:pPr>
            <w:r w:rsidRPr="00993609">
              <w:rPr>
                <w:rFonts w:ascii="Arial CYR" w:hAnsi="Arial CYR" w:cs="Arial CYR"/>
                <w:i/>
                <w:color w:val="000000"/>
              </w:rPr>
              <w:t>Наименование</w:t>
            </w:r>
          </w:p>
        </w:tc>
        <w:tc>
          <w:tcPr>
            <w:tcW w:w="6544" w:type="dxa"/>
          </w:tcPr>
          <w:p w:rsidR="00E725F1" w:rsidRPr="00993609" w:rsidRDefault="00E725F1" w:rsidP="001C4E80">
            <w:pPr>
              <w:autoSpaceDE w:val="0"/>
              <w:autoSpaceDN w:val="0"/>
              <w:adjustRightInd w:val="0"/>
              <w:spacing w:before="120" w:after="60"/>
              <w:rPr>
                <w:rFonts w:ascii="Arial CYR" w:hAnsi="Arial CYR" w:cs="Arial CYR"/>
                <w:i/>
                <w:color w:val="000000"/>
              </w:rPr>
            </w:pPr>
            <w:r>
              <w:rPr>
                <w:rFonts w:ascii="Arial CYR" w:hAnsi="Arial CYR" w:cs="Arial CYR"/>
                <w:i/>
                <w:color w:val="000000"/>
              </w:rPr>
              <w:t>Формулировка</w:t>
            </w:r>
          </w:p>
        </w:tc>
      </w:tr>
      <w:tr w:rsidR="00E725F1" w:rsidRPr="00993609" w:rsidTr="001C4E80">
        <w:tc>
          <w:tcPr>
            <w:tcW w:w="1395" w:type="dxa"/>
          </w:tcPr>
          <w:p w:rsidR="00E725F1" w:rsidRPr="00993609" w:rsidRDefault="00E725F1" w:rsidP="001C4E80">
            <w:pPr>
              <w:autoSpaceDE w:val="0"/>
              <w:autoSpaceDN w:val="0"/>
              <w:adjustRightInd w:val="0"/>
              <w:spacing w:before="120" w:after="60"/>
            </w:pPr>
            <w:r>
              <w:t>Менеджер</w:t>
            </w:r>
          </w:p>
        </w:tc>
        <w:tc>
          <w:tcPr>
            <w:tcW w:w="1637" w:type="dxa"/>
          </w:tcPr>
          <w:p w:rsidR="00E725F1" w:rsidRPr="00993609" w:rsidRDefault="00E725F1" w:rsidP="001C4E80">
            <w:pPr>
              <w:autoSpaceDE w:val="0"/>
              <w:autoSpaceDN w:val="0"/>
              <w:adjustRightInd w:val="0"/>
              <w:spacing w:before="120" w:after="60"/>
              <w:rPr>
                <w:rFonts w:ascii="Arial CYR" w:hAnsi="Arial CYR" w:cs="Arial CYR"/>
                <w:color w:val="000000"/>
              </w:rPr>
            </w:pPr>
            <w:r w:rsidRPr="00993609">
              <w:t>Регистрация заказа</w:t>
            </w:r>
          </w:p>
        </w:tc>
        <w:tc>
          <w:tcPr>
            <w:tcW w:w="6544" w:type="dxa"/>
          </w:tcPr>
          <w:p w:rsidR="00E725F1" w:rsidRPr="00993609" w:rsidRDefault="00E725F1" w:rsidP="001C4E80">
            <w:pPr>
              <w:autoSpaceDE w:val="0"/>
              <w:autoSpaceDN w:val="0"/>
              <w:adjustRightInd w:val="0"/>
              <w:spacing w:before="120" w:after="60"/>
              <w:rPr>
                <w:rFonts w:ascii="Arial CYR" w:hAnsi="Arial CYR" w:cs="Arial CYR"/>
                <w:color w:val="000000"/>
              </w:rPr>
            </w:pPr>
            <w:r w:rsidRPr="00993609">
              <w:t xml:space="preserve">Этот вариант </w:t>
            </w:r>
            <w:proofErr w:type="gramStart"/>
            <w:r w:rsidRPr="00993609">
              <w:t>использования  позволяет</w:t>
            </w:r>
            <w:proofErr w:type="gramEnd"/>
            <w:r w:rsidRPr="00993609">
              <w:t xml:space="preserve"> менеджеру передавать в производство новые заказы. </w:t>
            </w:r>
          </w:p>
        </w:tc>
      </w:tr>
      <w:tr w:rsidR="00E725F1" w:rsidRPr="00993609" w:rsidTr="001C4E80">
        <w:tc>
          <w:tcPr>
            <w:tcW w:w="1395" w:type="dxa"/>
          </w:tcPr>
          <w:p w:rsidR="00E725F1" w:rsidRPr="00993609" w:rsidRDefault="00E725F1" w:rsidP="001C4E80">
            <w:pPr>
              <w:autoSpaceDE w:val="0"/>
              <w:autoSpaceDN w:val="0"/>
              <w:adjustRightInd w:val="0"/>
              <w:spacing w:before="120" w:after="60"/>
            </w:pPr>
            <w:r>
              <w:t>Менеджер</w:t>
            </w:r>
          </w:p>
        </w:tc>
        <w:tc>
          <w:tcPr>
            <w:tcW w:w="1637" w:type="dxa"/>
          </w:tcPr>
          <w:p w:rsidR="00E725F1" w:rsidRPr="00993609" w:rsidRDefault="00E725F1" w:rsidP="001C4E80">
            <w:pPr>
              <w:autoSpaceDE w:val="0"/>
              <w:autoSpaceDN w:val="0"/>
              <w:adjustRightInd w:val="0"/>
              <w:spacing w:before="120" w:after="60"/>
              <w:rPr>
                <w:rFonts w:ascii="Arial CYR" w:hAnsi="Arial CYR" w:cs="Arial CYR"/>
                <w:color w:val="000000"/>
              </w:rPr>
            </w:pPr>
            <w:r w:rsidRPr="00993609">
              <w:t xml:space="preserve">Регистрация </w:t>
            </w:r>
            <w:r>
              <w:t xml:space="preserve">срочного </w:t>
            </w:r>
            <w:r w:rsidRPr="00993609">
              <w:t>заказа</w:t>
            </w:r>
          </w:p>
        </w:tc>
        <w:tc>
          <w:tcPr>
            <w:tcW w:w="6544" w:type="dxa"/>
          </w:tcPr>
          <w:p w:rsidR="00E725F1" w:rsidRPr="00993609" w:rsidRDefault="00E725F1" w:rsidP="001C4E80">
            <w:pPr>
              <w:autoSpaceDE w:val="0"/>
              <w:autoSpaceDN w:val="0"/>
              <w:adjustRightInd w:val="0"/>
              <w:spacing w:before="120" w:after="60"/>
              <w:rPr>
                <w:rFonts w:ascii="Arial CYR" w:hAnsi="Arial CYR" w:cs="Arial CYR"/>
                <w:color w:val="000000"/>
              </w:rPr>
            </w:pPr>
            <w:r w:rsidRPr="00993609">
              <w:t>Этот вариант использования  позволяет менеджеру передавать в производство новые заказы</w:t>
            </w:r>
            <w:r>
              <w:t>, которые необходимо выполнить в срок, возможно, даже в ущерб обычным заказам.</w:t>
            </w:r>
          </w:p>
        </w:tc>
      </w:tr>
      <w:tr w:rsidR="00E725F1" w:rsidRPr="00993609" w:rsidTr="001C4E80">
        <w:tc>
          <w:tcPr>
            <w:tcW w:w="1395" w:type="dxa"/>
          </w:tcPr>
          <w:p w:rsidR="00E725F1" w:rsidRPr="00993609" w:rsidRDefault="00E725F1" w:rsidP="001C4E80">
            <w:pPr>
              <w:autoSpaceDE w:val="0"/>
              <w:autoSpaceDN w:val="0"/>
              <w:adjustRightInd w:val="0"/>
              <w:spacing w:before="120" w:after="60"/>
            </w:pPr>
            <w:r>
              <w:t>Менеджер</w:t>
            </w:r>
          </w:p>
        </w:tc>
        <w:tc>
          <w:tcPr>
            <w:tcW w:w="1637" w:type="dxa"/>
          </w:tcPr>
          <w:p w:rsidR="00E725F1" w:rsidRPr="00993609" w:rsidRDefault="00E725F1" w:rsidP="001C4E80">
            <w:pPr>
              <w:autoSpaceDE w:val="0"/>
              <w:autoSpaceDN w:val="0"/>
              <w:adjustRightInd w:val="0"/>
              <w:spacing w:before="120" w:after="60"/>
              <w:rPr>
                <w:rFonts w:ascii="Arial CYR" w:hAnsi="Arial CYR" w:cs="Arial CYR"/>
                <w:color w:val="000000"/>
              </w:rPr>
            </w:pPr>
            <w:r w:rsidRPr="00993609">
              <w:t xml:space="preserve">Изменение </w:t>
            </w:r>
            <w:r>
              <w:t>заказа</w:t>
            </w:r>
          </w:p>
        </w:tc>
        <w:tc>
          <w:tcPr>
            <w:tcW w:w="6544" w:type="dxa"/>
          </w:tcPr>
          <w:p w:rsidR="00E725F1" w:rsidRPr="00993609" w:rsidRDefault="00E725F1" w:rsidP="001C4E80">
            <w:pPr>
              <w:autoSpaceDE w:val="0"/>
              <w:autoSpaceDN w:val="0"/>
              <w:adjustRightInd w:val="0"/>
              <w:spacing w:before="120" w:after="60"/>
              <w:rPr>
                <w:rFonts w:ascii="Arial CYR" w:hAnsi="Arial CYR" w:cs="Arial CYR"/>
                <w:color w:val="000000"/>
              </w:rPr>
            </w:pPr>
            <w:r>
              <w:t>Менеджер может откорректировать информацию о заказе в производстве</w:t>
            </w:r>
          </w:p>
        </w:tc>
      </w:tr>
      <w:tr w:rsidR="00E725F1" w:rsidRPr="00993609" w:rsidTr="001C4E80">
        <w:tc>
          <w:tcPr>
            <w:tcW w:w="1395" w:type="dxa"/>
          </w:tcPr>
          <w:p w:rsidR="00E725F1" w:rsidRPr="00993609" w:rsidRDefault="00E725F1" w:rsidP="001C4E80">
            <w:pPr>
              <w:pStyle w:val="a3"/>
              <w:spacing w:line="240" w:lineRule="auto"/>
              <w:ind w:left="0"/>
              <w:jc w:val="both"/>
              <w:rPr>
                <w:lang w:val="ru-RU"/>
              </w:rPr>
            </w:pPr>
            <w:r>
              <w:rPr>
                <w:lang w:val="ru-RU"/>
              </w:rPr>
              <w:t>Менеджер</w:t>
            </w:r>
          </w:p>
        </w:tc>
        <w:tc>
          <w:tcPr>
            <w:tcW w:w="1637" w:type="dxa"/>
          </w:tcPr>
          <w:p w:rsidR="00E725F1" w:rsidRPr="00993609" w:rsidRDefault="00E725F1" w:rsidP="001C4E80">
            <w:pPr>
              <w:pStyle w:val="a3"/>
              <w:spacing w:line="240" w:lineRule="auto"/>
              <w:ind w:left="0"/>
              <w:jc w:val="both"/>
              <w:rPr>
                <w:lang w:val="ru-RU"/>
              </w:rPr>
            </w:pPr>
            <w:r w:rsidRPr="00993609">
              <w:rPr>
                <w:lang w:val="ru-RU"/>
              </w:rPr>
              <w:t>Удаление заказа.</w:t>
            </w:r>
          </w:p>
        </w:tc>
        <w:tc>
          <w:tcPr>
            <w:tcW w:w="6544" w:type="dxa"/>
          </w:tcPr>
          <w:p w:rsidR="00E725F1" w:rsidRPr="00993609" w:rsidRDefault="00E725F1" w:rsidP="001C4E80">
            <w:pPr>
              <w:autoSpaceDE w:val="0"/>
              <w:autoSpaceDN w:val="0"/>
              <w:adjustRightInd w:val="0"/>
              <w:spacing w:before="120" w:after="60"/>
              <w:rPr>
                <w:rFonts w:ascii="Arial CYR" w:hAnsi="Arial CYR" w:cs="Arial CYR"/>
                <w:color w:val="000000"/>
              </w:rPr>
            </w:pPr>
            <w:r>
              <w:t>При необходимости снятия заказа с производства</w:t>
            </w:r>
            <w:r w:rsidRPr="00993609">
              <w:t xml:space="preserve"> менеджер или диспетчер вызывает функцию «Удаление заказа».</w:t>
            </w:r>
          </w:p>
        </w:tc>
      </w:tr>
      <w:tr w:rsidR="00E725F1" w:rsidRPr="00993609" w:rsidTr="001C4E80">
        <w:tc>
          <w:tcPr>
            <w:tcW w:w="1395" w:type="dxa"/>
          </w:tcPr>
          <w:p w:rsidR="00E725F1" w:rsidRPr="00993609" w:rsidRDefault="00E725F1" w:rsidP="001C4E80">
            <w:pPr>
              <w:pStyle w:val="a3"/>
              <w:spacing w:line="240" w:lineRule="auto"/>
              <w:ind w:left="0"/>
              <w:jc w:val="both"/>
              <w:rPr>
                <w:lang w:val="ru-RU"/>
              </w:rPr>
            </w:pPr>
            <w:r>
              <w:rPr>
                <w:lang w:val="ru-RU"/>
              </w:rPr>
              <w:t>Менеджер</w:t>
            </w:r>
          </w:p>
        </w:tc>
        <w:tc>
          <w:tcPr>
            <w:tcW w:w="1637" w:type="dxa"/>
          </w:tcPr>
          <w:p w:rsidR="00E725F1" w:rsidRPr="00993609" w:rsidRDefault="00E725F1" w:rsidP="001C4E80">
            <w:pPr>
              <w:pStyle w:val="a3"/>
              <w:spacing w:line="240" w:lineRule="auto"/>
              <w:ind w:left="0"/>
              <w:jc w:val="both"/>
              <w:rPr>
                <w:lang w:val="ru-RU"/>
              </w:rPr>
            </w:pPr>
            <w:r>
              <w:rPr>
                <w:lang w:val="ru-RU"/>
              </w:rPr>
              <w:t>З</w:t>
            </w:r>
            <w:r w:rsidRPr="00993609">
              <w:rPr>
                <w:lang w:val="ru-RU"/>
              </w:rPr>
              <w:t>апрос о заказе</w:t>
            </w:r>
          </w:p>
        </w:tc>
        <w:tc>
          <w:tcPr>
            <w:tcW w:w="6544" w:type="dxa"/>
          </w:tcPr>
          <w:p w:rsidR="00E725F1" w:rsidRPr="00993609" w:rsidRDefault="00E725F1" w:rsidP="001C4E80">
            <w:pPr>
              <w:autoSpaceDE w:val="0"/>
              <w:autoSpaceDN w:val="0"/>
              <w:adjustRightInd w:val="0"/>
              <w:spacing w:before="120" w:after="60"/>
              <w:rPr>
                <w:rFonts w:ascii="Arial CYR" w:hAnsi="Arial CYR" w:cs="Arial CYR"/>
                <w:color w:val="000000"/>
              </w:rPr>
            </w:pPr>
            <w:r w:rsidRPr="00993609">
              <w:t>Используется менеджером для поиска нужной информации о состоянии заказа в производстве, необходимой для клиента.</w:t>
            </w:r>
          </w:p>
        </w:tc>
      </w:tr>
      <w:tr w:rsidR="00E725F1" w:rsidRPr="00993609" w:rsidTr="001C4E80">
        <w:tc>
          <w:tcPr>
            <w:tcW w:w="1395" w:type="dxa"/>
          </w:tcPr>
          <w:p w:rsidR="00E725F1" w:rsidRPr="00993609" w:rsidRDefault="00E725F1" w:rsidP="001C4E80">
            <w:pPr>
              <w:pStyle w:val="a3"/>
              <w:spacing w:line="240" w:lineRule="auto"/>
              <w:ind w:left="0"/>
              <w:jc w:val="both"/>
              <w:rPr>
                <w:lang w:val="ru-RU"/>
              </w:rPr>
            </w:pPr>
            <w:r>
              <w:rPr>
                <w:lang w:val="ru-RU"/>
              </w:rPr>
              <w:t>Диспетчер</w:t>
            </w:r>
          </w:p>
        </w:tc>
        <w:tc>
          <w:tcPr>
            <w:tcW w:w="1637" w:type="dxa"/>
          </w:tcPr>
          <w:p w:rsidR="00E725F1" w:rsidRPr="00993609" w:rsidRDefault="00E725F1" w:rsidP="001C4E80">
            <w:pPr>
              <w:pStyle w:val="a3"/>
              <w:spacing w:line="240" w:lineRule="auto"/>
              <w:ind w:left="0"/>
              <w:jc w:val="both"/>
              <w:rPr>
                <w:lang w:val="ru-RU"/>
              </w:rPr>
            </w:pPr>
            <w:r w:rsidRPr="00993609">
              <w:rPr>
                <w:lang w:val="ru-RU"/>
              </w:rPr>
              <w:t xml:space="preserve">Планирование </w:t>
            </w:r>
            <w:r>
              <w:rPr>
                <w:lang w:val="ru-RU"/>
              </w:rPr>
              <w:t>нового заказа</w:t>
            </w:r>
          </w:p>
        </w:tc>
        <w:tc>
          <w:tcPr>
            <w:tcW w:w="6544" w:type="dxa"/>
          </w:tcPr>
          <w:p w:rsidR="00E725F1" w:rsidRPr="00993609" w:rsidRDefault="00E725F1" w:rsidP="001C4E80">
            <w:pPr>
              <w:autoSpaceDE w:val="0"/>
              <w:autoSpaceDN w:val="0"/>
              <w:adjustRightInd w:val="0"/>
              <w:spacing w:before="120" w:after="60"/>
              <w:rPr>
                <w:rFonts w:ascii="Arial CYR" w:hAnsi="Arial CYR" w:cs="Arial CYR"/>
                <w:color w:val="000000"/>
              </w:rPr>
            </w:pPr>
            <w:r w:rsidRPr="00993609">
              <w:t xml:space="preserve">Диспетчер </w:t>
            </w:r>
            <w:r>
              <w:t xml:space="preserve">размещает </w:t>
            </w:r>
            <w:r w:rsidRPr="00993609">
              <w:t xml:space="preserve">заказ в </w:t>
            </w:r>
            <w:r>
              <w:t>план</w:t>
            </w:r>
            <w:r w:rsidRPr="00993609">
              <w:t xml:space="preserve"> </w:t>
            </w:r>
            <w:r>
              <w:t>в «хвост» очереди</w:t>
            </w:r>
          </w:p>
        </w:tc>
      </w:tr>
      <w:tr w:rsidR="00E725F1" w:rsidRPr="00993609" w:rsidTr="001C4E80">
        <w:tc>
          <w:tcPr>
            <w:tcW w:w="1395" w:type="dxa"/>
          </w:tcPr>
          <w:p w:rsidR="00E725F1" w:rsidRPr="00993609" w:rsidRDefault="00E725F1" w:rsidP="001C4E80">
            <w:pPr>
              <w:pStyle w:val="a3"/>
              <w:spacing w:line="240" w:lineRule="auto"/>
              <w:ind w:left="0"/>
              <w:jc w:val="both"/>
              <w:rPr>
                <w:lang w:val="ru-RU"/>
              </w:rPr>
            </w:pPr>
            <w:r>
              <w:rPr>
                <w:lang w:val="ru-RU"/>
              </w:rPr>
              <w:t>Диспетчер</w:t>
            </w:r>
          </w:p>
        </w:tc>
        <w:tc>
          <w:tcPr>
            <w:tcW w:w="1637" w:type="dxa"/>
          </w:tcPr>
          <w:p w:rsidR="00E725F1" w:rsidRPr="00993609" w:rsidRDefault="00E725F1" w:rsidP="001C4E80">
            <w:pPr>
              <w:pStyle w:val="a3"/>
              <w:spacing w:line="240" w:lineRule="auto"/>
              <w:ind w:left="0"/>
              <w:jc w:val="both"/>
              <w:rPr>
                <w:lang w:val="ru-RU"/>
              </w:rPr>
            </w:pPr>
            <w:r>
              <w:rPr>
                <w:lang w:val="ru-RU"/>
              </w:rPr>
              <w:t>Коррекция плана</w:t>
            </w:r>
          </w:p>
        </w:tc>
        <w:tc>
          <w:tcPr>
            <w:tcW w:w="6544" w:type="dxa"/>
          </w:tcPr>
          <w:p w:rsidR="00E725F1" w:rsidRPr="00993609" w:rsidRDefault="00E725F1" w:rsidP="001C4E80">
            <w:pPr>
              <w:autoSpaceDE w:val="0"/>
              <w:autoSpaceDN w:val="0"/>
              <w:adjustRightInd w:val="0"/>
              <w:spacing w:before="120" w:after="60"/>
              <w:rPr>
                <w:rFonts w:ascii="Arial CYR" w:hAnsi="Arial CYR" w:cs="Arial CYR"/>
                <w:color w:val="000000"/>
              </w:rPr>
            </w:pPr>
            <w:r w:rsidRPr="00014FF8">
              <w:t xml:space="preserve">Диспетчер корректирует </w:t>
            </w:r>
            <w:r>
              <w:t>план</w:t>
            </w:r>
            <w:r w:rsidRPr="00014FF8">
              <w:t xml:space="preserve"> при появлении каких-либо нестыковок</w:t>
            </w:r>
          </w:p>
        </w:tc>
      </w:tr>
      <w:tr w:rsidR="00E725F1" w:rsidRPr="00993609" w:rsidTr="001C4E80">
        <w:tc>
          <w:tcPr>
            <w:tcW w:w="1395" w:type="dxa"/>
          </w:tcPr>
          <w:p w:rsidR="00E725F1" w:rsidRPr="00993609" w:rsidRDefault="00E725F1" w:rsidP="001C4E80">
            <w:pPr>
              <w:pStyle w:val="a3"/>
              <w:spacing w:line="240" w:lineRule="auto"/>
              <w:ind w:left="0"/>
              <w:jc w:val="both"/>
              <w:rPr>
                <w:lang w:val="ru-RU"/>
              </w:rPr>
            </w:pPr>
            <w:r>
              <w:rPr>
                <w:lang w:val="ru-RU"/>
              </w:rPr>
              <w:t>Диспетчер</w:t>
            </w:r>
          </w:p>
        </w:tc>
        <w:tc>
          <w:tcPr>
            <w:tcW w:w="1637" w:type="dxa"/>
          </w:tcPr>
          <w:p w:rsidR="00E725F1" w:rsidRPr="00993609" w:rsidRDefault="00E725F1" w:rsidP="001C4E80">
            <w:pPr>
              <w:pStyle w:val="a3"/>
              <w:spacing w:line="240" w:lineRule="auto"/>
              <w:ind w:left="0"/>
              <w:jc w:val="both"/>
              <w:rPr>
                <w:lang w:val="ru-RU"/>
              </w:rPr>
            </w:pPr>
            <w:r w:rsidRPr="00993609">
              <w:rPr>
                <w:lang w:val="ru-RU"/>
              </w:rPr>
              <w:t xml:space="preserve">Планирование </w:t>
            </w:r>
            <w:r>
              <w:rPr>
                <w:lang w:val="ru-RU"/>
              </w:rPr>
              <w:t>срочного заказа</w:t>
            </w:r>
          </w:p>
        </w:tc>
        <w:tc>
          <w:tcPr>
            <w:tcW w:w="6544" w:type="dxa"/>
          </w:tcPr>
          <w:p w:rsidR="00E725F1" w:rsidRPr="00014FF8" w:rsidRDefault="00E725F1" w:rsidP="001C4E80">
            <w:pPr>
              <w:autoSpaceDE w:val="0"/>
              <w:autoSpaceDN w:val="0"/>
              <w:adjustRightInd w:val="0"/>
              <w:spacing w:before="120" w:after="60"/>
            </w:pPr>
            <w:r w:rsidRPr="00993609">
              <w:t xml:space="preserve">Диспетчер </w:t>
            </w:r>
            <w:r>
              <w:t>размещает заказ в требуемое время</w:t>
            </w:r>
            <w:r w:rsidRPr="00E06DE1">
              <w:t xml:space="preserve">; </w:t>
            </w:r>
            <w:r>
              <w:t>очередь заказов смещается</w:t>
            </w:r>
          </w:p>
        </w:tc>
      </w:tr>
      <w:tr w:rsidR="00E725F1" w:rsidRPr="00993609" w:rsidTr="001C4E80">
        <w:tc>
          <w:tcPr>
            <w:tcW w:w="1395" w:type="dxa"/>
          </w:tcPr>
          <w:p w:rsidR="00E725F1" w:rsidRPr="00993609" w:rsidRDefault="00E725F1" w:rsidP="001C4E80">
            <w:pPr>
              <w:pStyle w:val="a3"/>
              <w:spacing w:line="240" w:lineRule="auto"/>
              <w:ind w:left="0"/>
              <w:jc w:val="both"/>
              <w:rPr>
                <w:lang w:val="ru-RU"/>
              </w:rPr>
            </w:pPr>
            <w:r>
              <w:rPr>
                <w:lang w:val="ru-RU"/>
              </w:rPr>
              <w:t>Диспетчер</w:t>
            </w:r>
          </w:p>
        </w:tc>
        <w:tc>
          <w:tcPr>
            <w:tcW w:w="1637" w:type="dxa"/>
          </w:tcPr>
          <w:p w:rsidR="00E725F1" w:rsidRPr="00993609" w:rsidRDefault="00E725F1" w:rsidP="001C4E80">
            <w:pPr>
              <w:pStyle w:val="a3"/>
              <w:spacing w:line="240" w:lineRule="auto"/>
              <w:ind w:left="0"/>
              <w:jc w:val="both"/>
              <w:rPr>
                <w:lang w:val="ru-RU"/>
              </w:rPr>
            </w:pPr>
            <w:r>
              <w:rPr>
                <w:lang w:val="ru-RU"/>
              </w:rPr>
              <w:t>Выдача</w:t>
            </w:r>
            <w:r w:rsidRPr="00993609">
              <w:rPr>
                <w:lang w:val="ru-RU"/>
              </w:rPr>
              <w:t xml:space="preserve"> сменного задания</w:t>
            </w:r>
          </w:p>
        </w:tc>
        <w:tc>
          <w:tcPr>
            <w:tcW w:w="6544" w:type="dxa"/>
          </w:tcPr>
          <w:p w:rsidR="00E725F1" w:rsidRPr="00993609" w:rsidRDefault="00E725F1" w:rsidP="001C4E80">
            <w:pPr>
              <w:autoSpaceDE w:val="0"/>
              <w:autoSpaceDN w:val="0"/>
              <w:adjustRightInd w:val="0"/>
              <w:spacing w:before="120" w:after="60"/>
            </w:pPr>
            <w:r w:rsidRPr="00993609">
              <w:t xml:space="preserve">Диспетчер </w:t>
            </w:r>
            <w:r>
              <w:t xml:space="preserve">формирует </w:t>
            </w:r>
            <w:r w:rsidRPr="00993609">
              <w:t>сменное задание для мастера цеха</w:t>
            </w:r>
          </w:p>
        </w:tc>
      </w:tr>
      <w:tr w:rsidR="00E725F1" w:rsidRPr="00993609" w:rsidTr="001C4E80">
        <w:tc>
          <w:tcPr>
            <w:tcW w:w="1395" w:type="dxa"/>
          </w:tcPr>
          <w:p w:rsidR="00E725F1" w:rsidRPr="00993609" w:rsidRDefault="00E725F1" w:rsidP="001C4E80">
            <w:pPr>
              <w:pStyle w:val="a3"/>
              <w:spacing w:line="240" w:lineRule="auto"/>
              <w:ind w:left="0"/>
              <w:jc w:val="both"/>
              <w:rPr>
                <w:lang w:val="ru-RU"/>
              </w:rPr>
            </w:pPr>
            <w:r>
              <w:rPr>
                <w:lang w:val="ru-RU"/>
              </w:rPr>
              <w:t>Мастер цеха</w:t>
            </w:r>
          </w:p>
        </w:tc>
        <w:tc>
          <w:tcPr>
            <w:tcW w:w="1637" w:type="dxa"/>
          </w:tcPr>
          <w:p w:rsidR="00E725F1" w:rsidRPr="00993609" w:rsidRDefault="00E725F1" w:rsidP="001C4E80">
            <w:pPr>
              <w:pStyle w:val="a3"/>
              <w:spacing w:line="240" w:lineRule="auto"/>
              <w:ind w:left="0"/>
              <w:jc w:val="both"/>
              <w:rPr>
                <w:lang w:val="ru-RU"/>
              </w:rPr>
            </w:pPr>
            <w:r>
              <w:rPr>
                <w:lang w:val="ru-RU"/>
              </w:rPr>
              <w:t>Назначение исполнителей</w:t>
            </w:r>
          </w:p>
        </w:tc>
        <w:tc>
          <w:tcPr>
            <w:tcW w:w="6544" w:type="dxa"/>
          </w:tcPr>
          <w:p w:rsidR="00E725F1" w:rsidRDefault="00E725F1" w:rsidP="001C4E80">
            <w:pPr>
              <w:autoSpaceDE w:val="0"/>
              <w:autoSpaceDN w:val="0"/>
              <w:adjustRightInd w:val="0"/>
              <w:spacing w:before="120" w:after="60"/>
            </w:pPr>
            <w:r>
              <w:t>Мастер цеха</w:t>
            </w:r>
            <w:r w:rsidRPr="00993609">
              <w:t xml:space="preserve"> </w:t>
            </w:r>
            <w:r>
              <w:t>назначает исполнителям (цеховому персоналу) работы из сменного задания</w:t>
            </w:r>
          </w:p>
        </w:tc>
      </w:tr>
      <w:tr w:rsidR="00E725F1" w:rsidRPr="00993609" w:rsidTr="001C4E80">
        <w:tc>
          <w:tcPr>
            <w:tcW w:w="1395" w:type="dxa"/>
          </w:tcPr>
          <w:p w:rsidR="00E725F1" w:rsidRPr="00993609" w:rsidRDefault="00E725F1" w:rsidP="001C4E80">
            <w:pPr>
              <w:pStyle w:val="a3"/>
              <w:spacing w:line="240" w:lineRule="auto"/>
              <w:ind w:left="0"/>
              <w:jc w:val="both"/>
              <w:rPr>
                <w:lang w:val="ru-RU"/>
              </w:rPr>
            </w:pPr>
            <w:r>
              <w:rPr>
                <w:lang w:val="ru-RU"/>
              </w:rPr>
              <w:t>Мастер цеха</w:t>
            </w:r>
          </w:p>
        </w:tc>
        <w:tc>
          <w:tcPr>
            <w:tcW w:w="1637" w:type="dxa"/>
          </w:tcPr>
          <w:p w:rsidR="00E725F1" w:rsidRPr="00993609" w:rsidRDefault="00E725F1" w:rsidP="001C4E80">
            <w:pPr>
              <w:pStyle w:val="a3"/>
              <w:spacing w:line="240" w:lineRule="auto"/>
              <w:ind w:left="0"/>
              <w:jc w:val="both"/>
              <w:rPr>
                <w:lang w:val="ru-RU"/>
              </w:rPr>
            </w:pPr>
            <w:r w:rsidRPr="00993609">
              <w:rPr>
                <w:lang w:val="ru-RU"/>
              </w:rPr>
              <w:t>Фикс</w:t>
            </w:r>
            <w:r>
              <w:rPr>
                <w:lang w:val="ru-RU"/>
              </w:rPr>
              <w:t>ация</w:t>
            </w:r>
            <w:r w:rsidRPr="00993609">
              <w:rPr>
                <w:lang w:val="ru-RU"/>
              </w:rPr>
              <w:t xml:space="preserve"> результатов</w:t>
            </w:r>
          </w:p>
        </w:tc>
        <w:tc>
          <w:tcPr>
            <w:tcW w:w="6544" w:type="dxa"/>
          </w:tcPr>
          <w:p w:rsidR="00E725F1" w:rsidRPr="00993609" w:rsidRDefault="00E725F1" w:rsidP="001C4E80">
            <w:pPr>
              <w:autoSpaceDE w:val="0"/>
              <w:autoSpaceDN w:val="0"/>
              <w:adjustRightInd w:val="0"/>
              <w:spacing w:before="120" w:after="60"/>
              <w:rPr>
                <w:rFonts w:ascii="Arial CYR" w:hAnsi="Arial CYR" w:cs="Arial CYR"/>
                <w:color w:val="000000"/>
              </w:rPr>
            </w:pPr>
            <w:r>
              <w:t>Мастер цеха</w:t>
            </w:r>
            <w:r w:rsidRPr="00993609">
              <w:t xml:space="preserve"> фиксирует результаты </w:t>
            </w:r>
            <w:r>
              <w:t>выполнения работы цеховым персоналом</w:t>
            </w:r>
            <w:r w:rsidRPr="00993609">
              <w:t xml:space="preserve"> </w:t>
            </w:r>
          </w:p>
        </w:tc>
      </w:tr>
    </w:tbl>
    <w:p w:rsidR="00FF03E5" w:rsidRDefault="00FF03E5" w:rsidP="005F00C7">
      <w:pPr>
        <w:jc w:val="both"/>
        <w:rPr>
          <w:rFonts w:ascii="Times New Roman" w:hAnsi="Times New Roman" w:cs="Times New Roman"/>
          <w:sz w:val="28"/>
          <w:szCs w:val="28"/>
        </w:rPr>
      </w:pPr>
    </w:p>
    <w:p w:rsidR="00E725F1" w:rsidRPr="00E725F1" w:rsidRDefault="00E725F1" w:rsidP="005F00C7">
      <w:pPr>
        <w:jc w:val="both"/>
        <w:rPr>
          <w:rFonts w:ascii="Times New Roman" w:hAnsi="Times New Roman" w:cs="Times New Roman"/>
          <w:b/>
          <w:sz w:val="28"/>
          <w:szCs w:val="28"/>
        </w:rPr>
      </w:pPr>
      <w:bookmarkStart w:id="7" w:name="_Toc152312166"/>
      <w:r w:rsidRPr="00E725F1">
        <w:rPr>
          <w:rFonts w:ascii="Times New Roman" w:hAnsi="Times New Roman" w:cs="Times New Roman"/>
          <w:b/>
          <w:sz w:val="28"/>
          <w:szCs w:val="28"/>
        </w:rPr>
        <w:t>Разработка диаграмм вариантов использования</w:t>
      </w:r>
      <w:bookmarkEnd w:id="7"/>
    </w:p>
    <w:p w:rsidR="00E725F1" w:rsidRDefault="00E725F1" w:rsidP="005F00C7">
      <w:pPr>
        <w:jc w:val="both"/>
      </w:pPr>
    </w:p>
    <w:p w:rsidR="00E725F1" w:rsidRDefault="00E725F1" w:rsidP="005F00C7">
      <w:pPr>
        <w:jc w:val="both"/>
      </w:pPr>
      <w:r>
        <w:object w:dxaOrig="9444" w:dyaOrig="14661">
          <v:shape id="_x0000_i1026" type="#_x0000_t75" style="width:327pt;height:511.5pt" o:ole="">
            <v:imagedata r:id="rId7" o:title=""/>
          </v:shape>
          <o:OLEObject Type="Embed" ProgID="Visio.Drawing.11" ShapeID="_x0000_i1026" DrawAspect="Content" ObjectID="_1851066233" r:id="rId8"/>
        </w:object>
      </w:r>
    </w:p>
    <w:p w:rsidR="00E725F1" w:rsidRPr="00E725F1" w:rsidRDefault="00E725F1" w:rsidP="00E725F1">
      <w:pPr>
        <w:keepLines/>
        <w:widowControl w:val="0"/>
        <w:spacing w:after="120" w:line="240" w:lineRule="atLeast"/>
        <w:ind w:left="720"/>
        <w:jc w:val="both"/>
        <w:rPr>
          <w:rFonts w:ascii="Times New Roman" w:eastAsia="Times New Roman" w:hAnsi="Times New Roman" w:cs="Times New Roman"/>
          <w:snapToGrid w:val="0"/>
          <w:sz w:val="20"/>
          <w:szCs w:val="20"/>
          <w:lang w:eastAsia="ru-RU"/>
        </w:rPr>
      </w:pPr>
      <w:r w:rsidRPr="00E725F1">
        <w:rPr>
          <w:rFonts w:ascii="Times New Roman" w:eastAsia="Times New Roman" w:hAnsi="Times New Roman" w:cs="Times New Roman"/>
          <w:snapToGrid w:val="0"/>
          <w:sz w:val="20"/>
          <w:szCs w:val="20"/>
          <w:lang w:eastAsia="ru-RU"/>
        </w:rPr>
        <w:t>Анализ вариантов использования выявил следующие взаимосвязи.</w:t>
      </w:r>
    </w:p>
    <w:p w:rsidR="00E725F1" w:rsidRPr="00E725F1" w:rsidRDefault="00E725F1" w:rsidP="00E725F1">
      <w:pPr>
        <w:keepLines/>
        <w:widowControl w:val="0"/>
        <w:spacing w:after="120" w:line="240" w:lineRule="atLeast"/>
        <w:ind w:left="720"/>
        <w:jc w:val="both"/>
        <w:rPr>
          <w:rFonts w:ascii="Times New Roman" w:eastAsia="Times New Roman" w:hAnsi="Times New Roman" w:cs="Times New Roman"/>
          <w:snapToGrid w:val="0"/>
          <w:sz w:val="20"/>
          <w:szCs w:val="20"/>
          <w:lang w:eastAsia="ru-RU"/>
        </w:rPr>
      </w:pPr>
      <w:r w:rsidRPr="00E725F1">
        <w:rPr>
          <w:rFonts w:ascii="Times New Roman" w:eastAsia="Times New Roman" w:hAnsi="Times New Roman" w:cs="Times New Roman"/>
          <w:snapToGrid w:val="0"/>
          <w:sz w:val="20"/>
          <w:szCs w:val="20"/>
          <w:lang w:eastAsia="ru-RU"/>
        </w:rPr>
        <w:t>1. Варианты использования «Регистрация заказа» и «Регистрация срочного заказа» не содержат принципиальных отличий, поэтому было принято решение ввести новый вариант использования «Регистрация стандартного заказа», оставить прецедент «Регистрация заказа», как основной, обобщающий вновь введённый прецедент и прецедент «Регистрация срочного заказа» (см. рис. 1).</w:t>
      </w:r>
    </w:p>
    <w:p w:rsidR="00E725F1" w:rsidRPr="00E725F1" w:rsidRDefault="00E725F1" w:rsidP="00E725F1">
      <w:pPr>
        <w:keepLines/>
        <w:widowControl w:val="0"/>
        <w:spacing w:after="120" w:line="240" w:lineRule="atLeast"/>
        <w:ind w:left="720"/>
        <w:jc w:val="both"/>
        <w:rPr>
          <w:rFonts w:ascii="Times New Roman" w:eastAsia="Times New Roman" w:hAnsi="Times New Roman" w:cs="Times New Roman"/>
          <w:b/>
          <w:snapToGrid w:val="0"/>
          <w:sz w:val="16"/>
          <w:szCs w:val="16"/>
          <w:lang w:eastAsia="ru-RU"/>
        </w:rPr>
      </w:pPr>
      <w:r w:rsidRPr="00E725F1">
        <w:rPr>
          <w:rFonts w:ascii="Times New Roman" w:eastAsia="Times New Roman" w:hAnsi="Times New Roman" w:cs="Times New Roman"/>
          <w:sz w:val="20"/>
          <w:szCs w:val="20"/>
          <w:lang w:val="en-US" w:eastAsia="ru-RU"/>
        </w:rPr>
        <w:object w:dxaOrig="9515" w:dyaOrig="3641">
          <v:shape id="_x0000_i1027" type="#_x0000_t75" style="width:436.5pt;height:167pt" o:ole="">
            <v:imagedata r:id="rId9" o:title=""/>
          </v:shape>
          <o:OLEObject Type="Embed" ProgID="Visio.Drawing.11" ShapeID="_x0000_i1027" DrawAspect="Content" ObjectID="_1851066234" r:id="rId10"/>
        </w:object>
      </w:r>
      <w:r w:rsidRPr="00E725F1">
        <w:rPr>
          <w:rFonts w:ascii="Times New Roman" w:eastAsia="Times New Roman" w:hAnsi="Times New Roman" w:cs="Times New Roman"/>
          <w:b/>
          <w:snapToGrid w:val="0"/>
          <w:sz w:val="16"/>
          <w:szCs w:val="16"/>
          <w:lang w:eastAsia="ru-RU"/>
        </w:rPr>
        <w:t>Рис. 1. Обобщение вариантов использования регистрации заказа.</w:t>
      </w:r>
    </w:p>
    <w:p w:rsidR="00E725F1" w:rsidRPr="00E725F1" w:rsidRDefault="00E725F1" w:rsidP="00E725F1">
      <w:pPr>
        <w:keepLines/>
        <w:widowControl w:val="0"/>
        <w:spacing w:after="120" w:line="240" w:lineRule="atLeast"/>
        <w:ind w:left="720"/>
        <w:jc w:val="both"/>
        <w:rPr>
          <w:rFonts w:ascii="Times New Roman" w:eastAsia="Times New Roman" w:hAnsi="Times New Roman" w:cs="Times New Roman"/>
          <w:snapToGrid w:val="0"/>
          <w:sz w:val="20"/>
          <w:szCs w:val="20"/>
          <w:lang w:eastAsia="ru-RU"/>
        </w:rPr>
      </w:pPr>
      <w:r w:rsidRPr="00E725F1">
        <w:rPr>
          <w:rFonts w:ascii="Times New Roman" w:eastAsia="Times New Roman" w:hAnsi="Times New Roman" w:cs="Times New Roman"/>
          <w:snapToGrid w:val="0"/>
          <w:sz w:val="20"/>
          <w:szCs w:val="20"/>
          <w:lang w:eastAsia="ru-RU"/>
        </w:rPr>
        <w:t>2. Вариант использования «Планирование срочного заказа» основан на базовом прецеденте «Планирование нового заказа», но содержит более сложную логику обработки. Поэтому было принято решение связать указанные прецеденты расширяющим отношением. Кроме того, прецедент «Планирование срочного заказа» использует логику прецедента «Коррекция плана». Поэтому было принято решение связать указанные прецеденты отношением включения (см. рис. 2).</w:t>
      </w:r>
    </w:p>
    <w:p w:rsidR="00E725F1" w:rsidRPr="00E725F1" w:rsidRDefault="00E725F1" w:rsidP="00E725F1">
      <w:pPr>
        <w:keepLines/>
        <w:widowControl w:val="0"/>
        <w:spacing w:after="120" w:line="240" w:lineRule="atLeast"/>
        <w:ind w:left="720"/>
        <w:jc w:val="both"/>
        <w:rPr>
          <w:rFonts w:ascii="Times New Roman" w:eastAsia="Times New Roman" w:hAnsi="Times New Roman" w:cs="Times New Roman"/>
          <w:b/>
          <w:snapToGrid w:val="0"/>
          <w:sz w:val="16"/>
          <w:szCs w:val="16"/>
          <w:lang w:eastAsia="ru-RU"/>
        </w:rPr>
      </w:pPr>
      <w:r w:rsidRPr="00E725F1">
        <w:rPr>
          <w:rFonts w:ascii="Times New Roman" w:eastAsia="Times New Roman" w:hAnsi="Times New Roman" w:cs="Times New Roman"/>
          <w:sz w:val="20"/>
          <w:szCs w:val="20"/>
          <w:lang w:val="en-US" w:eastAsia="ru-RU"/>
        </w:rPr>
        <w:object w:dxaOrig="10069" w:dyaOrig="3605">
          <v:shape id="_x0000_i1028" type="#_x0000_t75" style="width:468pt;height:167.5pt" o:ole="">
            <v:imagedata r:id="rId11" o:title=""/>
          </v:shape>
          <o:OLEObject Type="Embed" ProgID="Visio.Drawing.11" ShapeID="_x0000_i1028" DrawAspect="Content" ObjectID="_1851066235" r:id="rId12"/>
        </w:object>
      </w:r>
      <w:r w:rsidRPr="00E725F1">
        <w:rPr>
          <w:rFonts w:ascii="Times New Roman" w:eastAsia="Times New Roman" w:hAnsi="Times New Roman" w:cs="Times New Roman"/>
          <w:b/>
          <w:snapToGrid w:val="0"/>
          <w:sz w:val="16"/>
          <w:szCs w:val="16"/>
          <w:lang w:eastAsia="ru-RU"/>
        </w:rPr>
        <w:t xml:space="preserve">Рис. 2. Анализ связей расширения и </w:t>
      </w:r>
      <w:proofErr w:type="gramStart"/>
      <w:r w:rsidRPr="00E725F1">
        <w:rPr>
          <w:rFonts w:ascii="Times New Roman" w:eastAsia="Times New Roman" w:hAnsi="Times New Roman" w:cs="Times New Roman"/>
          <w:b/>
          <w:snapToGrid w:val="0"/>
          <w:sz w:val="16"/>
          <w:szCs w:val="16"/>
          <w:lang w:eastAsia="ru-RU"/>
        </w:rPr>
        <w:t>включения  для</w:t>
      </w:r>
      <w:proofErr w:type="gramEnd"/>
      <w:r w:rsidRPr="00E725F1">
        <w:rPr>
          <w:rFonts w:ascii="Times New Roman" w:eastAsia="Times New Roman" w:hAnsi="Times New Roman" w:cs="Times New Roman"/>
          <w:b/>
          <w:snapToGrid w:val="0"/>
          <w:sz w:val="16"/>
          <w:szCs w:val="16"/>
          <w:lang w:eastAsia="ru-RU"/>
        </w:rPr>
        <w:t xml:space="preserve"> вариантов использования планирования заказа.</w:t>
      </w:r>
    </w:p>
    <w:p w:rsidR="00E725F1" w:rsidRPr="00E725F1" w:rsidRDefault="00E725F1" w:rsidP="00E725F1">
      <w:pPr>
        <w:keepLines/>
        <w:widowControl w:val="0"/>
        <w:spacing w:after="120" w:line="240" w:lineRule="atLeast"/>
        <w:ind w:left="720"/>
        <w:jc w:val="both"/>
        <w:rPr>
          <w:rFonts w:ascii="Times New Roman" w:eastAsia="Times New Roman" w:hAnsi="Times New Roman" w:cs="Times New Roman"/>
          <w:snapToGrid w:val="0"/>
          <w:sz w:val="20"/>
          <w:szCs w:val="20"/>
          <w:lang w:eastAsia="ru-RU"/>
        </w:rPr>
      </w:pPr>
      <w:r w:rsidRPr="00E725F1">
        <w:rPr>
          <w:rFonts w:ascii="Times New Roman" w:eastAsia="Times New Roman" w:hAnsi="Times New Roman" w:cs="Times New Roman"/>
          <w:snapToGrid w:val="0"/>
          <w:sz w:val="20"/>
          <w:szCs w:val="20"/>
          <w:lang w:eastAsia="ru-RU"/>
        </w:rPr>
        <w:t>3. Выявлена пропущенные ассоциация между Диспетчером и прецедентами «Изменить заказ», «Удалить заказ», между Мастером цеха и прецедентом «Удалить заказ», между Менеджером и прецедентом «Коррекция плана». Данные ассоциации позволяют осуществлять необходимые обратные связи между функциями системы.</w:t>
      </w:r>
    </w:p>
    <w:p w:rsidR="00E725F1" w:rsidRDefault="00E725F1" w:rsidP="005F00C7">
      <w:pPr>
        <w:jc w:val="both"/>
        <w:rPr>
          <w:rFonts w:ascii="Times New Roman" w:hAnsi="Times New Roman" w:cs="Times New Roman"/>
          <w:sz w:val="28"/>
          <w:szCs w:val="28"/>
        </w:rPr>
      </w:pPr>
    </w:p>
    <w:p w:rsidR="00E725F1" w:rsidRDefault="00E725F1" w:rsidP="005F00C7">
      <w:pPr>
        <w:jc w:val="both"/>
        <w:rPr>
          <w:rFonts w:ascii="Times New Roman" w:hAnsi="Times New Roman" w:cs="Times New Roman"/>
          <w:sz w:val="28"/>
          <w:szCs w:val="28"/>
        </w:rPr>
      </w:pPr>
      <w:r w:rsidRPr="00E725F1">
        <w:rPr>
          <w:rFonts w:ascii="Times New Roman" w:hAnsi="Times New Roman" w:cs="Times New Roman"/>
          <w:sz w:val="28"/>
          <w:szCs w:val="28"/>
        </w:rPr>
        <w:object w:dxaOrig="9444" w:dyaOrig="12248">
          <v:shape id="_x0000_i1029" type="#_x0000_t75" style="width:468pt;height:607pt" o:ole="">
            <v:imagedata r:id="rId13" o:title=""/>
          </v:shape>
          <o:OLEObject Type="Embed" ProgID="Visio.Drawing.11" ShapeID="_x0000_i1029" DrawAspect="Content" ObjectID="_1851066236" r:id="rId14"/>
        </w:object>
      </w:r>
    </w:p>
    <w:p w:rsidR="00E725F1" w:rsidRPr="00E725F1" w:rsidRDefault="00E725F1" w:rsidP="00E725F1">
      <w:pPr>
        <w:jc w:val="both"/>
        <w:rPr>
          <w:rFonts w:ascii="Times New Roman" w:hAnsi="Times New Roman" w:cs="Times New Roman"/>
          <w:sz w:val="28"/>
          <w:szCs w:val="28"/>
        </w:rPr>
      </w:pPr>
      <w:r w:rsidRPr="00E725F1">
        <w:rPr>
          <w:rFonts w:ascii="Times New Roman" w:hAnsi="Times New Roman" w:cs="Times New Roman"/>
          <w:sz w:val="28"/>
          <w:szCs w:val="28"/>
        </w:rPr>
        <w:t>По результатам анализа, проделанного в параграфе «</w:t>
      </w:r>
      <w:r w:rsidRPr="00E725F1">
        <w:rPr>
          <w:rFonts w:ascii="Times New Roman" w:hAnsi="Times New Roman" w:cs="Times New Roman"/>
          <w:sz w:val="28"/>
          <w:szCs w:val="28"/>
          <w:lang w:val="en-US"/>
        </w:rPr>
        <w:fldChar w:fldCharType="begin"/>
      </w:r>
      <w:r w:rsidRPr="00E725F1">
        <w:rPr>
          <w:rFonts w:ascii="Times New Roman" w:hAnsi="Times New Roman" w:cs="Times New Roman"/>
          <w:sz w:val="28"/>
          <w:szCs w:val="28"/>
        </w:rPr>
        <w:instrText xml:space="preserve"> </w:instrText>
      </w:r>
      <w:r w:rsidRPr="00E725F1">
        <w:rPr>
          <w:rFonts w:ascii="Times New Roman" w:hAnsi="Times New Roman" w:cs="Times New Roman"/>
          <w:sz w:val="28"/>
          <w:szCs w:val="28"/>
          <w:lang w:val="en-US"/>
        </w:rPr>
        <w:instrText>REF</w:instrText>
      </w:r>
      <w:r w:rsidRPr="00E725F1">
        <w:rPr>
          <w:rFonts w:ascii="Times New Roman" w:hAnsi="Times New Roman" w:cs="Times New Roman"/>
          <w:sz w:val="28"/>
          <w:szCs w:val="28"/>
        </w:rPr>
        <w:instrText xml:space="preserve"> _</w:instrText>
      </w:r>
      <w:r w:rsidRPr="00E725F1">
        <w:rPr>
          <w:rFonts w:ascii="Times New Roman" w:hAnsi="Times New Roman" w:cs="Times New Roman"/>
          <w:sz w:val="28"/>
          <w:szCs w:val="28"/>
          <w:lang w:val="en-US"/>
        </w:rPr>
        <w:instrText>Ref</w:instrText>
      </w:r>
      <w:r w:rsidRPr="00E725F1">
        <w:rPr>
          <w:rFonts w:ascii="Times New Roman" w:hAnsi="Times New Roman" w:cs="Times New Roman"/>
          <w:sz w:val="28"/>
          <w:szCs w:val="28"/>
        </w:rPr>
        <w:instrText>152315821 \</w:instrText>
      </w:r>
      <w:r w:rsidRPr="00E725F1">
        <w:rPr>
          <w:rFonts w:ascii="Times New Roman" w:hAnsi="Times New Roman" w:cs="Times New Roman"/>
          <w:sz w:val="28"/>
          <w:szCs w:val="28"/>
          <w:lang w:val="en-US"/>
        </w:rPr>
        <w:instrText>h</w:instrText>
      </w:r>
      <w:r w:rsidRPr="00E725F1">
        <w:rPr>
          <w:rFonts w:ascii="Times New Roman" w:hAnsi="Times New Roman" w:cs="Times New Roman"/>
          <w:sz w:val="28"/>
          <w:szCs w:val="28"/>
        </w:rPr>
        <w:instrText xml:space="preserve">  \* </w:instrText>
      </w:r>
      <w:r w:rsidRPr="00E725F1">
        <w:rPr>
          <w:rFonts w:ascii="Times New Roman" w:hAnsi="Times New Roman" w:cs="Times New Roman"/>
          <w:sz w:val="28"/>
          <w:szCs w:val="28"/>
          <w:lang w:val="en-US"/>
        </w:rPr>
        <w:instrText>MERGEFORMAT</w:instrText>
      </w:r>
      <w:r w:rsidRPr="00E725F1">
        <w:rPr>
          <w:rFonts w:ascii="Times New Roman" w:hAnsi="Times New Roman" w:cs="Times New Roman"/>
          <w:sz w:val="28"/>
          <w:szCs w:val="28"/>
        </w:rPr>
        <w:instrText xml:space="preserve"> </w:instrText>
      </w:r>
      <w:r w:rsidRPr="00E725F1">
        <w:rPr>
          <w:rFonts w:ascii="Times New Roman" w:hAnsi="Times New Roman" w:cs="Times New Roman"/>
          <w:sz w:val="28"/>
          <w:szCs w:val="28"/>
          <w:lang w:val="en-US"/>
        </w:rPr>
      </w:r>
      <w:r w:rsidRPr="00E725F1">
        <w:rPr>
          <w:rFonts w:ascii="Times New Roman" w:hAnsi="Times New Roman" w:cs="Times New Roman"/>
          <w:sz w:val="28"/>
          <w:szCs w:val="28"/>
          <w:lang w:val="en-US"/>
        </w:rPr>
        <w:fldChar w:fldCharType="separate"/>
      </w:r>
      <w:r w:rsidRPr="00E725F1">
        <w:rPr>
          <w:rFonts w:ascii="Times New Roman" w:hAnsi="Times New Roman" w:cs="Times New Roman"/>
          <w:sz w:val="28"/>
          <w:szCs w:val="28"/>
        </w:rPr>
        <w:t>Структуризация вариантов использования</w:t>
      </w:r>
      <w:r w:rsidRPr="00E725F1">
        <w:rPr>
          <w:rFonts w:ascii="Times New Roman" w:hAnsi="Times New Roman" w:cs="Times New Roman"/>
          <w:sz w:val="28"/>
          <w:szCs w:val="28"/>
        </w:rPr>
        <w:fldChar w:fldCharType="end"/>
      </w:r>
      <w:r w:rsidRPr="00E725F1">
        <w:rPr>
          <w:rFonts w:ascii="Times New Roman" w:hAnsi="Times New Roman" w:cs="Times New Roman"/>
          <w:sz w:val="28"/>
          <w:szCs w:val="28"/>
        </w:rPr>
        <w:t xml:space="preserve">» было принято решение об исключении двух вариантов использования: «Регистрация стандартного заказа» и «Регистрация срочного заказа», т.к. осуществляемые в них активности отличаются малосущественно. Их функциональность сводится к функциональности </w:t>
      </w:r>
      <w:r w:rsidRPr="00E725F1">
        <w:rPr>
          <w:rFonts w:ascii="Times New Roman" w:hAnsi="Times New Roman" w:cs="Times New Roman"/>
          <w:sz w:val="28"/>
          <w:szCs w:val="28"/>
        </w:rPr>
        <w:lastRenderedPageBreak/>
        <w:t>прецедента «Регистрация заказа». Результирующий список вариантов использования показан в таблице 1.</w:t>
      </w:r>
    </w:p>
    <w:p w:rsidR="00E725F1" w:rsidRDefault="00E725F1" w:rsidP="00E725F1">
      <w:pPr>
        <w:jc w:val="right"/>
        <w:rPr>
          <w:rFonts w:ascii="Times New Roman" w:hAnsi="Times New Roman" w:cs="Times New Roman"/>
          <w:b/>
          <w:sz w:val="28"/>
          <w:szCs w:val="28"/>
        </w:rPr>
      </w:pPr>
      <w:r w:rsidRPr="00E725F1">
        <w:rPr>
          <w:rFonts w:ascii="Times New Roman" w:hAnsi="Times New Roman" w:cs="Times New Roman"/>
          <w:b/>
          <w:sz w:val="28"/>
          <w:szCs w:val="28"/>
        </w:rPr>
        <w:t>Реестр вариантов использования</w:t>
      </w:r>
    </w:p>
    <w:tbl>
      <w:tblPr>
        <w:tblStyle w:val="a5"/>
        <w:tblW w:w="0" w:type="auto"/>
        <w:tblLook w:val="01E0" w:firstRow="1" w:lastRow="1" w:firstColumn="1" w:lastColumn="1" w:noHBand="0" w:noVBand="0"/>
      </w:tblPr>
      <w:tblGrid>
        <w:gridCol w:w="684"/>
        <w:gridCol w:w="1835"/>
        <w:gridCol w:w="1945"/>
        <w:gridCol w:w="4881"/>
      </w:tblGrid>
      <w:tr w:rsidR="00E725F1" w:rsidRPr="00E725F1" w:rsidTr="001C4E80">
        <w:tc>
          <w:tcPr>
            <w:tcW w:w="556" w:type="dxa"/>
          </w:tcPr>
          <w:p w:rsidR="00E725F1" w:rsidRPr="00E725F1" w:rsidRDefault="00E725F1" w:rsidP="00E725F1">
            <w:pPr>
              <w:spacing w:after="160" w:line="259" w:lineRule="auto"/>
              <w:jc w:val="both"/>
              <w:rPr>
                <w:i/>
                <w:sz w:val="28"/>
                <w:szCs w:val="28"/>
              </w:rPr>
            </w:pPr>
            <w:r w:rsidRPr="00E725F1">
              <w:rPr>
                <w:i/>
                <w:sz w:val="28"/>
                <w:szCs w:val="28"/>
              </w:rPr>
              <w:t>Код</w:t>
            </w:r>
          </w:p>
        </w:tc>
        <w:tc>
          <w:tcPr>
            <w:tcW w:w="1917" w:type="dxa"/>
          </w:tcPr>
          <w:p w:rsidR="00E725F1" w:rsidRPr="00E725F1" w:rsidRDefault="00E725F1" w:rsidP="00E725F1">
            <w:pPr>
              <w:spacing w:after="160" w:line="259" w:lineRule="auto"/>
              <w:jc w:val="both"/>
              <w:rPr>
                <w:i/>
                <w:sz w:val="28"/>
                <w:szCs w:val="28"/>
              </w:rPr>
            </w:pPr>
            <w:r w:rsidRPr="00E725F1">
              <w:rPr>
                <w:i/>
                <w:sz w:val="28"/>
                <w:szCs w:val="28"/>
              </w:rPr>
              <w:t xml:space="preserve">Основной </w:t>
            </w:r>
            <w:proofErr w:type="spellStart"/>
            <w:r w:rsidRPr="00E725F1">
              <w:rPr>
                <w:i/>
                <w:sz w:val="28"/>
                <w:szCs w:val="28"/>
              </w:rPr>
              <w:t>актор</w:t>
            </w:r>
            <w:proofErr w:type="spellEnd"/>
          </w:p>
        </w:tc>
        <w:tc>
          <w:tcPr>
            <w:tcW w:w="1629" w:type="dxa"/>
          </w:tcPr>
          <w:p w:rsidR="00E725F1" w:rsidRPr="00E725F1" w:rsidRDefault="00E725F1" w:rsidP="00E725F1">
            <w:pPr>
              <w:spacing w:after="160" w:line="259" w:lineRule="auto"/>
              <w:jc w:val="both"/>
              <w:rPr>
                <w:i/>
                <w:sz w:val="28"/>
                <w:szCs w:val="28"/>
              </w:rPr>
            </w:pPr>
            <w:r w:rsidRPr="00E725F1">
              <w:rPr>
                <w:i/>
                <w:sz w:val="28"/>
                <w:szCs w:val="28"/>
              </w:rPr>
              <w:t>Наименование</w:t>
            </w:r>
          </w:p>
        </w:tc>
        <w:tc>
          <w:tcPr>
            <w:tcW w:w="5474" w:type="dxa"/>
          </w:tcPr>
          <w:p w:rsidR="00E725F1" w:rsidRPr="00E725F1" w:rsidRDefault="00E725F1" w:rsidP="00E725F1">
            <w:pPr>
              <w:spacing w:after="160" w:line="259" w:lineRule="auto"/>
              <w:jc w:val="both"/>
              <w:rPr>
                <w:i/>
                <w:sz w:val="28"/>
                <w:szCs w:val="28"/>
              </w:rPr>
            </w:pPr>
            <w:r w:rsidRPr="00E725F1">
              <w:rPr>
                <w:i/>
                <w:sz w:val="28"/>
                <w:szCs w:val="28"/>
              </w:rPr>
              <w:t>Формулировка</w:t>
            </w:r>
          </w:p>
        </w:tc>
      </w:tr>
      <w:tr w:rsidR="00E725F1" w:rsidRPr="00E725F1" w:rsidTr="001C4E80">
        <w:tc>
          <w:tcPr>
            <w:tcW w:w="556" w:type="dxa"/>
          </w:tcPr>
          <w:p w:rsidR="00E725F1" w:rsidRPr="00E725F1" w:rsidRDefault="00E725F1" w:rsidP="00E725F1">
            <w:pPr>
              <w:spacing w:after="160" w:line="259" w:lineRule="auto"/>
              <w:jc w:val="both"/>
              <w:rPr>
                <w:sz w:val="28"/>
                <w:szCs w:val="28"/>
              </w:rPr>
            </w:pPr>
            <w:r w:rsidRPr="00E725F1">
              <w:rPr>
                <w:sz w:val="28"/>
                <w:szCs w:val="28"/>
              </w:rPr>
              <w:t>M1</w:t>
            </w:r>
          </w:p>
        </w:tc>
        <w:tc>
          <w:tcPr>
            <w:tcW w:w="1917" w:type="dxa"/>
          </w:tcPr>
          <w:p w:rsidR="00E725F1" w:rsidRPr="00E725F1" w:rsidRDefault="00E725F1" w:rsidP="00E725F1">
            <w:pPr>
              <w:spacing w:after="160" w:line="259" w:lineRule="auto"/>
              <w:jc w:val="both"/>
              <w:rPr>
                <w:sz w:val="28"/>
                <w:szCs w:val="28"/>
              </w:rPr>
            </w:pPr>
            <w:r w:rsidRPr="00E725F1">
              <w:rPr>
                <w:sz w:val="28"/>
                <w:szCs w:val="28"/>
              </w:rPr>
              <w:t>Менеджер</w:t>
            </w:r>
          </w:p>
        </w:tc>
        <w:tc>
          <w:tcPr>
            <w:tcW w:w="1629" w:type="dxa"/>
          </w:tcPr>
          <w:p w:rsidR="00E725F1" w:rsidRPr="00E725F1" w:rsidRDefault="00E725F1" w:rsidP="00E725F1">
            <w:pPr>
              <w:spacing w:after="160" w:line="259" w:lineRule="auto"/>
              <w:jc w:val="both"/>
              <w:rPr>
                <w:sz w:val="28"/>
                <w:szCs w:val="28"/>
              </w:rPr>
            </w:pPr>
            <w:r w:rsidRPr="00E725F1">
              <w:rPr>
                <w:sz w:val="28"/>
                <w:szCs w:val="28"/>
              </w:rPr>
              <w:t>Регистрация заказа</w:t>
            </w:r>
          </w:p>
        </w:tc>
        <w:tc>
          <w:tcPr>
            <w:tcW w:w="5474" w:type="dxa"/>
          </w:tcPr>
          <w:p w:rsidR="00E725F1" w:rsidRPr="00E725F1" w:rsidRDefault="00E725F1" w:rsidP="00E725F1">
            <w:pPr>
              <w:spacing w:after="160" w:line="259" w:lineRule="auto"/>
              <w:jc w:val="both"/>
              <w:rPr>
                <w:sz w:val="28"/>
                <w:szCs w:val="28"/>
              </w:rPr>
            </w:pPr>
            <w:r w:rsidRPr="00E725F1">
              <w:rPr>
                <w:sz w:val="28"/>
                <w:szCs w:val="28"/>
              </w:rPr>
              <w:t>Этот вариант использования  позволяет менеджеру передавать в производство новые заказы</w:t>
            </w:r>
          </w:p>
        </w:tc>
      </w:tr>
      <w:tr w:rsidR="00E725F1" w:rsidRPr="00E725F1" w:rsidTr="001C4E80">
        <w:tc>
          <w:tcPr>
            <w:tcW w:w="556" w:type="dxa"/>
          </w:tcPr>
          <w:p w:rsidR="00E725F1" w:rsidRPr="00E725F1" w:rsidRDefault="00E725F1" w:rsidP="00E725F1">
            <w:pPr>
              <w:spacing w:after="160" w:line="259" w:lineRule="auto"/>
              <w:jc w:val="both"/>
              <w:rPr>
                <w:sz w:val="28"/>
                <w:szCs w:val="28"/>
              </w:rPr>
            </w:pPr>
            <w:r w:rsidRPr="00E725F1">
              <w:rPr>
                <w:sz w:val="28"/>
                <w:szCs w:val="28"/>
              </w:rPr>
              <w:t>M2</w:t>
            </w:r>
          </w:p>
        </w:tc>
        <w:tc>
          <w:tcPr>
            <w:tcW w:w="1917" w:type="dxa"/>
          </w:tcPr>
          <w:p w:rsidR="00E725F1" w:rsidRPr="00E725F1" w:rsidRDefault="00E725F1" w:rsidP="00E725F1">
            <w:pPr>
              <w:spacing w:after="160" w:line="259" w:lineRule="auto"/>
              <w:jc w:val="both"/>
              <w:rPr>
                <w:sz w:val="28"/>
                <w:szCs w:val="28"/>
              </w:rPr>
            </w:pPr>
            <w:r w:rsidRPr="00E725F1">
              <w:rPr>
                <w:sz w:val="28"/>
                <w:szCs w:val="28"/>
              </w:rPr>
              <w:t>Менеджер</w:t>
            </w:r>
          </w:p>
        </w:tc>
        <w:tc>
          <w:tcPr>
            <w:tcW w:w="1629" w:type="dxa"/>
          </w:tcPr>
          <w:p w:rsidR="00E725F1" w:rsidRPr="00E725F1" w:rsidRDefault="00E725F1" w:rsidP="00E725F1">
            <w:pPr>
              <w:spacing w:after="160" w:line="259" w:lineRule="auto"/>
              <w:jc w:val="both"/>
              <w:rPr>
                <w:sz w:val="28"/>
                <w:szCs w:val="28"/>
              </w:rPr>
            </w:pPr>
            <w:r w:rsidRPr="00E725F1">
              <w:rPr>
                <w:sz w:val="28"/>
                <w:szCs w:val="28"/>
              </w:rPr>
              <w:t>Изменение заказа</w:t>
            </w:r>
          </w:p>
        </w:tc>
        <w:tc>
          <w:tcPr>
            <w:tcW w:w="5474" w:type="dxa"/>
          </w:tcPr>
          <w:p w:rsidR="00E725F1" w:rsidRPr="00E725F1" w:rsidRDefault="00E725F1" w:rsidP="00E725F1">
            <w:pPr>
              <w:spacing w:after="160" w:line="259" w:lineRule="auto"/>
              <w:jc w:val="both"/>
              <w:rPr>
                <w:sz w:val="28"/>
                <w:szCs w:val="28"/>
              </w:rPr>
            </w:pPr>
            <w:r w:rsidRPr="00E725F1">
              <w:rPr>
                <w:sz w:val="28"/>
                <w:szCs w:val="28"/>
              </w:rPr>
              <w:t>Менеджер может откорректировать информацию о заказе в производстве</w:t>
            </w:r>
          </w:p>
        </w:tc>
      </w:tr>
      <w:tr w:rsidR="00E725F1" w:rsidRPr="00E725F1" w:rsidTr="001C4E80">
        <w:tc>
          <w:tcPr>
            <w:tcW w:w="556" w:type="dxa"/>
          </w:tcPr>
          <w:p w:rsidR="00E725F1" w:rsidRPr="00E725F1" w:rsidRDefault="00E725F1" w:rsidP="00E725F1">
            <w:pPr>
              <w:spacing w:after="160" w:line="259" w:lineRule="auto"/>
              <w:jc w:val="both"/>
              <w:rPr>
                <w:sz w:val="28"/>
                <w:szCs w:val="28"/>
              </w:rPr>
            </w:pPr>
            <w:r w:rsidRPr="00E725F1">
              <w:rPr>
                <w:sz w:val="28"/>
                <w:szCs w:val="28"/>
                <w:lang w:val="en-US"/>
              </w:rPr>
              <w:t>M3</w:t>
            </w:r>
          </w:p>
        </w:tc>
        <w:tc>
          <w:tcPr>
            <w:tcW w:w="1917" w:type="dxa"/>
          </w:tcPr>
          <w:p w:rsidR="00E725F1" w:rsidRPr="00E725F1" w:rsidRDefault="00E725F1" w:rsidP="00E725F1">
            <w:pPr>
              <w:spacing w:after="160" w:line="259" w:lineRule="auto"/>
              <w:jc w:val="both"/>
              <w:rPr>
                <w:sz w:val="28"/>
                <w:szCs w:val="28"/>
              </w:rPr>
            </w:pPr>
            <w:r w:rsidRPr="00E725F1">
              <w:rPr>
                <w:sz w:val="28"/>
                <w:szCs w:val="28"/>
              </w:rPr>
              <w:t>Менеджер</w:t>
            </w:r>
          </w:p>
        </w:tc>
        <w:tc>
          <w:tcPr>
            <w:tcW w:w="1629" w:type="dxa"/>
          </w:tcPr>
          <w:p w:rsidR="00E725F1" w:rsidRPr="00E725F1" w:rsidRDefault="00E725F1" w:rsidP="00E725F1">
            <w:pPr>
              <w:spacing w:after="160" w:line="259" w:lineRule="auto"/>
              <w:jc w:val="both"/>
              <w:rPr>
                <w:sz w:val="28"/>
                <w:szCs w:val="28"/>
              </w:rPr>
            </w:pPr>
            <w:r w:rsidRPr="00E725F1">
              <w:rPr>
                <w:sz w:val="28"/>
                <w:szCs w:val="28"/>
              </w:rPr>
              <w:t>Удаление заказа.</w:t>
            </w:r>
          </w:p>
        </w:tc>
        <w:tc>
          <w:tcPr>
            <w:tcW w:w="5474" w:type="dxa"/>
          </w:tcPr>
          <w:p w:rsidR="00E725F1" w:rsidRPr="00E725F1" w:rsidRDefault="00E725F1" w:rsidP="00E725F1">
            <w:pPr>
              <w:spacing w:after="160" w:line="259" w:lineRule="auto"/>
              <w:jc w:val="both"/>
              <w:rPr>
                <w:sz w:val="28"/>
                <w:szCs w:val="28"/>
              </w:rPr>
            </w:pPr>
            <w:r w:rsidRPr="00E725F1">
              <w:rPr>
                <w:sz w:val="28"/>
                <w:szCs w:val="28"/>
              </w:rPr>
              <w:t>При необходимости снятия заказа с производства менеджер или диспетчер вызывает функцию «Удаление заказа».</w:t>
            </w:r>
          </w:p>
        </w:tc>
      </w:tr>
      <w:tr w:rsidR="00E725F1" w:rsidRPr="00E725F1" w:rsidTr="001C4E80">
        <w:tc>
          <w:tcPr>
            <w:tcW w:w="556" w:type="dxa"/>
          </w:tcPr>
          <w:p w:rsidR="00E725F1" w:rsidRPr="00E725F1" w:rsidRDefault="00E725F1" w:rsidP="00E725F1">
            <w:pPr>
              <w:spacing w:after="160" w:line="259" w:lineRule="auto"/>
              <w:jc w:val="both"/>
              <w:rPr>
                <w:sz w:val="28"/>
                <w:szCs w:val="28"/>
              </w:rPr>
            </w:pPr>
            <w:r w:rsidRPr="00E725F1">
              <w:rPr>
                <w:sz w:val="28"/>
                <w:szCs w:val="28"/>
                <w:lang w:val="en-US"/>
              </w:rPr>
              <w:t>M4</w:t>
            </w:r>
          </w:p>
        </w:tc>
        <w:tc>
          <w:tcPr>
            <w:tcW w:w="1917" w:type="dxa"/>
          </w:tcPr>
          <w:p w:rsidR="00E725F1" w:rsidRPr="00E725F1" w:rsidRDefault="00E725F1" w:rsidP="00E725F1">
            <w:pPr>
              <w:spacing w:after="160" w:line="259" w:lineRule="auto"/>
              <w:jc w:val="both"/>
              <w:rPr>
                <w:sz w:val="28"/>
                <w:szCs w:val="28"/>
              </w:rPr>
            </w:pPr>
            <w:r w:rsidRPr="00E725F1">
              <w:rPr>
                <w:sz w:val="28"/>
                <w:szCs w:val="28"/>
              </w:rPr>
              <w:t>Менеджер либо Диспетчер</w:t>
            </w:r>
          </w:p>
        </w:tc>
        <w:tc>
          <w:tcPr>
            <w:tcW w:w="1629" w:type="dxa"/>
          </w:tcPr>
          <w:p w:rsidR="00E725F1" w:rsidRPr="00E725F1" w:rsidRDefault="00E725F1" w:rsidP="00E725F1">
            <w:pPr>
              <w:spacing w:after="160" w:line="259" w:lineRule="auto"/>
              <w:jc w:val="both"/>
              <w:rPr>
                <w:sz w:val="28"/>
                <w:szCs w:val="28"/>
              </w:rPr>
            </w:pPr>
            <w:r w:rsidRPr="00E725F1">
              <w:rPr>
                <w:sz w:val="28"/>
                <w:szCs w:val="28"/>
              </w:rPr>
              <w:t>Запрос о заказе</w:t>
            </w:r>
          </w:p>
        </w:tc>
        <w:tc>
          <w:tcPr>
            <w:tcW w:w="5474" w:type="dxa"/>
          </w:tcPr>
          <w:p w:rsidR="00E725F1" w:rsidRPr="00E725F1" w:rsidRDefault="00E725F1" w:rsidP="00E725F1">
            <w:pPr>
              <w:spacing w:after="160" w:line="259" w:lineRule="auto"/>
              <w:jc w:val="both"/>
              <w:rPr>
                <w:sz w:val="28"/>
                <w:szCs w:val="28"/>
              </w:rPr>
            </w:pPr>
            <w:r w:rsidRPr="00E725F1">
              <w:rPr>
                <w:sz w:val="28"/>
                <w:szCs w:val="28"/>
              </w:rPr>
              <w:t>Используется менеджером либо диспетчером для поиска нужной информации о состоянии заказа в производстве, необходимой для клиента.</w:t>
            </w:r>
          </w:p>
        </w:tc>
      </w:tr>
      <w:tr w:rsidR="00E725F1" w:rsidRPr="00E725F1" w:rsidTr="001C4E80">
        <w:tc>
          <w:tcPr>
            <w:tcW w:w="556" w:type="dxa"/>
          </w:tcPr>
          <w:p w:rsidR="00E725F1" w:rsidRPr="00E725F1" w:rsidRDefault="00E725F1" w:rsidP="00E725F1">
            <w:pPr>
              <w:spacing w:after="160" w:line="259" w:lineRule="auto"/>
              <w:jc w:val="both"/>
              <w:rPr>
                <w:sz w:val="28"/>
                <w:szCs w:val="28"/>
                <w:lang w:val="en-US"/>
              </w:rPr>
            </w:pPr>
            <w:r w:rsidRPr="00E725F1">
              <w:rPr>
                <w:sz w:val="28"/>
                <w:szCs w:val="28"/>
                <w:lang w:val="en-US"/>
              </w:rPr>
              <w:t>D1</w:t>
            </w:r>
          </w:p>
        </w:tc>
        <w:tc>
          <w:tcPr>
            <w:tcW w:w="1917" w:type="dxa"/>
          </w:tcPr>
          <w:p w:rsidR="00E725F1" w:rsidRPr="00E725F1" w:rsidRDefault="00E725F1" w:rsidP="00E725F1">
            <w:pPr>
              <w:spacing w:after="160" w:line="259" w:lineRule="auto"/>
              <w:jc w:val="both"/>
              <w:rPr>
                <w:sz w:val="28"/>
                <w:szCs w:val="28"/>
              </w:rPr>
            </w:pPr>
            <w:r w:rsidRPr="00E725F1">
              <w:rPr>
                <w:sz w:val="28"/>
                <w:szCs w:val="28"/>
              </w:rPr>
              <w:t>Диспетчер</w:t>
            </w:r>
          </w:p>
        </w:tc>
        <w:tc>
          <w:tcPr>
            <w:tcW w:w="1629" w:type="dxa"/>
          </w:tcPr>
          <w:p w:rsidR="00E725F1" w:rsidRPr="00E725F1" w:rsidRDefault="00E725F1" w:rsidP="00E725F1">
            <w:pPr>
              <w:spacing w:after="160" w:line="259" w:lineRule="auto"/>
              <w:jc w:val="both"/>
              <w:rPr>
                <w:sz w:val="28"/>
                <w:szCs w:val="28"/>
              </w:rPr>
            </w:pPr>
            <w:r w:rsidRPr="00E725F1">
              <w:rPr>
                <w:sz w:val="28"/>
                <w:szCs w:val="28"/>
              </w:rPr>
              <w:t>Планирование нового заказа</w:t>
            </w:r>
          </w:p>
        </w:tc>
        <w:tc>
          <w:tcPr>
            <w:tcW w:w="5474" w:type="dxa"/>
          </w:tcPr>
          <w:p w:rsidR="00E725F1" w:rsidRPr="00E725F1" w:rsidRDefault="00E725F1" w:rsidP="00E725F1">
            <w:pPr>
              <w:spacing w:after="160" w:line="259" w:lineRule="auto"/>
              <w:jc w:val="both"/>
              <w:rPr>
                <w:sz w:val="28"/>
                <w:szCs w:val="28"/>
              </w:rPr>
            </w:pPr>
            <w:r w:rsidRPr="00E725F1">
              <w:rPr>
                <w:sz w:val="28"/>
                <w:szCs w:val="28"/>
              </w:rPr>
              <w:t>Диспетчер размещает вновь поступивший от менеджера заказ в план в «хвост» очереди</w:t>
            </w:r>
          </w:p>
        </w:tc>
      </w:tr>
      <w:tr w:rsidR="00E725F1" w:rsidRPr="00E725F1" w:rsidTr="001C4E80">
        <w:tc>
          <w:tcPr>
            <w:tcW w:w="556" w:type="dxa"/>
          </w:tcPr>
          <w:p w:rsidR="00E725F1" w:rsidRPr="00E725F1" w:rsidRDefault="00E725F1" w:rsidP="00E725F1">
            <w:pPr>
              <w:spacing w:after="160" w:line="259" w:lineRule="auto"/>
              <w:jc w:val="both"/>
              <w:rPr>
                <w:sz w:val="28"/>
                <w:szCs w:val="28"/>
              </w:rPr>
            </w:pPr>
            <w:r w:rsidRPr="00E725F1">
              <w:rPr>
                <w:sz w:val="28"/>
                <w:szCs w:val="28"/>
                <w:lang w:val="en-US"/>
              </w:rPr>
              <w:t>D2</w:t>
            </w:r>
          </w:p>
        </w:tc>
        <w:tc>
          <w:tcPr>
            <w:tcW w:w="1917" w:type="dxa"/>
          </w:tcPr>
          <w:p w:rsidR="00E725F1" w:rsidRPr="00E725F1" w:rsidRDefault="00E725F1" w:rsidP="00E725F1">
            <w:pPr>
              <w:spacing w:after="160" w:line="259" w:lineRule="auto"/>
              <w:jc w:val="both"/>
              <w:rPr>
                <w:sz w:val="28"/>
                <w:szCs w:val="28"/>
              </w:rPr>
            </w:pPr>
            <w:r w:rsidRPr="00E725F1">
              <w:rPr>
                <w:sz w:val="28"/>
                <w:szCs w:val="28"/>
              </w:rPr>
              <w:t>Диспетчер</w:t>
            </w:r>
          </w:p>
        </w:tc>
        <w:tc>
          <w:tcPr>
            <w:tcW w:w="1629" w:type="dxa"/>
          </w:tcPr>
          <w:p w:rsidR="00E725F1" w:rsidRPr="00E725F1" w:rsidRDefault="00E725F1" w:rsidP="00E725F1">
            <w:pPr>
              <w:spacing w:after="160" w:line="259" w:lineRule="auto"/>
              <w:jc w:val="both"/>
              <w:rPr>
                <w:sz w:val="28"/>
                <w:szCs w:val="28"/>
              </w:rPr>
            </w:pPr>
            <w:r w:rsidRPr="00E725F1">
              <w:rPr>
                <w:sz w:val="28"/>
                <w:szCs w:val="28"/>
              </w:rPr>
              <w:t>Коррекция плана</w:t>
            </w:r>
          </w:p>
        </w:tc>
        <w:tc>
          <w:tcPr>
            <w:tcW w:w="5474" w:type="dxa"/>
          </w:tcPr>
          <w:p w:rsidR="00E725F1" w:rsidRPr="00E725F1" w:rsidRDefault="00E725F1" w:rsidP="00E725F1">
            <w:pPr>
              <w:spacing w:after="160" w:line="259" w:lineRule="auto"/>
              <w:jc w:val="both"/>
              <w:rPr>
                <w:sz w:val="28"/>
                <w:szCs w:val="28"/>
              </w:rPr>
            </w:pPr>
            <w:r w:rsidRPr="00E725F1">
              <w:rPr>
                <w:sz w:val="28"/>
                <w:szCs w:val="28"/>
              </w:rPr>
              <w:t>Диспетчер корректирует план при появлении каких-либо нестыковок</w:t>
            </w:r>
          </w:p>
        </w:tc>
      </w:tr>
      <w:tr w:rsidR="00E725F1" w:rsidRPr="00E725F1" w:rsidTr="001C4E80">
        <w:tc>
          <w:tcPr>
            <w:tcW w:w="556" w:type="dxa"/>
          </w:tcPr>
          <w:p w:rsidR="00E725F1" w:rsidRPr="00E725F1" w:rsidRDefault="00E725F1" w:rsidP="00E725F1">
            <w:pPr>
              <w:spacing w:after="160" w:line="259" w:lineRule="auto"/>
              <w:jc w:val="both"/>
              <w:rPr>
                <w:sz w:val="28"/>
                <w:szCs w:val="28"/>
              </w:rPr>
            </w:pPr>
            <w:r w:rsidRPr="00E725F1">
              <w:rPr>
                <w:sz w:val="28"/>
                <w:szCs w:val="28"/>
                <w:lang w:val="en-US"/>
              </w:rPr>
              <w:t>D3</w:t>
            </w:r>
          </w:p>
        </w:tc>
        <w:tc>
          <w:tcPr>
            <w:tcW w:w="1917" w:type="dxa"/>
          </w:tcPr>
          <w:p w:rsidR="00E725F1" w:rsidRPr="00E725F1" w:rsidRDefault="00E725F1" w:rsidP="00E725F1">
            <w:pPr>
              <w:spacing w:after="160" w:line="259" w:lineRule="auto"/>
              <w:jc w:val="both"/>
              <w:rPr>
                <w:sz w:val="28"/>
                <w:szCs w:val="28"/>
              </w:rPr>
            </w:pPr>
            <w:r w:rsidRPr="00E725F1">
              <w:rPr>
                <w:sz w:val="28"/>
                <w:szCs w:val="28"/>
              </w:rPr>
              <w:t>Диспетчер</w:t>
            </w:r>
          </w:p>
        </w:tc>
        <w:tc>
          <w:tcPr>
            <w:tcW w:w="1629" w:type="dxa"/>
          </w:tcPr>
          <w:p w:rsidR="00E725F1" w:rsidRPr="00E725F1" w:rsidRDefault="00E725F1" w:rsidP="00E725F1">
            <w:pPr>
              <w:spacing w:after="160" w:line="259" w:lineRule="auto"/>
              <w:jc w:val="both"/>
              <w:rPr>
                <w:sz w:val="28"/>
                <w:szCs w:val="28"/>
              </w:rPr>
            </w:pPr>
            <w:r w:rsidRPr="00E725F1">
              <w:rPr>
                <w:sz w:val="28"/>
                <w:szCs w:val="28"/>
              </w:rPr>
              <w:t>Планирование срочного заказа</w:t>
            </w:r>
          </w:p>
        </w:tc>
        <w:tc>
          <w:tcPr>
            <w:tcW w:w="5474" w:type="dxa"/>
          </w:tcPr>
          <w:p w:rsidR="00E725F1" w:rsidRPr="00E725F1" w:rsidRDefault="00E725F1" w:rsidP="00E725F1">
            <w:pPr>
              <w:spacing w:after="160" w:line="259" w:lineRule="auto"/>
              <w:jc w:val="both"/>
              <w:rPr>
                <w:sz w:val="28"/>
                <w:szCs w:val="28"/>
              </w:rPr>
            </w:pPr>
            <w:r w:rsidRPr="00E725F1">
              <w:rPr>
                <w:sz w:val="28"/>
                <w:szCs w:val="28"/>
              </w:rPr>
              <w:t>Диспетчер размещает вновь поступивший от менеджера в требуемое время; очередь заказов смещается</w:t>
            </w:r>
          </w:p>
        </w:tc>
      </w:tr>
      <w:tr w:rsidR="00E725F1" w:rsidRPr="00E725F1" w:rsidTr="001C4E80">
        <w:tc>
          <w:tcPr>
            <w:tcW w:w="556" w:type="dxa"/>
          </w:tcPr>
          <w:p w:rsidR="00E725F1" w:rsidRPr="00E725F1" w:rsidRDefault="00E725F1" w:rsidP="00E725F1">
            <w:pPr>
              <w:spacing w:after="160" w:line="259" w:lineRule="auto"/>
              <w:jc w:val="both"/>
              <w:rPr>
                <w:sz w:val="28"/>
                <w:szCs w:val="28"/>
              </w:rPr>
            </w:pPr>
            <w:r w:rsidRPr="00E725F1">
              <w:rPr>
                <w:sz w:val="28"/>
                <w:szCs w:val="28"/>
                <w:lang w:val="en-US"/>
              </w:rPr>
              <w:t>D4</w:t>
            </w:r>
          </w:p>
        </w:tc>
        <w:tc>
          <w:tcPr>
            <w:tcW w:w="1917" w:type="dxa"/>
          </w:tcPr>
          <w:p w:rsidR="00E725F1" w:rsidRPr="00E725F1" w:rsidRDefault="00E725F1" w:rsidP="00E725F1">
            <w:pPr>
              <w:spacing w:after="160" w:line="259" w:lineRule="auto"/>
              <w:jc w:val="both"/>
              <w:rPr>
                <w:sz w:val="28"/>
                <w:szCs w:val="28"/>
              </w:rPr>
            </w:pPr>
            <w:r w:rsidRPr="00E725F1">
              <w:rPr>
                <w:sz w:val="28"/>
                <w:szCs w:val="28"/>
              </w:rPr>
              <w:t>Диспетчер</w:t>
            </w:r>
          </w:p>
        </w:tc>
        <w:tc>
          <w:tcPr>
            <w:tcW w:w="1629" w:type="dxa"/>
          </w:tcPr>
          <w:p w:rsidR="00E725F1" w:rsidRPr="00E725F1" w:rsidRDefault="00E725F1" w:rsidP="00E725F1">
            <w:pPr>
              <w:spacing w:after="160" w:line="259" w:lineRule="auto"/>
              <w:jc w:val="both"/>
              <w:rPr>
                <w:sz w:val="28"/>
                <w:szCs w:val="28"/>
              </w:rPr>
            </w:pPr>
            <w:r w:rsidRPr="00E725F1">
              <w:rPr>
                <w:sz w:val="28"/>
                <w:szCs w:val="28"/>
              </w:rPr>
              <w:t>Выдача сменного задания</w:t>
            </w:r>
          </w:p>
        </w:tc>
        <w:tc>
          <w:tcPr>
            <w:tcW w:w="5474" w:type="dxa"/>
          </w:tcPr>
          <w:p w:rsidR="00E725F1" w:rsidRPr="00E725F1" w:rsidRDefault="00E725F1" w:rsidP="00E725F1">
            <w:pPr>
              <w:spacing w:after="160" w:line="259" w:lineRule="auto"/>
              <w:jc w:val="both"/>
              <w:rPr>
                <w:sz w:val="28"/>
                <w:szCs w:val="28"/>
              </w:rPr>
            </w:pPr>
            <w:r w:rsidRPr="00E725F1">
              <w:rPr>
                <w:sz w:val="28"/>
                <w:szCs w:val="28"/>
              </w:rPr>
              <w:t>Диспетчер формирует сменное задание для мастера цеха</w:t>
            </w:r>
          </w:p>
        </w:tc>
      </w:tr>
      <w:tr w:rsidR="00E725F1" w:rsidRPr="00E725F1" w:rsidTr="001C4E80">
        <w:tc>
          <w:tcPr>
            <w:tcW w:w="556" w:type="dxa"/>
          </w:tcPr>
          <w:p w:rsidR="00E725F1" w:rsidRPr="00E725F1" w:rsidRDefault="00E725F1" w:rsidP="00E725F1">
            <w:pPr>
              <w:spacing w:after="160" w:line="259" w:lineRule="auto"/>
              <w:jc w:val="both"/>
              <w:rPr>
                <w:sz w:val="28"/>
                <w:szCs w:val="28"/>
              </w:rPr>
            </w:pPr>
            <w:r w:rsidRPr="00E725F1">
              <w:rPr>
                <w:sz w:val="28"/>
                <w:szCs w:val="28"/>
              </w:rPr>
              <w:t>С</w:t>
            </w:r>
            <w:r w:rsidRPr="00E725F1">
              <w:rPr>
                <w:sz w:val="28"/>
                <w:szCs w:val="28"/>
                <w:lang w:val="en-US"/>
              </w:rPr>
              <w:t>1</w:t>
            </w:r>
          </w:p>
        </w:tc>
        <w:tc>
          <w:tcPr>
            <w:tcW w:w="1917" w:type="dxa"/>
          </w:tcPr>
          <w:p w:rsidR="00E725F1" w:rsidRPr="00E725F1" w:rsidRDefault="00E725F1" w:rsidP="00E725F1">
            <w:pPr>
              <w:spacing w:after="160" w:line="259" w:lineRule="auto"/>
              <w:jc w:val="both"/>
              <w:rPr>
                <w:sz w:val="28"/>
                <w:szCs w:val="28"/>
              </w:rPr>
            </w:pPr>
            <w:r w:rsidRPr="00E725F1">
              <w:rPr>
                <w:sz w:val="28"/>
                <w:szCs w:val="28"/>
              </w:rPr>
              <w:t>Мастер цеха</w:t>
            </w:r>
          </w:p>
        </w:tc>
        <w:tc>
          <w:tcPr>
            <w:tcW w:w="1629" w:type="dxa"/>
          </w:tcPr>
          <w:p w:rsidR="00E725F1" w:rsidRPr="00E725F1" w:rsidRDefault="00E725F1" w:rsidP="00E725F1">
            <w:pPr>
              <w:spacing w:after="160" w:line="259" w:lineRule="auto"/>
              <w:jc w:val="both"/>
              <w:rPr>
                <w:sz w:val="28"/>
                <w:szCs w:val="28"/>
              </w:rPr>
            </w:pPr>
            <w:r w:rsidRPr="00E725F1">
              <w:rPr>
                <w:sz w:val="28"/>
                <w:szCs w:val="28"/>
              </w:rPr>
              <w:t>Назначение исполнителей</w:t>
            </w:r>
          </w:p>
        </w:tc>
        <w:tc>
          <w:tcPr>
            <w:tcW w:w="5474" w:type="dxa"/>
          </w:tcPr>
          <w:p w:rsidR="00E725F1" w:rsidRPr="00E725F1" w:rsidRDefault="00E725F1" w:rsidP="00E725F1">
            <w:pPr>
              <w:spacing w:after="160" w:line="259" w:lineRule="auto"/>
              <w:jc w:val="both"/>
              <w:rPr>
                <w:sz w:val="28"/>
                <w:szCs w:val="28"/>
              </w:rPr>
            </w:pPr>
            <w:r w:rsidRPr="00E725F1">
              <w:rPr>
                <w:sz w:val="28"/>
                <w:szCs w:val="28"/>
              </w:rPr>
              <w:t>Мастер цеха назначает исполнителям (цеховому персоналу) работы из сменного задания</w:t>
            </w:r>
          </w:p>
        </w:tc>
      </w:tr>
      <w:tr w:rsidR="00E725F1" w:rsidRPr="00E725F1" w:rsidTr="001C4E80">
        <w:tc>
          <w:tcPr>
            <w:tcW w:w="556" w:type="dxa"/>
          </w:tcPr>
          <w:p w:rsidR="00E725F1" w:rsidRPr="00E725F1" w:rsidRDefault="00E725F1" w:rsidP="00E725F1">
            <w:pPr>
              <w:spacing w:after="160" w:line="259" w:lineRule="auto"/>
              <w:jc w:val="both"/>
              <w:rPr>
                <w:sz w:val="28"/>
                <w:szCs w:val="28"/>
              </w:rPr>
            </w:pPr>
            <w:r w:rsidRPr="00E725F1">
              <w:rPr>
                <w:sz w:val="28"/>
                <w:szCs w:val="28"/>
              </w:rPr>
              <w:lastRenderedPageBreak/>
              <w:t>С</w:t>
            </w:r>
            <w:r w:rsidRPr="00E725F1">
              <w:rPr>
                <w:sz w:val="28"/>
                <w:szCs w:val="28"/>
                <w:lang w:val="en-US"/>
              </w:rPr>
              <w:t>1</w:t>
            </w:r>
          </w:p>
        </w:tc>
        <w:tc>
          <w:tcPr>
            <w:tcW w:w="1917" w:type="dxa"/>
          </w:tcPr>
          <w:p w:rsidR="00E725F1" w:rsidRPr="00E725F1" w:rsidRDefault="00E725F1" w:rsidP="00E725F1">
            <w:pPr>
              <w:spacing w:after="160" w:line="259" w:lineRule="auto"/>
              <w:jc w:val="both"/>
              <w:rPr>
                <w:sz w:val="28"/>
                <w:szCs w:val="28"/>
              </w:rPr>
            </w:pPr>
            <w:r w:rsidRPr="00E725F1">
              <w:rPr>
                <w:sz w:val="28"/>
                <w:szCs w:val="28"/>
              </w:rPr>
              <w:t>Мастер цеха</w:t>
            </w:r>
          </w:p>
        </w:tc>
        <w:tc>
          <w:tcPr>
            <w:tcW w:w="1629" w:type="dxa"/>
          </w:tcPr>
          <w:p w:rsidR="00E725F1" w:rsidRPr="00E725F1" w:rsidRDefault="00E725F1" w:rsidP="00E725F1">
            <w:pPr>
              <w:spacing w:after="160" w:line="259" w:lineRule="auto"/>
              <w:jc w:val="both"/>
              <w:rPr>
                <w:sz w:val="28"/>
                <w:szCs w:val="28"/>
              </w:rPr>
            </w:pPr>
            <w:r w:rsidRPr="00E725F1">
              <w:rPr>
                <w:sz w:val="28"/>
                <w:szCs w:val="28"/>
              </w:rPr>
              <w:t>Фиксация результатов</w:t>
            </w:r>
          </w:p>
        </w:tc>
        <w:tc>
          <w:tcPr>
            <w:tcW w:w="5474" w:type="dxa"/>
          </w:tcPr>
          <w:p w:rsidR="00E725F1" w:rsidRPr="00E725F1" w:rsidRDefault="00E725F1" w:rsidP="00E725F1">
            <w:pPr>
              <w:spacing w:after="160" w:line="259" w:lineRule="auto"/>
              <w:jc w:val="both"/>
              <w:rPr>
                <w:sz w:val="28"/>
                <w:szCs w:val="28"/>
              </w:rPr>
            </w:pPr>
            <w:r w:rsidRPr="00E725F1">
              <w:rPr>
                <w:sz w:val="28"/>
                <w:szCs w:val="28"/>
              </w:rPr>
              <w:t xml:space="preserve">Мастер цеха фиксирует результаты выполнения работы цеховым персоналом </w:t>
            </w:r>
          </w:p>
        </w:tc>
      </w:tr>
    </w:tbl>
    <w:p w:rsidR="00E725F1" w:rsidRDefault="00E725F1" w:rsidP="00E725F1">
      <w:pPr>
        <w:jc w:val="both"/>
        <w:rPr>
          <w:rFonts w:ascii="Times New Roman" w:hAnsi="Times New Roman" w:cs="Times New Roman"/>
          <w:sz w:val="28"/>
          <w:szCs w:val="28"/>
        </w:rPr>
      </w:pPr>
    </w:p>
    <w:p w:rsidR="00E725F1" w:rsidRPr="00D50C5C" w:rsidRDefault="00D50C5C" w:rsidP="00E725F1">
      <w:pPr>
        <w:jc w:val="both"/>
        <w:rPr>
          <w:rFonts w:ascii="Times New Roman" w:hAnsi="Times New Roman" w:cs="Times New Roman"/>
          <w:b/>
          <w:sz w:val="28"/>
          <w:szCs w:val="28"/>
        </w:rPr>
      </w:pPr>
      <w:r w:rsidRPr="00D50C5C">
        <w:rPr>
          <w:rFonts w:ascii="Times New Roman" w:hAnsi="Times New Roman" w:cs="Times New Roman"/>
          <w:b/>
          <w:sz w:val="28"/>
          <w:szCs w:val="28"/>
        </w:rPr>
        <w:t>Описание прецедента:</w:t>
      </w:r>
    </w:p>
    <w:p w:rsidR="00D50C5C" w:rsidRDefault="00D50C5C" w:rsidP="00E725F1">
      <w:pPr>
        <w:jc w:val="both"/>
        <w:rPr>
          <w:rFonts w:ascii="Times New Roman" w:hAnsi="Times New Roman" w:cs="Times New Roman"/>
          <w:sz w:val="28"/>
          <w:szCs w:val="28"/>
        </w:rPr>
      </w:pPr>
      <w:r>
        <w:rPr>
          <w:rFonts w:ascii="Times New Roman" w:hAnsi="Times New Roman" w:cs="Times New Roman"/>
          <w:sz w:val="28"/>
          <w:szCs w:val="28"/>
        </w:rPr>
        <w:t>Пример.</w:t>
      </w:r>
    </w:p>
    <w:p w:rsidR="00D50C5C" w:rsidRPr="00D50C5C" w:rsidRDefault="00D50C5C" w:rsidP="00D50C5C">
      <w:pPr>
        <w:jc w:val="both"/>
        <w:rPr>
          <w:rFonts w:ascii="Times New Roman" w:hAnsi="Times New Roman" w:cs="Times New Roman"/>
          <w:b/>
          <w:bCs/>
          <w:color w:val="70AD47" w:themeColor="accent6"/>
          <w:sz w:val="28"/>
          <w:szCs w:val="28"/>
        </w:rPr>
      </w:pPr>
      <w:r w:rsidRPr="00D50C5C">
        <w:rPr>
          <w:rFonts w:ascii="Times New Roman" w:hAnsi="Times New Roman" w:cs="Times New Roman"/>
          <w:b/>
          <w:bCs/>
          <w:color w:val="70AD47" w:themeColor="accent6"/>
          <w:sz w:val="28"/>
          <w:szCs w:val="28"/>
        </w:rPr>
        <w:t xml:space="preserve">Вариант использования </w:t>
      </w:r>
      <w:proofErr w:type="gramStart"/>
      <w:r w:rsidRPr="00D50C5C">
        <w:rPr>
          <w:rFonts w:ascii="Times New Roman" w:hAnsi="Times New Roman" w:cs="Times New Roman"/>
          <w:b/>
          <w:bCs/>
          <w:i/>
          <w:color w:val="70AD47" w:themeColor="accent6"/>
          <w:sz w:val="28"/>
          <w:szCs w:val="28"/>
        </w:rPr>
        <w:t>Работать</w:t>
      </w:r>
      <w:proofErr w:type="gramEnd"/>
      <w:r w:rsidRPr="00D50C5C">
        <w:rPr>
          <w:rFonts w:ascii="Times New Roman" w:hAnsi="Times New Roman" w:cs="Times New Roman"/>
          <w:b/>
          <w:bCs/>
          <w:i/>
          <w:color w:val="70AD47" w:themeColor="accent6"/>
          <w:sz w:val="28"/>
          <w:szCs w:val="28"/>
        </w:rPr>
        <w:t xml:space="preserve"> с поставщиками</w:t>
      </w:r>
    </w:p>
    <w:p w:rsidR="00D50C5C" w:rsidRPr="00D50C5C" w:rsidRDefault="00D50C5C" w:rsidP="00D50C5C">
      <w:pPr>
        <w:jc w:val="both"/>
        <w:rPr>
          <w:rFonts w:ascii="Times New Roman" w:hAnsi="Times New Roman" w:cs="Times New Roman"/>
          <w:i/>
          <w:iCs/>
          <w:color w:val="70AD47" w:themeColor="accent6"/>
          <w:sz w:val="28"/>
          <w:szCs w:val="28"/>
        </w:rPr>
      </w:pPr>
      <w:r w:rsidRPr="00D50C5C">
        <w:rPr>
          <w:rFonts w:ascii="Times New Roman" w:hAnsi="Times New Roman" w:cs="Times New Roman"/>
          <w:i/>
          <w:iCs/>
          <w:color w:val="70AD47" w:themeColor="accent6"/>
          <w:sz w:val="28"/>
          <w:szCs w:val="28"/>
        </w:rPr>
        <w:t>Краткое описание</w:t>
      </w:r>
    </w:p>
    <w:p w:rsidR="00D50C5C" w:rsidRPr="00D50C5C" w:rsidRDefault="00D50C5C" w:rsidP="00D50C5C">
      <w:pPr>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Данный вариант использования позволяет менеджеру по закупкам вводить, изменять и удалять информацию о поставщиках, формировать заказ на закупку материалов и, после выполнения заказов на закупку, увеличивать запас материалов, хранящихся на складах компании.</w:t>
      </w:r>
    </w:p>
    <w:p w:rsidR="00D50C5C" w:rsidRPr="00D50C5C" w:rsidRDefault="00D50C5C" w:rsidP="00D50C5C">
      <w:pPr>
        <w:jc w:val="both"/>
        <w:rPr>
          <w:rFonts w:ascii="Times New Roman" w:hAnsi="Times New Roman" w:cs="Times New Roman"/>
          <w:i/>
          <w:iCs/>
          <w:color w:val="70AD47" w:themeColor="accent6"/>
          <w:sz w:val="28"/>
          <w:szCs w:val="28"/>
        </w:rPr>
      </w:pPr>
      <w:r w:rsidRPr="00D50C5C">
        <w:rPr>
          <w:rFonts w:ascii="Times New Roman" w:hAnsi="Times New Roman" w:cs="Times New Roman"/>
          <w:i/>
          <w:iCs/>
          <w:color w:val="70AD47" w:themeColor="accent6"/>
          <w:sz w:val="28"/>
          <w:szCs w:val="28"/>
        </w:rPr>
        <w:t>Основной поток событий</w:t>
      </w:r>
    </w:p>
    <w:p w:rsidR="00D50C5C" w:rsidRPr="00D50C5C" w:rsidRDefault="00D50C5C" w:rsidP="00D50C5C">
      <w:pPr>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Вариант использования начинает выполняться, когда менеджер хочет зарегистрировать нового поставщика, изменить или удалить существующего поставщика, осуществить закупку.</w:t>
      </w:r>
    </w:p>
    <w:p w:rsidR="00D50C5C" w:rsidRPr="00D50C5C" w:rsidRDefault="00D50C5C" w:rsidP="00D50C5C">
      <w:pPr>
        <w:numPr>
          <w:ilvl w:val="0"/>
          <w:numId w:val="4"/>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 xml:space="preserve">Менеджер открывает форму </w:t>
      </w:r>
      <w:r w:rsidRPr="00D50C5C">
        <w:rPr>
          <w:rFonts w:ascii="Times New Roman" w:hAnsi="Times New Roman" w:cs="Times New Roman"/>
          <w:i/>
          <w:color w:val="70AD47" w:themeColor="accent6"/>
          <w:sz w:val="28"/>
          <w:szCs w:val="28"/>
        </w:rPr>
        <w:t>Поставщики</w:t>
      </w:r>
      <w:r w:rsidRPr="00D50C5C">
        <w:rPr>
          <w:rFonts w:ascii="Times New Roman" w:hAnsi="Times New Roman" w:cs="Times New Roman"/>
          <w:color w:val="70AD47" w:themeColor="accent6"/>
          <w:sz w:val="28"/>
          <w:szCs w:val="28"/>
        </w:rPr>
        <w:t>.</w:t>
      </w:r>
    </w:p>
    <w:p w:rsidR="00D50C5C" w:rsidRPr="00D50C5C" w:rsidRDefault="00D50C5C" w:rsidP="00D50C5C">
      <w:pPr>
        <w:numPr>
          <w:ilvl w:val="0"/>
          <w:numId w:val="4"/>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Система отображает список всех поставщиков компании и запрашивает требуемое действие (создать, изменить, удалить поставщика, осуществить закупку).</w:t>
      </w:r>
    </w:p>
    <w:p w:rsidR="00D50C5C" w:rsidRPr="00D50C5C" w:rsidRDefault="00D50C5C" w:rsidP="00D50C5C">
      <w:pPr>
        <w:numPr>
          <w:ilvl w:val="0"/>
          <w:numId w:val="4"/>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Когда менеджер указывает действие (и при необходимости – поставщика), выполняется один из подчиненных потоков.</w:t>
      </w:r>
    </w:p>
    <w:p w:rsidR="00D50C5C" w:rsidRPr="00D50C5C" w:rsidRDefault="00D50C5C" w:rsidP="00D50C5C">
      <w:pPr>
        <w:jc w:val="both"/>
        <w:rPr>
          <w:rFonts w:ascii="Times New Roman" w:hAnsi="Times New Roman" w:cs="Times New Roman"/>
          <w:i/>
          <w:iCs/>
          <w:color w:val="70AD47" w:themeColor="accent6"/>
          <w:sz w:val="28"/>
          <w:szCs w:val="28"/>
        </w:rPr>
      </w:pPr>
      <w:r w:rsidRPr="00D50C5C">
        <w:rPr>
          <w:rFonts w:ascii="Times New Roman" w:hAnsi="Times New Roman" w:cs="Times New Roman"/>
          <w:i/>
          <w:iCs/>
          <w:color w:val="70AD47" w:themeColor="accent6"/>
          <w:sz w:val="28"/>
          <w:szCs w:val="28"/>
        </w:rPr>
        <w:t>Создать поставщика</w:t>
      </w:r>
    </w:p>
    <w:p w:rsidR="00D50C5C" w:rsidRPr="00D50C5C" w:rsidRDefault="00D50C5C" w:rsidP="00D50C5C">
      <w:pPr>
        <w:numPr>
          <w:ilvl w:val="0"/>
          <w:numId w:val="2"/>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 xml:space="preserve">Менеджер выбирает в меню пункт </w:t>
      </w:r>
      <w:proofErr w:type="gramStart"/>
      <w:r w:rsidRPr="00D50C5C">
        <w:rPr>
          <w:rFonts w:ascii="Times New Roman" w:hAnsi="Times New Roman" w:cs="Times New Roman"/>
          <w:i/>
          <w:color w:val="70AD47" w:themeColor="accent6"/>
          <w:sz w:val="28"/>
          <w:szCs w:val="28"/>
        </w:rPr>
        <w:t>Создать</w:t>
      </w:r>
      <w:proofErr w:type="gramEnd"/>
      <w:r w:rsidRPr="00D50C5C">
        <w:rPr>
          <w:rFonts w:ascii="Times New Roman" w:hAnsi="Times New Roman" w:cs="Times New Roman"/>
          <w:i/>
          <w:color w:val="70AD47" w:themeColor="accent6"/>
          <w:sz w:val="28"/>
          <w:szCs w:val="28"/>
        </w:rPr>
        <w:t xml:space="preserve"> поставщика</w:t>
      </w:r>
      <w:r w:rsidRPr="00D50C5C">
        <w:rPr>
          <w:rFonts w:ascii="Times New Roman" w:hAnsi="Times New Roman" w:cs="Times New Roman"/>
          <w:color w:val="70AD47" w:themeColor="accent6"/>
          <w:sz w:val="28"/>
          <w:szCs w:val="28"/>
        </w:rPr>
        <w:t>.</w:t>
      </w:r>
    </w:p>
    <w:p w:rsidR="00D50C5C" w:rsidRPr="00D50C5C" w:rsidRDefault="00D50C5C" w:rsidP="00D50C5C">
      <w:pPr>
        <w:numPr>
          <w:ilvl w:val="0"/>
          <w:numId w:val="2"/>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Система создает поставщика и выводит бланк с чистыми полями.</w:t>
      </w:r>
    </w:p>
    <w:p w:rsidR="00D50C5C" w:rsidRPr="00D50C5C" w:rsidRDefault="00D50C5C" w:rsidP="00D50C5C">
      <w:pPr>
        <w:numPr>
          <w:ilvl w:val="0"/>
          <w:numId w:val="2"/>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Менеджер вводит код поставщика, наименование, адрес, телефон и счет.</w:t>
      </w:r>
    </w:p>
    <w:p w:rsidR="00D50C5C" w:rsidRPr="00D50C5C" w:rsidRDefault="00D50C5C" w:rsidP="00D50C5C">
      <w:pPr>
        <w:numPr>
          <w:ilvl w:val="0"/>
          <w:numId w:val="2"/>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Система сохраняет информацию о новом поставщике в базе данных.</w:t>
      </w:r>
    </w:p>
    <w:p w:rsidR="00D50C5C" w:rsidRPr="00D50C5C" w:rsidRDefault="00D50C5C" w:rsidP="00D50C5C">
      <w:pPr>
        <w:jc w:val="both"/>
        <w:rPr>
          <w:rFonts w:ascii="Times New Roman" w:hAnsi="Times New Roman" w:cs="Times New Roman"/>
          <w:i/>
          <w:iCs/>
          <w:color w:val="70AD47" w:themeColor="accent6"/>
          <w:sz w:val="28"/>
          <w:szCs w:val="28"/>
        </w:rPr>
      </w:pPr>
      <w:r w:rsidRPr="00D50C5C">
        <w:rPr>
          <w:rFonts w:ascii="Times New Roman" w:hAnsi="Times New Roman" w:cs="Times New Roman"/>
          <w:i/>
          <w:iCs/>
          <w:color w:val="70AD47" w:themeColor="accent6"/>
          <w:sz w:val="28"/>
          <w:szCs w:val="28"/>
        </w:rPr>
        <w:t>Изменить поставщика</w:t>
      </w:r>
    </w:p>
    <w:p w:rsidR="00D50C5C" w:rsidRPr="00D50C5C" w:rsidRDefault="00D50C5C" w:rsidP="00D50C5C">
      <w:pPr>
        <w:numPr>
          <w:ilvl w:val="1"/>
          <w:numId w:val="2"/>
        </w:numPr>
        <w:tabs>
          <w:tab w:val="clear" w:pos="1477"/>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 xml:space="preserve">Менеджер выбирает в меню пункт </w:t>
      </w:r>
      <w:proofErr w:type="gramStart"/>
      <w:r w:rsidRPr="00D50C5C">
        <w:rPr>
          <w:rFonts w:ascii="Times New Roman" w:hAnsi="Times New Roman" w:cs="Times New Roman"/>
          <w:i/>
          <w:color w:val="70AD47" w:themeColor="accent6"/>
          <w:sz w:val="28"/>
          <w:szCs w:val="28"/>
        </w:rPr>
        <w:t>Изменить</w:t>
      </w:r>
      <w:proofErr w:type="gramEnd"/>
      <w:r w:rsidRPr="00D50C5C">
        <w:rPr>
          <w:rFonts w:ascii="Times New Roman" w:hAnsi="Times New Roman" w:cs="Times New Roman"/>
          <w:i/>
          <w:color w:val="70AD47" w:themeColor="accent6"/>
          <w:sz w:val="28"/>
          <w:szCs w:val="28"/>
        </w:rPr>
        <w:t xml:space="preserve"> поставщика</w:t>
      </w:r>
      <w:r w:rsidRPr="00D50C5C">
        <w:rPr>
          <w:rFonts w:ascii="Times New Roman" w:hAnsi="Times New Roman" w:cs="Times New Roman"/>
          <w:color w:val="70AD47" w:themeColor="accent6"/>
          <w:sz w:val="28"/>
          <w:szCs w:val="28"/>
        </w:rPr>
        <w:t xml:space="preserve"> и изменяет данные выбранного поставщика в форме </w:t>
      </w:r>
      <w:r w:rsidRPr="00D50C5C">
        <w:rPr>
          <w:rFonts w:ascii="Times New Roman" w:hAnsi="Times New Roman" w:cs="Times New Roman"/>
          <w:i/>
          <w:color w:val="70AD47" w:themeColor="accent6"/>
          <w:sz w:val="28"/>
          <w:szCs w:val="28"/>
        </w:rPr>
        <w:t>Поставщики</w:t>
      </w:r>
      <w:r w:rsidRPr="00D50C5C">
        <w:rPr>
          <w:rFonts w:ascii="Times New Roman" w:hAnsi="Times New Roman" w:cs="Times New Roman"/>
          <w:color w:val="70AD47" w:themeColor="accent6"/>
          <w:sz w:val="28"/>
          <w:szCs w:val="28"/>
        </w:rPr>
        <w:t>.</w:t>
      </w:r>
    </w:p>
    <w:p w:rsidR="00D50C5C" w:rsidRPr="00D50C5C" w:rsidRDefault="00D50C5C" w:rsidP="00D50C5C">
      <w:pPr>
        <w:numPr>
          <w:ilvl w:val="1"/>
          <w:numId w:val="2"/>
        </w:numPr>
        <w:tabs>
          <w:tab w:val="clear" w:pos="1477"/>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Система запрашивает подтверждение изменения.</w:t>
      </w:r>
    </w:p>
    <w:p w:rsidR="00D50C5C" w:rsidRPr="00D50C5C" w:rsidRDefault="00D50C5C" w:rsidP="00D50C5C">
      <w:pPr>
        <w:numPr>
          <w:ilvl w:val="1"/>
          <w:numId w:val="2"/>
        </w:numPr>
        <w:tabs>
          <w:tab w:val="clear" w:pos="1477"/>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lastRenderedPageBreak/>
        <w:t>Менеджер подтверждает изменение информации о поставщике.</w:t>
      </w:r>
    </w:p>
    <w:p w:rsidR="00D50C5C" w:rsidRPr="00D50C5C" w:rsidRDefault="00D50C5C" w:rsidP="00D50C5C">
      <w:pPr>
        <w:numPr>
          <w:ilvl w:val="1"/>
          <w:numId w:val="2"/>
        </w:numPr>
        <w:tabs>
          <w:tab w:val="clear" w:pos="1477"/>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Система обновляет информацию о поставщике, сохраняет ее в базе данных.</w:t>
      </w:r>
    </w:p>
    <w:p w:rsidR="00D50C5C" w:rsidRPr="00D50C5C" w:rsidRDefault="00D50C5C" w:rsidP="00D50C5C">
      <w:pPr>
        <w:jc w:val="both"/>
        <w:rPr>
          <w:rFonts w:ascii="Times New Roman" w:hAnsi="Times New Roman" w:cs="Times New Roman"/>
          <w:i/>
          <w:iCs/>
          <w:color w:val="70AD47" w:themeColor="accent6"/>
          <w:sz w:val="28"/>
          <w:szCs w:val="28"/>
        </w:rPr>
      </w:pPr>
      <w:r w:rsidRPr="00D50C5C">
        <w:rPr>
          <w:rFonts w:ascii="Times New Roman" w:hAnsi="Times New Roman" w:cs="Times New Roman"/>
          <w:i/>
          <w:iCs/>
          <w:color w:val="70AD47" w:themeColor="accent6"/>
          <w:sz w:val="28"/>
          <w:szCs w:val="28"/>
        </w:rPr>
        <w:t>Удалить поставщика</w:t>
      </w:r>
    </w:p>
    <w:p w:rsidR="00D50C5C" w:rsidRPr="00D50C5C" w:rsidRDefault="00D50C5C" w:rsidP="00D50C5C">
      <w:pPr>
        <w:numPr>
          <w:ilvl w:val="0"/>
          <w:numId w:val="3"/>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 xml:space="preserve">Менеджер выбирает в меню пункт </w:t>
      </w:r>
      <w:proofErr w:type="gramStart"/>
      <w:r w:rsidRPr="00D50C5C">
        <w:rPr>
          <w:rFonts w:ascii="Times New Roman" w:hAnsi="Times New Roman" w:cs="Times New Roman"/>
          <w:i/>
          <w:color w:val="70AD47" w:themeColor="accent6"/>
          <w:sz w:val="28"/>
          <w:szCs w:val="28"/>
        </w:rPr>
        <w:t>Удалить</w:t>
      </w:r>
      <w:proofErr w:type="gramEnd"/>
      <w:r w:rsidRPr="00D50C5C">
        <w:rPr>
          <w:rFonts w:ascii="Times New Roman" w:hAnsi="Times New Roman" w:cs="Times New Roman"/>
          <w:i/>
          <w:color w:val="70AD47" w:themeColor="accent6"/>
          <w:sz w:val="28"/>
          <w:szCs w:val="28"/>
        </w:rPr>
        <w:t xml:space="preserve"> поставщика</w:t>
      </w:r>
      <w:r w:rsidRPr="00D50C5C">
        <w:rPr>
          <w:rFonts w:ascii="Times New Roman" w:hAnsi="Times New Roman" w:cs="Times New Roman"/>
          <w:color w:val="70AD47" w:themeColor="accent6"/>
          <w:sz w:val="28"/>
          <w:szCs w:val="28"/>
        </w:rPr>
        <w:t>.</w:t>
      </w:r>
    </w:p>
    <w:p w:rsidR="00D50C5C" w:rsidRPr="00D50C5C" w:rsidRDefault="00D50C5C" w:rsidP="00D50C5C">
      <w:pPr>
        <w:numPr>
          <w:ilvl w:val="0"/>
          <w:numId w:val="3"/>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Система запрашивает подтверждение удаления поставщика.</w:t>
      </w:r>
    </w:p>
    <w:p w:rsidR="00D50C5C" w:rsidRPr="00D50C5C" w:rsidRDefault="00D50C5C" w:rsidP="00D50C5C">
      <w:pPr>
        <w:numPr>
          <w:ilvl w:val="0"/>
          <w:numId w:val="3"/>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Менеджер подтверждает удаление поставщика.</w:t>
      </w:r>
    </w:p>
    <w:p w:rsidR="00D50C5C" w:rsidRPr="00D50C5C" w:rsidRDefault="00D50C5C" w:rsidP="00D50C5C">
      <w:pPr>
        <w:numPr>
          <w:ilvl w:val="0"/>
          <w:numId w:val="3"/>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Система удаляет поставщика.</w:t>
      </w:r>
    </w:p>
    <w:p w:rsidR="00D50C5C" w:rsidRPr="00D50C5C" w:rsidRDefault="00D50C5C" w:rsidP="00D50C5C">
      <w:pPr>
        <w:jc w:val="both"/>
        <w:rPr>
          <w:rFonts w:ascii="Times New Roman" w:hAnsi="Times New Roman" w:cs="Times New Roman"/>
          <w:color w:val="70AD47" w:themeColor="accent6"/>
          <w:sz w:val="28"/>
          <w:szCs w:val="28"/>
        </w:rPr>
      </w:pPr>
      <w:r w:rsidRPr="00D50C5C">
        <w:rPr>
          <w:rFonts w:ascii="Times New Roman" w:hAnsi="Times New Roman" w:cs="Times New Roman"/>
          <w:i/>
          <w:color w:val="70AD47" w:themeColor="accent6"/>
          <w:sz w:val="28"/>
          <w:szCs w:val="28"/>
        </w:rPr>
        <w:t>Осуществить закупку</w:t>
      </w:r>
    </w:p>
    <w:p w:rsidR="00D50C5C" w:rsidRPr="00D50C5C" w:rsidRDefault="00D50C5C" w:rsidP="00D50C5C">
      <w:pPr>
        <w:numPr>
          <w:ilvl w:val="0"/>
          <w:numId w:val="5"/>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 xml:space="preserve">Менеджер выбирает в меню пункт </w:t>
      </w:r>
      <w:proofErr w:type="gramStart"/>
      <w:r w:rsidRPr="00D50C5C">
        <w:rPr>
          <w:rFonts w:ascii="Times New Roman" w:hAnsi="Times New Roman" w:cs="Times New Roman"/>
          <w:i/>
          <w:color w:val="70AD47" w:themeColor="accent6"/>
          <w:sz w:val="28"/>
          <w:szCs w:val="28"/>
        </w:rPr>
        <w:t>Осуществить</w:t>
      </w:r>
      <w:proofErr w:type="gramEnd"/>
      <w:r w:rsidRPr="00D50C5C">
        <w:rPr>
          <w:rFonts w:ascii="Times New Roman" w:hAnsi="Times New Roman" w:cs="Times New Roman"/>
          <w:i/>
          <w:color w:val="70AD47" w:themeColor="accent6"/>
          <w:sz w:val="28"/>
          <w:szCs w:val="28"/>
        </w:rPr>
        <w:t xml:space="preserve"> закупку.</w:t>
      </w:r>
    </w:p>
    <w:p w:rsidR="00D50C5C" w:rsidRPr="00D50C5C" w:rsidRDefault="00D50C5C" w:rsidP="00D50C5C">
      <w:pPr>
        <w:numPr>
          <w:ilvl w:val="0"/>
          <w:numId w:val="5"/>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Система создает новый заказ на закупку, выводит бланк заказа с чистыми полями и показывает перечень доступных материалов.</w:t>
      </w:r>
    </w:p>
    <w:p w:rsidR="00D50C5C" w:rsidRPr="00D50C5C" w:rsidRDefault="00D50C5C" w:rsidP="00D50C5C">
      <w:pPr>
        <w:numPr>
          <w:ilvl w:val="0"/>
          <w:numId w:val="5"/>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Менеджер выбирает необходимый материал и задает количество.</w:t>
      </w:r>
    </w:p>
    <w:p w:rsidR="00D50C5C" w:rsidRPr="00D50C5C" w:rsidRDefault="00D50C5C" w:rsidP="00D50C5C">
      <w:pPr>
        <w:numPr>
          <w:ilvl w:val="0"/>
          <w:numId w:val="5"/>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Система оформляет заказ на закупку и добавляет заказ поставщику.</w:t>
      </w:r>
    </w:p>
    <w:p w:rsidR="00D50C5C" w:rsidRPr="00D50C5C" w:rsidRDefault="00D50C5C" w:rsidP="00D50C5C">
      <w:pPr>
        <w:numPr>
          <w:ilvl w:val="0"/>
          <w:numId w:val="5"/>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Менеджер подтверждает закупку.</w:t>
      </w:r>
    </w:p>
    <w:p w:rsidR="00D50C5C" w:rsidRPr="00D50C5C" w:rsidRDefault="00D50C5C" w:rsidP="00D50C5C">
      <w:pPr>
        <w:numPr>
          <w:ilvl w:val="0"/>
          <w:numId w:val="5"/>
        </w:numPr>
        <w:tabs>
          <w:tab w:val="num" w:pos="0"/>
        </w:tabs>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Система увеличивает запас материала.</w:t>
      </w:r>
    </w:p>
    <w:p w:rsidR="00D50C5C" w:rsidRPr="00D50C5C" w:rsidRDefault="00D50C5C" w:rsidP="00D50C5C">
      <w:pPr>
        <w:jc w:val="both"/>
        <w:rPr>
          <w:rFonts w:ascii="Times New Roman" w:hAnsi="Times New Roman" w:cs="Times New Roman"/>
          <w:i/>
          <w:iCs/>
          <w:color w:val="70AD47" w:themeColor="accent6"/>
          <w:sz w:val="28"/>
          <w:szCs w:val="28"/>
        </w:rPr>
      </w:pPr>
      <w:r w:rsidRPr="00D50C5C">
        <w:rPr>
          <w:rFonts w:ascii="Times New Roman" w:hAnsi="Times New Roman" w:cs="Times New Roman"/>
          <w:i/>
          <w:iCs/>
          <w:color w:val="70AD47" w:themeColor="accent6"/>
          <w:sz w:val="28"/>
          <w:szCs w:val="28"/>
        </w:rPr>
        <w:t>Альтернативные потоки</w:t>
      </w:r>
    </w:p>
    <w:p w:rsidR="00D50C5C" w:rsidRPr="00D50C5C" w:rsidRDefault="00D50C5C" w:rsidP="00D50C5C">
      <w:pPr>
        <w:jc w:val="both"/>
        <w:rPr>
          <w:rFonts w:ascii="Times New Roman" w:hAnsi="Times New Roman" w:cs="Times New Roman"/>
          <w:color w:val="70AD47" w:themeColor="accent6"/>
          <w:sz w:val="28"/>
          <w:szCs w:val="28"/>
        </w:rPr>
      </w:pPr>
      <w:r w:rsidRPr="00D50C5C">
        <w:rPr>
          <w:rFonts w:ascii="Times New Roman" w:hAnsi="Times New Roman" w:cs="Times New Roman"/>
          <w:i/>
          <w:iCs/>
          <w:color w:val="70AD47" w:themeColor="accent6"/>
          <w:sz w:val="28"/>
          <w:szCs w:val="28"/>
        </w:rPr>
        <w:t xml:space="preserve">Неправильный ввод. </w:t>
      </w:r>
      <w:r w:rsidRPr="00D50C5C">
        <w:rPr>
          <w:rFonts w:ascii="Times New Roman" w:hAnsi="Times New Roman" w:cs="Times New Roman"/>
          <w:color w:val="70AD47" w:themeColor="accent6"/>
          <w:sz w:val="28"/>
          <w:szCs w:val="28"/>
        </w:rPr>
        <w:t>Если во время выполнения основно</w:t>
      </w:r>
      <w:r w:rsidRPr="00D50C5C">
        <w:rPr>
          <w:rFonts w:ascii="Times New Roman" w:hAnsi="Times New Roman" w:cs="Times New Roman"/>
          <w:color w:val="70AD47" w:themeColor="accent6"/>
          <w:sz w:val="28"/>
          <w:szCs w:val="28"/>
        </w:rPr>
        <w:softHyphen/>
        <w:t>го потока</w:t>
      </w:r>
      <w:r w:rsidRPr="00D50C5C">
        <w:rPr>
          <w:rFonts w:ascii="Times New Roman" w:hAnsi="Times New Roman" w:cs="Times New Roman"/>
          <w:b/>
          <w:bCs/>
          <w:color w:val="70AD47" w:themeColor="accent6"/>
          <w:sz w:val="28"/>
          <w:szCs w:val="28"/>
        </w:rPr>
        <w:t xml:space="preserve"> </w:t>
      </w:r>
      <w:r w:rsidRPr="00D50C5C">
        <w:rPr>
          <w:rFonts w:ascii="Times New Roman" w:hAnsi="Times New Roman" w:cs="Times New Roman"/>
          <w:color w:val="70AD47" w:themeColor="accent6"/>
          <w:sz w:val="28"/>
          <w:szCs w:val="28"/>
        </w:rPr>
        <w:t>обнаружится, что менеджер ввел неправильные данные, система выводит сообщение об ошибке. Менеджер может вернуться к началу основного потока</w:t>
      </w:r>
      <w:r w:rsidRPr="00D50C5C">
        <w:rPr>
          <w:rFonts w:ascii="Times New Roman" w:hAnsi="Times New Roman" w:cs="Times New Roman"/>
          <w:b/>
          <w:bCs/>
          <w:color w:val="70AD47" w:themeColor="accent6"/>
          <w:sz w:val="28"/>
          <w:szCs w:val="28"/>
        </w:rPr>
        <w:t xml:space="preserve"> </w:t>
      </w:r>
      <w:r w:rsidRPr="00D50C5C">
        <w:rPr>
          <w:rFonts w:ascii="Times New Roman" w:hAnsi="Times New Roman" w:cs="Times New Roman"/>
          <w:color w:val="70AD47" w:themeColor="accent6"/>
          <w:sz w:val="28"/>
          <w:szCs w:val="28"/>
        </w:rPr>
        <w:t>или отказаться от ввода данных, при этом выполнение варианта использования завершается.</w:t>
      </w:r>
    </w:p>
    <w:p w:rsidR="00D50C5C" w:rsidRPr="00D50C5C" w:rsidRDefault="00D50C5C" w:rsidP="00D50C5C">
      <w:pPr>
        <w:jc w:val="both"/>
        <w:rPr>
          <w:rFonts w:ascii="Times New Roman" w:hAnsi="Times New Roman" w:cs="Times New Roman"/>
          <w:i/>
          <w:iCs/>
          <w:color w:val="70AD47" w:themeColor="accent6"/>
          <w:sz w:val="28"/>
          <w:szCs w:val="28"/>
        </w:rPr>
      </w:pPr>
      <w:r w:rsidRPr="00D50C5C">
        <w:rPr>
          <w:rFonts w:ascii="Times New Roman" w:hAnsi="Times New Roman" w:cs="Times New Roman"/>
          <w:i/>
          <w:iCs/>
          <w:color w:val="70AD47" w:themeColor="accent6"/>
          <w:sz w:val="28"/>
          <w:szCs w:val="28"/>
        </w:rPr>
        <w:t>Удаление отменено</w:t>
      </w:r>
    </w:p>
    <w:p w:rsidR="00D50C5C" w:rsidRPr="00D50C5C" w:rsidRDefault="00D50C5C" w:rsidP="00D50C5C">
      <w:pPr>
        <w:jc w:val="both"/>
        <w:rPr>
          <w:rFonts w:ascii="Times New Roman" w:hAnsi="Times New Roman" w:cs="Times New Roman"/>
          <w:color w:val="70AD47" w:themeColor="accent6"/>
          <w:sz w:val="28"/>
          <w:szCs w:val="28"/>
        </w:rPr>
      </w:pPr>
      <w:r w:rsidRPr="00D50C5C">
        <w:rPr>
          <w:rFonts w:ascii="Times New Roman" w:hAnsi="Times New Roman" w:cs="Times New Roman"/>
          <w:color w:val="70AD47" w:themeColor="accent6"/>
          <w:sz w:val="28"/>
          <w:szCs w:val="28"/>
        </w:rPr>
        <w:t xml:space="preserve">Если во время выполнения подчиненного потока </w:t>
      </w:r>
      <w:proofErr w:type="gramStart"/>
      <w:r w:rsidRPr="00D50C5C">
        <w:rPr>
          <w:rFonts w:ascii="Times New Roman" w:hAnsi="Times New Roman" w:cs="Times New Roman"/>
          <w:i/>
          <w:color w:val="70AD47" w:themeColor="accent6"/>
          <w:sz w:val="28"/>
          <w:szCs w:val="28"/>
        </w:rPr>
        <w:t>Удалить</w:t>
      </w:r>
      <w:proofErr w:type="gramEnd"/>
      <w:r w:rsidRPr="00D50C5C">
        <w:rPr>
          <w:rFonts w:ascii="Times New Roman" w:hAnsi="Times New Roman" w:cs="Times New Roman"/>
          <w:i/>
          <w:color w:val="70AD47" w:themeColor="accent6"/>
          <w:sz w:val="28"/>
          <w:szCs w:val="28"/>
        </w:rPr>
        <w:t xml:space="preserve"> поставщика</w:t>
      </w:r>
      <w:r w:rsidRPr="00D50C5C">
        <w:rPr>
          <w:rFonts w:ascii="Times New Roman" w:hAnsi="Times New Roman" w:cs="Times New Roman"/>
          <w:color w:val="70AD47" w:themeColor="accent6"/>
          <w:sz w:val="28"/>
          <w:szCs w:val="28"/>
        </w:rPr>
        <w:t xml:space="preserve"> менеджер решит не удалять поставщика, удаление отменяется, и выполнение основного потока начнется с начала.</w:t>
      </w:r>
    </w:p>
    <w:p w:rsidR="00D50C5C" w:rsidRPr="00D50C5C" w:rsidRDefault="00D50C5C" w:rsidP="00D50C5C">
      <w:pPr>
        <w:jc w:val="both"/>
        <w:rPr>
          <w:rFonts w:ascii="Times New Roman" w:hAnsi="Times New Roman" w:cs="Times New Roman"/>
          <w:color w:val="70AD47" w:themeColor="accent6"/>
          <w:sz w:val="28"/>
          <w:szCs w:val="28"/>
        </w:rPr>
      </w:pPr>
      <w:r w:rsidRPr="00D50C5C">
        <w:rPr>
          <w:rFonts w:ascii="Times New Roman" w:hAnsi="Times New Roman" w:cs="Times New Roman"/>
          <w:i/>
          <w:iCs/>
          <w:color w:val="70AD47" w:themeColor="accent6"/>
          <w:sz w:val="28"/>
          <w:szCs w:val="28"/>
        </w:rPr>
        <w:t>Предусловия.</w:t>
      </w:r>
      <w:r w:rsidRPr="00D50C5C">
        <w:rPr>
          <w:rFonts w:ascii="Times New Roman" w:hAnsi="Times New Roman" w:cs="Times New Roman"/>
          <w:color w:val="70AD47" w:themeColor="accent6"/>
          <w:sz w:val="28"/>
          <w:szCs w:val="28"/>
        </w:rPr>
        <w:t xml:space="preserve"> Перед началом выполнения данного варианта использования менеджер должен войти в систему. Перед выполнением подчиненного потока </w:t>
      </w:r>
      <w:proofErr w:type="gramStart"/>
      <w:r w:rsidRPr="00D50C5C">
        <w:rPr>
          <w:rFonts w:ascii="Times New Roman" w:hAnsi="Times New Roman" w:cs="Times New Roman"/>
          <w:i/>
          <w:color w:val="70AD47" w:themeColor="accent6"/>
          <w:sz w:val="28"/>
          <w:szCs w:val="28"/>
        </w:rPr>
        <w:t>Удалить</w:t>
      </w:r>
      <w:proofErr w:type="gramEnd"/>
      <w:r w:rsidRPr="00D50C5C">
        <w:rPr>
          <w:rFonts w:ascii="Times New Roman" w:hAnsi="Times New Roman" w:cs="Times New Roman"/>
          <w:i/>
          <w:color w:val="70AD47" w:themeColor="accent6"/>
          <w:sz w:val="28"/>
          <w:szCs w:val="28"/>
        </w:rPr>
        <w:t xml:space="preserve"> поставщика</w:t>
      </w:r>
      <w:r w:rsidRPr="00D50C5C">
        <w:rPr>
          <w:rFonts w:ascii="Times New Roman" w:hAnsi="Times New Roman" w:cs="Times New Roman"/>
          <w:color w:val="70AD47" w:themeColor="accent6"/>
          <w:sz w:val="28"/>
          <w:szCs w:val="28"/>
        </w:rPr>
        <w:t xml:space="preserve"> должны быть удалены все заказы данному поставщику.</w:t>
      </w:r>
    </w:p>
    <w:p w:rsidR="00D50C5C" w:rsidRDefault="00D50C5C" w:rsidP="00D50C5C">
      <w:pPr>
        <w:jc w:val="both"/>
        <w:rPr>
          <w:rFonts w:ascii="Times New Roman" w:hAnsi="Times New Roman" w:cs="Times New Roman"/>
          <w:color w:val="70AD47" w:themeColor="accent6"/>
          <w:sz w:val="28"/>
          <w:szCs w:val="28"/>
        </w:rPr>
      </w:pPr>
      <w:r w:rsidRPr="00D50C5C">
        <w:rPr>
          <w:rFonts w:ascii="Times New Roman" w:hAnsi="Times New Roman" w:cs="Times New Roman"/>
          <w:i/>
          <w:iCs/>
          <w:color w:val="70AD47" w:themeColor="accent6"/>
          <w:sz w:val="28"/>
          <w:szCs w:val="28"/>
        </w:rPr>
        <w:t>Постусловия.</w:t>
      </w:r>
      <w:r w:rsidRPr="00D50C5C">
        <w:rPr>
          <w:rFonts w:ascii="Times New Roman" w:hAnsi="Times New Roman" w:cs="Times New Roman"/>
          <w:color w:val="70AD47" w:themeColor="accent6"/>
          <w:sz w:val="28"/>
          <w:szCs w:val="28"/>
        </w:rPr>
        <w:t xml:space="preserve"> Если вариант использования завершится успешно, поставщик будет создан, изменен или удален, закупка осуществлена. Иначе состояние системы не изменится.</w:t>
      </w:r>
    </w:p>
    <w:p w:rsidR="00411BDC" w:rsidRPr="00411BDC" w:rsidRDefault="00411BDC" w:rsidP="00D50C5C">
      <w:pPr>
        <w:jc w:val="both"/>
        <w:rPr>
          <w:rFonts w:ascii="Times New Roman" w:hAnsi="Times New Roman" w:cs="Times New Roman"/>
          <w:b/>
          <w:sz w:val="28"/>
          <w:szCs w:val="28"/>
        </w:rPr>
      </w:pPr>
      <w:r w:rsidRPr="00411BDC">
        <w:rPr>
          <w:rFonts w:ascii="Times New Roman" w:hAnsi="Times New Roman" w:cs="Times New Roman"/>
          <w:b/>
          <w:sz w:val="28"/>
          <w:szCs w:val="28"/>
        </w:rPr>
        <w:lastRenderedPageBreak/>
        <w:t xml:space="preserve">ВАЖНО!!! Описание дается </w:t>
      </w:r>
      <w:r w:rsidR="002C53AD">
        <w:rPr>
          <w:rFonts w:ascii="Times New Roman" w:hAnsi="Times New Roman" w:cs="Times New Roman"/>
          <w:b/>
          <w:sz w:val="28"/>
          <w:szCs w:val="28"/>
        </w:rPr>
        <w:t>по одному-двум</w:t>
      </w:r>
      <w:r w:rsidRPr="00411BDC">
        <w:rPr>
          <w:rFonts w:ascii="Times New Roman" w:hAnsi="Times New Roman" w:cs="Times New Roman"/>
          <w:b/>
          <w:sz w:val="28"/>
          <w:szCs w:val="28"/>
        </w:rPr>
        <w:t xml:space="preserve"> прецедентам, </w:t>
      </w:r>
      <w:r w:rsidR="002C53AD">
        <w:rPr>
          <w:rFonts w:ascii="Times New Roman" w:hAnsi="Times New Roman" w:cs="Times New Roman"/>
          <w:b/>
          <w:sz w:val="28"/>
          <w:szCs w:val="28"/>
        </w:rPr>
        <w:t>прикрепляется к модели</w:t>
      </w:r>
      <w:r w:rsidRPr="00411BDC">
        <w:rPr>
          <w:rFonts w:ascii="Times New Roman" w:hAnsi="Times New Roman" w:cs="Times New Roman"/>
          <w:b/>
          <w:sz w:val="28"/>
          <w:szCs w:val="28"/>
        </w:rPr>
        <w:t>.</w:t>
      </w:r>
    </w:p>
    <w:p w:rsidR="00AE0BF9" w:rsidRPr="00AE0BF9" w:rsidRDefault="00AE0BF9" w:rsidP="00D50C5C">
      <w:pPr>
        <w:jc w:val="both"/>
        <w:rPr>
          <w:rFonts w:ascii="Times New Roman" w:hAnsi="Times New Roman" w:cs="Times New Roman"/>
          <w:b/>
          <w:sz w:val="28"/>
          <w:szCs w:val="28"/>
        </w:rPr>
      </w:pPr>
      <w:r w:rsidRPr="00AE0BF9">
        <w:rPr>
          <w:rFonts w:ascii="Times New Roman" w:hAnsi="Times New Roman" w:cs="Times New Roman"/>
          <w:b/>
          <w:sz w:val="28"/>
          <w:szCs w:val="28"/>
        </w:rPr>
        <w:t>(материалы Пособия _</w:t>
      </w:r>
      <w:r w:rsidRPr="00AE0BF9">
        <w:rPr>
          <w:rFonts w:ascii="Times New Roman" w:hAnsi="Times New Roman" w:cs="Times New Roman"/>
          <w:b/>
          <w:sz w:val="28"/>
          <w:szCs w:val="28"/>
          <w:lang w:val="en-US"/>
        </w:rPr>
        <w:t>UML</w:t>
      </w:r>
      <w:r w:rsidRPr="00AE0BF9">
        <w:rPr>
          <w:rFonts w:ascii="Times New Roman" w:hAnsi="Times New Roman" w:cs="Times New Roman"/>
          <w:b/>
          <w:sz w:val="28"/>
          <w:szCs w:val="28"/>
        </w:rPr>
        <w:t>, Учебник_</w:t>
      </w:r>
      <w:r w:rsidRPr="00AE0BF9">
        <w:rPr>
          <w:rFonts w:ascii="Times New Roman" w:hAnsi="Times New Roman" w:cs="Times New Roman"/>
          <w:b/>
          <w:sz w:val="28"/>
          <w:szCs w:val="28"/>
          <w:lang w:val="en-US"/>
        </w:rPr>
        <w:t>UML</w:t>
      </w:r>
      <w:r w:rsidRPr="00AE0BF9">
        <w:rPr>
          <w:rFonts w:ascii="Times New Roman" w:hAnsi="Times New Roman" w:cs="Times New Roman"/>
          <w:b/>
          <w:sz w:val="28"/>
          <w:szCs w:val="28"/>
        </w:rPr>
        <w:t xml:space="preserve">, </w:t>
      </w:r>
      <w:r w:rsidRPr="00AE0BF9">
        <w:rPr>
          <w:rFonts w:ascii="Times New Roman" w:hAnsi="Times New Roman" w:cs="Times New Roman"/>
          <w:b/>
          <w:sz w:val="28"/>
          <w:szCs w:val="28"/>
          <w:lang w:val="en-US"/>
        </w:rPr>
        <w:t>UML</w:t>
      </w:r>
      <w:bookmarkStart w:id="8" w:name="_GoBack"/>
      <w:bookmarkEnd w:id="8"/>
      <w:r w:rsidRPr="00AE0BF9">
        <w:rPr>
          <w:rFonts w:ascii="Times New Roman" w:hAnsi="Times New Roman" w:cs="Times New Roman"/>
          <w:b/>
          <w:sz w:val="28"/>
          <w:szCs w:val="28"/>
        </w:rPr>
        <w:t>).</w:t>
      </w:r>
    </w:p>
    <w:p w:rsidR="00D50C5C" w:rsidRDefault="00AE0BF9" w:rsidP="00E725F1">
      <w:pPr>
        <w:jc w:val="both"/>
        <w:rPr>
          <w:rFonts w:ascii="Times New Roman" w:hAnsi="Times New Roman" w:cs="Times New Roman"/>
          <w:sz w:val="28"/>
          <w:szCs w:val="28"/>
        </w:rPr>
      </w:pPr>
      <w:r>
        <w:rPr>
          <w:rFonts w:ascii="Times New Roman" w:hAnsi="Times New Roman" w:cs="Times New Roman"/>
          <w:sz w:val="28"/>
          <w:szCs w:val="28"/>
        </w:rPr>
        <w:t>4. Разработка диаграмм взаимодействия.</w:t>
      </w:r>
    </w:p>
    <w:p w:rsidR="00AE0BF9" w:rsidRDefault="00AE0BF9" w:rsidP="00E725F1">
      <w:pPr>
        <w:jc w:val="both"/>
        <w:rPr>
          <w:rFonts w:ascii="Times New Roman" w:hAnsi="Times New Roman" w:cs="Times New Roman"/>
          <w:sz w:val="28"/>
          <w:szCs w:val="28"/>
        </w:rPr>
      </w:pPr>
      <w:r>
        <w:rPr>
          <w:rFonts w:ascii="Times New Roman" w:hAnsi="Times New Roman" w:cs="Times New Roman"/>
          <w:sz w:val="28"/>
          <w:szCs w:val="28"/>
        </w:rPr>
        <w:t xml:space="preserve">Диаграммы последовательности и кооперации разрабатываются для </w:t>
      </w:r>
      <w:r w:rsidRPr="00305F0A">
        <w:rPr>
          <w:rFonts w:ascii="Times New Roman" w:hAnsi="Times New Roman" w:cs="Times New Roman"/>
          <w:b/>
          <w:sz w:val="28"/>
          <w:szCs w:val="28"/>
        </w:rPr>
        <w:t>одного</w:t>
      </w:r>
      <w:r>
        <w:rPr>
          <w:rFonts w:ascii="Times New Roman" w:hAnsi="Times New Roman" w:cs="Times New Roman"/>
          <w:sz w:val="28"/>
          <w:szCs w:val="28"/>
        </w:rPr>
        <w:t xml:space="preserve"> прецедента на основе описания прецедента (сценария). Можно разработать несколько диаграмм.</w:t>
      </w:r>
      <w:r w:rsidR="00305F0A">
        <w:rPr>
          <w:rFonts w:ascii="Times New Roman" w:hAnsi="Times New Roman" w:cs="Times New Roman"/>
          <w:sz w:val="28"/>
          <w:szCs w:val="28"/>
        </w:rPr>
        <w:t xml:space="preserve"> Можно разработать диаграммы для </w:t>
      </w:r>
      <w:r w:rsidR="00305F0A" w:rsidRPr="00305F0A">
        <w:rPr>
          <w:rFonts w:ascii="Times New Roman" w:hAnsi="Times New Roman" w:cs="Times New Roman"/>
          <w:b/>
          <w:sz w:val="28"/>
          <w:szCs w:val="28"/>
        </w:rPr>
        <w:t>нескольких</w:t>
      </w:r>
      <w:r w:rsidR="00305F0A">
        <w:rPr>
          <w:rFonts w:ascii="Times New Roman" w:hAnsi="Times New Roman" w:cs="Times New Roman"/>
          <w:sz w:val="28"/>
          <w:szCs w:val="28"/>
        </w:rPr>
        <w:t xml:space="preserve"> прецедентов.</w:t>
      </w:r>
    </w:p>
    <w:p w:rsidR="00305F0A" w:rsidRDefault="00305F0A" w:rsidP="00E725F1">
      <w:pPr>
        <w:jc w:val="both"/>
        <w:rPr>
          <w:rFonts w:ascii="Times New Roman" w:hAnsi="Times New Roman" w:cs="Times New Roman"/>
          <w:sz w:val="28"/>
          <w:szCs w:val="28"/>
        </w:rPr>
      </w:pPr>
      <w:r>
        <w:rPr>
          <w:rFonts w:ascii="Times New Roman" w:hAnsi="Times New Roman" w:cs="Times New Roman"/>
          <w:sz w:val="28"/>
          <w:szCs w:val="28"/>
        </w:rPr>
        <w:t>Диаграммы взаимодействия надо пояснять, нельзя вставлять просто картинки!!!!</w:t>
      </w:r>
    </w:p>
    <w:p w:rsidR="00305F0A" w:rsidRDefault="00D0597D" w:rsidP="00E725F1">
      <w:pPr>
        <w:jc w:val="both"/>
        <w:rPr>
          <w:rFonts w:ascii="Times New Roman" w:hAnsi="Times New Roman" w:cs="Times New Roman"/>
          <w:sz w:val="28"/>
          <w:szCs w:val="28"/>
        </w:rPr>
      </w:pPr>
      <w:proofErr w:type="gramStart"/>
      <w:r>
        <w:rPr>
          <w:rFonts w:ascii="Times New Roman" w:hAnsi="Times New Roman" w:cs="Times New Roman"/>
          <w:sz w:val="28"/>
          <w:szCs w:val="28"/>
        </w:rPr>
        <w:t>Например</w:t>
      </w:r>
      <w:proofErr w:type="gramEnd"/>
      <w:r>
        <w:rPr>
          <w:rFonts w:ascii="Times New Roman" w:hAnsi="Times New Roman" w:cs="Times New Roman"/>
          <w:sz w:val="28"/>
          <w:szCs w:val="28"/>
        </w:rPr>
        <w:t>:</w:t>
      </w:r>
    </w:p>
    <w:p w:rsidR="00D0597D" w:rsidRPr="00D0597D" w:rsidRDefault="00D0597D" w:rsidP="00D0597D">
      <w:pPr>
        <w:jc w:val="both"/>
        <w:rPr>
          <w:rFonts w:ascii="Times New Roman" w:hAnsi="Times New Roman" w:cs="Times New Roman"/>
          <w:color w:val="5B9BD5" w:themeColor="accent1"/>
          <w:sz w:val="28"/>
          <w:szCs w:val="28"/>
        </w:rPr>
      </w:pPr>
      <w:r w:rsidRPr="00D0597D">
        <w:rPr>
          <w:rFonts w:ascii="Times New Roman" w:hAnsi="Times New Roman" w:cs="Times New Roman"/>
          <w:color w:val="5B9BD5" w:themeColor="accent1"/>
          <w:sz w:val="28"/>
          <w:szCs w:val="28"/>
        </w:rPr>
        <w:t>Диаграммы последовательности отражают поток событий,</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происходящих в рамках варианта использования. Например, вариант</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использования «Снять деньги» предусматривает несколько возможных</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последовательностей, такие как снятие денег, попытка снять деньги,</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не имея их достаточного количества на счету, попытка снять деньги</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по неправильному идентификационному номеру и некоторые другие.</w:t>
      </w:r>
    </w:p>
    <w:p w:rsidR="00D0597D" w:rsidRPr="00D0597D" w:rsidRDefault="00D0597D" w:rsidP="00D0597D">
      <w:pPr>
        <w:jc w:val="both"/>
        <w:rPr>
          <w:rFonts w:ascii="Times New Roman" w:hAnsi="Times New Roman" w:cs="Times New Roman"/>
          <w:color w:val="5B9BD5" w:themeColor="accent1"/>
          <w:sz w:val="28"/>
          <w:szCs w:val="28"/>
        </w:rPr>
      </w:pPr>
      <w:r w:rsidRPr="00D0597D">
        <w:rPr>
          <w:rFonts w:ascii="Times New Roman" w:hAnsi="Times New Roman" w:cs="Times New Roman"/>
          <w:color w:val="5B9BD5" w:themeColor="accent1"/>
          <w:sz w:val="28"/>
          <w:szCs w:val="28"/>
        </w:rPr>
        <w:t>Нормальный сценарий снятия денег со счета (при отсутствии таких</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проблем, как неправильный идентификационный номер или недостаток</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денег на счете) показан на рис.</w:t>
      </w:r>
    </w:p>
    <w:p w:rsidR="00D0597D" w:rsidRDefault="00D0597D" w:rsidP="00D0597D">
      <w:pPr>
        <w:jc w:val="both"/>
        <w:rPr>
          <w:rFonts w:ascii="Times New Roman" w:hAnsi="Times New Roman" w:cs="Times New Roman"/>
          <w:color w:val="5B9BD5" w:themeColor="accent1"/>
          <w:sz w:val="28"/>
          <w:szCs w:val="28"/>
        </w:rPr>
      </w:pPr>
      <w:r w:rsidRPr="00D0597D">
        <w:rPr>
          <w:rFonts w:ascii="Times New Roman" w:hAnsi="Times New Roman" w:cs="Times New Roman"/>
          <w:color w:val="5B9BD5" w:themeColor="accent1"/>
          <w:sz w:val="28"/>
          <w:szCs w:val="28"/>
        </w:rPr>
        <w:t>Эта диаграмма последовательности показывает поток событий</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в рамках варианта использования «Снять деньги». Все действующие лица</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показаны в верхней части диаграммы; в приведенном выше примере</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изображено действующее лицо Клиент. Объекты, требуемые системе</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для выполнения варианта использования «Снять деньги», также</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представлены в верхней части диаграммы. Стрелки соответствуют</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сообщениям, передаваемым между действующим лицом и объектом или</w:t>
      </w:r>
      <w:r>
        <w:rPr>
          <w:rFonts w:ascii="Times New Roman" w:hAnsi="Times New Roman" w:cs="Times New Roman"/>
          <w:color w:val="5B9BD5" w:themeColor="accent1"/>
          <w:sz w:val="28"/>
          <w:szCs w:val="28"/>
        </w:rPr>
        <w:t xml:space="preserve"> </w:t>
      </w:r>
      <w:r w:rsidRPr="00D0597D">
        <w:rPr>
          <w:rFonts w:ascii="Times New Roman" w:hAnsi="Times New Roman" w:cs="Times New Roman"/>
          <w:color w:val="5B9BD5" w:themeColor="accent1"/>
          <w:sz w:val="28"/>
          <w:szCs w:val="28"/>
        </w:rPr>
        <w:t>между объектами для выполнения требуемых функций</w:t>
      </w:r>
      <w:r>
        <w:rPr>
          <w:rFonts w:ascii="Times New Roman" w:hAnsi="Times New Roman" w:cs="Times New Roman"/>
          <w:color w:val="5B9BD5" w:themeColor="accent1"/>
          <w:sz w:val="28"/>
          <w:szCs w:val="28"/>
        </w:rPr>
        <w:t>.</w:t>
      </w:r>
    </w:p>
    <w:p w:rsidR="007A10C9" w:rsidRDefault="007A10C9" w:rsidP="00D0597D">
      <w:pPr>
        <w:jc w:val="both"/>
        <w:rPr>
          <w:rFonts w:ascii="Times New Roman" w:hAnsi="Times New Roman" w:cs="Times New Roman"/>
          <w:color w:val="5B9BD5" w:themeColor="accent1"/>
          <w:sz w:val="28"/>
          <w:szCs w:val="28"/>
        </w:rPr>
      </w:pPr>
    </w:p>
    <w:p w:rsidR="00D0597D" w:rsidRDefault="00D0597D" w:rsidP="00D0597D">
      <w:pPr>
        <w:jc w:val="both"/>
        <w:rPr>
          <w:rFonts w:ascii="Times New Roman" w:hAnsi="Times New Roman" w:cs="Times New Roman"/>
          <w:color w:val="5B9BD5" w:themeColor="accent1"/>
          <w:sz w:val="28"/>
          <w:szCs w:val="28"/>
        </w:rPr>
      </w:pPr>
      <w:r>
        <w:rPr>
          <w:rFonts w:ascii="Times New Roman" w:hAnsi="Times New Roman" w:cs="Times New Roman"/>
          <w:color w:val="5B9BD5" w:themeColor="accent1"/>
          <w:sz w:val="28"/>
          <w:szCs w:val="28"/>
        </w:rPr>
        <w:t>РИС. Диаграмма последовательности.</w:t>
      </w:r>
    </w:p>
    <w:p w:rsidR="002C53AD" w:rsidRPr="002C53AD" w:rsidRDefault="002C53AD" w:rsidP="00D0597D">
      <w:pPr>
        <w:jc w:val="both"/>
        <w:rPr>
          <w:rFonts w:ascii="Times New Roman" w:hAnsi="Times New Roman" w:cs="Times New Roman"/>
          <w:sz w:val="28"/>
          <w:szCs w:val="28"/>
        </w:rPr>
      </w:pPr>
      <w:r w:rsidRPr="002C53AD">
        <w:rPr>
          <w:rFonts w:ascii="Times New Roman" w:hAnsi="Times New Roman" w:cs="Times New Roman"/>
          <w:sz w:val="28"/>
          <w:szCs w:val="28"/>
        </w:rPr>
        <w:t xml:space="preserve">5. Диаграммы деятельности-для </w:t>
      </w:r>
      <w:r w:rsidRPr="002C53AD">
        <w:rPr>
          <w:rFonts w:ascii="Times New Roman" w:hAnsi="Times New Roman" w:cs="Times New Roman"/>
          <w:b/>
          <w:sz w:val="28"/>
          <w:szCs w:val="28"/>
        </w:rPr>
        <w:t>любых</w:t>
      </w:r>
      <w:r w:rsidRPr="002C53AD">
        <w:rPr>
          <w:rFonts w:ascii="Times New Roman" w:hAnsi="Times New Roman" w:cs="Times New Roman"/>
          <w:sz w:val="28"/>
          <w:szCs w:val="28"/>
        </w:rPr>
        <w:t xml:space="preserve"> процессов.</w:t>
      </w:r>
    </w:p>
    <w:p w:rsidR="00D0597D" w:rsidRDefault="00AD4E5D" w:rsidP="00D0597D">
      <w:pPr>
        <w:jc w:val="both"/>
        <w:rPr>
          <w:rFonts w:ascii="Times New Roman" w:hAnsi="Times New Roman" w:cs="Times New Roman"/>
          <w:sz w:val="28"/>
          <w:szCs w:val="28"/>
        </w:rPr>
      </w:pPr>
      <w:r>
        <w:rPr>
          <w:rFonts w:ascii="Times New Roman" w:hAnsi="Times New Roman" w:cs="Times New Roman"/>
          <w:sz w:val="28"/>
          <w:szCs w:val="28"/>
        </w:rPr>
        <w:t>6</w:t>
      </w:r>
      <w:r w:rsidR="00D0597D">
        <w:rPr>
          <w:rFonts w:ascii="Times New Roman" w:hAnsi="Times New Roman" w:cs="Times New Roman"/>
          <w:sz w:val="28"/>
          <w:szCs w:val="28"/>
        </w:rPr>
        <w:t>. Диаграмма классов.</w:t>
      </w:r>
    </w:p>
    <w:p w:rsidR="00D0597D" w:rsidRDefault="001D4599" w:rsidP="00D0597D">
      <w:pPr>
        <w:jc w:val="both"/>
        <w:rPr>
          <w:rFonts w:ascii="Times New Roman" w:hAnsi="Times New Roman" w:cs="Times New Roman"/>
          <w:sz w:val="28"/>
          <w:szCs w:val="28"/>
        </w:rPr>
      </w:pPr>
      <w:r>
        <w:rPr>
          <w:rFonts w:ascii="Times New Roman" w:hAnsi="Times New Roman" w:cs="Times New Roman"/>
          <w:sz w:val="28"/>
          <w:szCs w:val="28"/>
        </w:rPr>
        <w:t>Диаграмму также требуется описать, что за классы, к какому виду относятся, какое взаимодействие между классами, пояснить атрибуты и операции.</w:t>
      </w:r>
    </w:p>
    <w:p w:rsidR="005F64DA" w:rsidRDefault="005F64DA" w:rsidP="00D0597D">
      <w:pPr>
        <w:jc w:val="both"/>
        <w:rPr>
          <w:rFonts w:ascii="Times New Roman" w:hAnsi="Times New Roman" w:cs="Times New Roman"/>
          <w:sz w:val="28"/>
          <w:szCs w:val="28"/>
        </w:rPr>
      </w:pPr>
      <w:r>
        <w:rPr>
          <w:rFonts w:ascii="Times New Roman" w:hAnsi="Times New Roman" w:cs="Times New Roman"/>
          <w:sz w:val="28"/>
          <w:szCs w:val="28"/>
        </w:rPr>
        <w:t xml:space="preserve">Для проектирования </w:t>
      </w:r>
      <w:proofErr w:type="spellStart"/>
      <w:r>
        <w:rPr>
          <w:rFonts w:ascii="Times New Roman" w:hAnsi="Times New Roman" w:cs="Times New Roman"/>
          <w:sz w:val="28"/>
          <w:szCs w:val="28"/>
        </w:rPr>
        <w:t>ПО-другие</w:t>
      </w:r>
      <w:proofErr w:type="spellEnd"/>
      <w:r>
        <w:rPr>
          <w:rFonts w:ascii="Times New Roman" w:hAnsi="Times New Roman" w:cs="Times New Roman"/>
          <w:sz w:val="28"/>
          <w:szCs w:val="28"/>
        </w:rPr>
        <w:t xml:space="preserve"> классы (см. Лекцию по классам).</w:t>
      </w:r>
    </w:p>
    <w:sectPr w:rsidR="005F64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CYR">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05F838D6"/>
    <w:multiLevelType w:val="hybridMultilevel"/>
    <w:tmpl w:val="2FEA8EC0"/>
    <w:lvl w:ilvl="0" w:tplc="FE8CE1A6">
      <w:start w:val="1"/>
      <w:numFmt w:val="decimal"/>
      <w:lvlText w:val="%1."/>
      <w:lvlJc w:val="left"/>
      <w:pPr>
        <w:tabs>
          <w:tab w:val="num" w:pos="1837"/>
        </w:tabs>
        <w:ind w:left="183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27FE62D7"/>
    <w:multiLevelType w:val="hybridMultilevel"/>
    <w:tmpl w:val="32FEAC20"/>
    <w:lvl w:ilvl="0" w:tplc="337449DE">
      <w:start w:val="1"/>
      <w:numFmt w:val="decimal"/>
      <w:lvlText w:val="%1."/>
      <w:lvlJc w:val="left"/>
      <w:pPr>
        <w:tabs>
          <w:tab w:val="num" w:pos="1154"/>
        </w:tabs>
        <w:ind w:left="1154" w:hanging="360"/>
      </w:pPr>
      <w:rPr>
        <w:rFonts w:hint="default"/>
      </w:rPr>
    </w:lvl>
    <w:lvl w:ilvl="1" w:tplc="0419000F">
      <w:start w:val="1"/>
      <w:numFmt w:val="decimal"/>
      <w:lvlText w:val="%2."/>
      <w:lvlJc w:val="left"/>
      <w:pPr>
        <w:tabs>
          <w:tab w:val="num" w:pos="1477"/>
        </w:tabs>
        <w:ind w:left="1477" w:hanging="360"/>
      </w:pPr>
    </w:lvl>
    <w:lvl w:ilvl="2" w:tplc="0419001B" w:tentative="1">
      <w:start w:val="1"/>
      <w:numFmt w:val="lowerRoman"/>
      <w:lvlText w:val="%3."/>
      <w:lvlJc w:val="right"/>
      <w:pPr>
        <w:tabs>
          <w:tab w:val="num" w:pos="2197"/>
        </w:tabs>
        <w:ind w:left="2197" w:hanging="180"/>
      </w:pPr>
    </w:lvl>
    <w:lvl w:ilvl="3" w:tplc="0419000F" w:tentative="1">
      <w:start w:val="1"/>
      <w:numFmt w:val="decimal"/>
      <w:lvlText w:val="%4."/>
      <w:lvlJc w:val="left"/>
      <w:pPr>
        <w:tabs>
          <w:tab w:val="num" w:pos="2917"/>
        </w:tabs>
        <w:ind w:left="2917" w:hanging="360"/>
      </w:pPr>
    </w:lvl>
    <w:lvl w:ilvl="4" w:tplc="04190019" w:tentative="1">
      <w:start w:val="1"/>
      <w:numFmt w:val="lowerLetter"/>
      <w:lvlText w:val="%5."/>
      <w:lvlJc w:val="left"/>
      <w:pPr>
        <w:tabs>
          <w:tab w:val="num" w:pos="3637"/>
        </w:tabs>
        <w:ind w:left="3637" w:hanging="360"/>
      </w:pPr>
    </w:lvl>
    <w:lvl w:ilvl="5" w:tplc="0419001B" w:tentative="1">
      <w:start w:val="1"/>
      <w:numFmt w:val="lowerRoman"/>
      <w:lvlText w:val="%6."/>
      <w:lvlJc w:val="right"/>
      <w:pPr>
        <w:tabs>
          <w:tab w:val="num" w:pos="4357"/>
        </w:tabs>
        <w:ind w:left="4357" w:hanging="180"/>
      </w:pPr>
    </w:lvl>
    <w:lvl w:ilvl="6" w:tplc="0419000F" w:tentative="1">
      <w:start w:val="1"/>
      <w:numFmt w:val="decimal"/>
      <w:lvlText w:val="%7."/>
      <w:lvlJc w:val="left"/>
      <w:pPr>
        <w:tabs>
          <w:tab w:val="num" w:pos="5077"/>
        </w:tabs>
        <w:ind w:left="5077" w:hanging="360"/>
      </w:pPr>
    </w:lvl>
    <w:lvl w:ilvl="7" w:tplc="04190019" w:tentative="1">
      <w:start w:val="1"/>
      <w:numFmt w:val="lowerLetter"/>
      <w:lvlText w:val="%8."/>
      <w:lvlJc w:val="left"/>
      <w:pPr>
        <w:tabs>
          <w:tab w:val="num" w:pos="5797"/>
        </w:tabs>
        <w:ind w:left="5797" w:hanging="360"/>
      </w:pPr>
    </w:lvl>
    <w:lvl w:ilvl="8" w:tplc="0419001B" w:tentative="1">
      <w:start w:val="1"/>
      <w:numFmt w:val="lowerRoman"/>
      <w:lvlText w:val="%9."/>
      <w:lvlJc w:val="right"/>
      <w:pPr>
        <w:tabs>
          <w:tab w:val="num" w:pos="6517"/>
        </w:tabs>
        <w:ind w:left="6517" w:hanging="180"/>
      </w:pPr>
    </w:lvl>
  </w:abstractNum>
  <w:abstractNum w:abstractNumId="3" w15:restartNumberingAfterBreak="0">
    <w:nsid w:val="3D094EBD"/>
    <w:multiLevelType w:val="hybridMultilevel"/>
    <w:tmpl w:val="E89E79E2"/>
    <w:lvl w:ilvl="0" w:tplc="04190001">
      <w:start w:val="1"/>
      <w:numFmt w:val="bullet"/>
      <w:lvlText w:val=""/>
      <w:lvlJc w:val="left"/>
      <w:pPr>
        <w:tabs>
          <w:tab w:val="num" w:pos="757"/>
        </w:tabs>
        <w:ind w:left="757" w:hanging="360"/>
      </w:pPr>
      <w:rPr>
        <w:rFonts w:ascii="Symbol" w:hAnsi="Symbol" w:hint="default"/>
      </w:rPr>
    </w:lvl>
    <w:lvl w:ilvl="1" w:tplc="04190019" w:tentative="1">
      <w:start w:val="1"/>
      <w:numFmt w:val="lowerLetter"/>
      <w:lvlText w:val="%2."/>
      <w:lvlJc w:val="left"/>
      <w:pPr>
        <w:tabs>
          <w:tab w:val="num" w:pos="1477"/>
        </w:tabs>
        <w:ind w:left="1477" w:hanging="360"/>
      </w:pPr>
    </w:lvl>
    <w:lvl w:ilvl="2" w:tplc="0419001B" w:tentative="1">
      <w:start w:val="1"/>
      <w:numFmt w:val="lowerRoman"/>
      <w:lvlText w:val="%3."/>
      <w:lvlJc w:val="right"/>
      <w:pPr>
        <w:tabs>
          <w:tab w:val="num" w:pos="2197"/>
        </w:tabs>
        <w:ind w:left="2197" w:hanging="180"/>
      </w:pPr>
    </w:lvl>
    <w:lvl w:ilvl="3" w:tplc="0419000F" w:tentative="1">
      <w:start w:val="1"/>
      <w:numFmt w:val="decimal"/>
      <w:lvlText w:val="%4."/>
      <w:lvlJc w:val="left"/>
      <w:pPr>
        <w:tabs>
          <w:tab w:val="num" w:pos="2917"/>
        </w:tabs>
        <w:ind w:left="2917" w:hanging="360"/>
      </w:pPr>
    </w:lvl>
    <w:lvl w:ilvl="4" w:tplc="04190019" w:tentative="1">
      <w:start w:val="1"/>
      <w:numFmt w:val="lowerLetter"/>
      <w:lvlText w:val="%5."/>
      <w:lvlJc w:val="left"/>
      <w:pPr>
        <w:tabs>
          <w:tab w:val="num" w:pos="3637"/>
        </w:tabs>
        <w:ind w:left="3637" w:hanging="360"/>
      </w:pPr>
    </w:lvl>
    <w:lvl w:ilvl="5" w:tplc="0419001B" w:tentative="1">
      <w:start w:val="1"/>
      <w:numFmt w:val="lowerRoman"/>
      <w:lvlText w:val="%6."/>
      <w:lvlJc w:val="right"/>
      <w:pPr>
        <w:tabs>
          <w:tab w:val="num" w:pos="4357"/>
        </w:tabs>
        <w:ind w:left="4357" w:hanging="180"/>
      </w:pPr>
    </w:lvl>
    <w:lvl w:ilvl="6" w:tplc="0419000F" w:tentative="1">
      <w:start w:val="1"/>
      <w:numFmt w:val="decimal"/>
      <w:lvlText w:val="%7."/>
      <w:lvlJc w:val="left"/>
      <w:pPr>
        <w:tabs>
          <w:tab w:val="num" w:pos="5077"/>
        </w:tabs>
        <w:ind w:left="5077" w:hanging="360"/>
      </w:pPr>
    </w:lvl>
    <w:lvl w:ilvl="7" w:tplc="04190019" w:tentative="1">
      <w:start w:val="1"/>
      <w:numFmt w:val="lowerLetter"/>
      <w:lvlText w:val="%8."/>
      <w:lvlJc w:val="left"/>
      <w:pPr>
        <w:tabs>
          <w:tab w:val="num" w:pos="5797"/>
        </w:tabs>
        <w:ind w:left="5797" w:hanging="360"/>
      </w:pPr>
    </w:lvl>
    <w:lvl w:ilvl="8" w:tplc="0419001B" w:tentative="1">
      <w:start w:val="1"/>
      <w:numFmt w:val="lowerRoman"/>
      <w:lvlText w:val="%9."/>
      <w:lvlJc w:val="right"/>
      <w:pPr>
        <w:tabs>
          <w:tab w:val="num" w:pos="6517"/>
        </w:tabs>
        <w:ind w:left="6517" w:hanging="180"/>
      </w:pPr>
    </w:lvl>
  </w:abstractNum>
  <w:abstractNum w:abstractNumId="4" w15:restartNumberingAfterBreak="0">
    <w:nsid w:val="40897676"/>
    <w:multiLevelType w:val="hybridMultilevel"/>
    <w:tmpl w:val="73AAD6D4"/>
    <w:lvl w:ilvl="0" w:tplc="1B7A97A8">
      <w:start w:val="1"/>
      <w:numFmt w:val="decimal"/>
      <w:lvlText w:val="%1."/>
      <w:lvlJc w:val="left"/>
      <w:pPr>
        <w:tabs>
          <w:tab w:val="num" w:pos="757"/>
        </w:tabs>
        <w:ind w:left="757" w:hanging="360"/>
      </w:pPr>
      <w:rPr>
        <w:rFonts w:hint="default"/>
      </w:rPr>
    </w:lvl>
    <w:lvl w:ilvl="1" w:tplc="04190019" w:tentative="1">
      <w:start w:val="1"/>
      <w:numFmt w:val="lowerLetter"/>
      <w:lvlText w:val="%2."/>
      <w:lvlJc w:val="left"/>
      <w:pPr>
        <w:tabs>
          <w:tab w:val="num" w:pos="1477"/>
        </w:tabs>
        <w:ind w:left="1477" w:hanging="360"/>
      </w:pPr>
    </w:lvl>
    <w:lvl w:ilvl="2" w:tplc="0419001B" w:tentative="1">
      <w:start w:val="1"/>
      <w:numFmt w:val="lowerRoman"/>
      <w:lvlText w:val="%3."/>
      <w:lvlJc w:val="right"/>
      <w:pPr>
        <w:tabs>
          <w:tab w:val="num" w:pos="2197"/>
        </w:tabs>
        <w:ind w:left="2197" w:hanging="180"/>
      </w:pPr>
    </w:lvl>
    <w:lvl w:ilvl="3" w:tplc="0419000F" w:tentative="1">
      <w:start w:val="1"/>
      <w:numFmt w:val="decimal"/>
      <w:lvlText w:val="%4."/>
      <w:lvlJc w:val="left"/>
      <w:pPr>
        <w:tabs>
          <w:tab w:val="num" w:pos="2917"/>
        </w:tabs>
        <w:ind w:left="2917" w:hanging="360"/>
      </w:pPr>
    </w:lvl>
    <w:lvl w:ilvl="4" w:tplc="04190019" w:tentative="1">
      <w:start w:val="1"/>
      <w:numFmt w:val="lowerLetter"/>
      <w:lvlText w:val="%5."/>
      <w:lvlJc w:val="left"/>
      <w:pPr>
        <w:tabs>
          <w:tab w:val="num" w:pos="3637"/>
        </w:tabs>
        <w:ind w:left="3637" w:hanging="360"/>
      </w:pPr>
    </w:lvl>
    <w:lvl w:ilvl="5" w:tplc="0419001B" w:tentative="1">
      <w:start w:val="1"/>
      <w:numFmt w:val="lowerRoman"/>
      <w:lvlText w:val="%6."/>
      <w:lvlJc w:val="right"/>
      <w:pPr>
        <w:tabs>
          <w:tab w:val="num" w:pos="4357"/>
        </w:tabs>
        <w:ind w:left="4357" w:hanging="180"/>
      </w:pPr>
    </w:lvl>
    <w:lvl w:ilvl="6" w:tplc="0419000F" w:tentative="1">
      <w:start w:val="1"/>
      <w:numFmt w:val="decimal"/>
      <w:lvlText w:val="%7."/>
      <w:lvlJc w:val="left"/>
      <w:pPr>
        <w:tabs>
          <w:tab w:val="num" w:pos="5077"/>
        </w:tabs>
        <w:ind w:left="5077" w:hanging="360"/>
      </w:pPr>
    </w:lvl>
    <w:lvl w:ilvl="7" w:tplc="04190019" w:tentative="1">
      <w:start w:val="1"/>
      <w:numFmt w:val="lowerLetter"/>
      <w:lvlText w:val="%8."/>
      <w:lvlJc w:val="left"/>
      <w:pPr>
        <w:tabs>
          <w:tab w:val="num" w:pos="5797"/>
        </w:tabs>
        <w:ind w:left="5797" w:hanging="360"/>
      </w:pPr>
    </w:lvl>
    <w:lvl w:ilvl="8" w:tplc="0419001B" w:tentative="1">
      <w:start w:val="1"/>
      <w:numFmt w:val="lowerRoman"/>
      <w:lvlText w:val="%9."/>
      <w:lvlJc w:val="right"/>
      <w:pPr>
        <w:tabs>
          <w:tab w:val="num" w:pos="6517"/>
        </w:tabs>
        <w:ind w:left="6517" w:hanging="180"/>
      </w:pPr>
    </w:lvl>
  </w:abstractNum>
  <w:abstractNum w:abstractNumId="5" w15:restartNumberingAfterBreak="0">
    <w:nsid w:val="7371177D"/>
    <w:multiLevelType w:val="hybridMultilevel"/>
    <w:tmpl w:val="BCFCC280"/>
    <w:lvl w:ilvl="0" w:tplc="0419000F">
      <w:start w:val="1"/>
      <w:numFmt w:val="decimal"/>
      <w:lvlText w:val="%1."/>
      <w:lvlJc w:val="left"/>
      <w:pPr>
        <w:tabs>
          <w:tab w:val="num" w:pos="757"/>
        </w:tabs>
        <w:ind w:left="757" w:hanging="360"/>
      </w:pPr>
    </w:lvl>
    <w:lvl w:ilvl="1" w:tplc="04190019" w:tentative="1">
      <w:start w:val="1"/>
      <w:numFmt w:val="lowerLetter"/>
      <w:lvlText w:val="%2."/>
      <w:lvlJc w:val="left"/>
      <w:pPr>
        <w:tabs>
          <w:tab w:val="num" w:pos="1477"/>
        </w:tabs>
        <w:ind w:left="1477" w:hanging="360"/>
      </w:pPr>
    </w:lvl>
    <w:lvl w:ilvl="2" w:tplc="0419001B" w:tentative="1">
      <w:start w:val="1"/>
      <w:numFmt w:val="lowerRoman"/>
      <w:lvlText w:val="%3."/>
      <w:lvlJc w:val="right"/>
      <w:pPr>
        <w:tabs>
          <w:tab w:val="num" w:pos="2197"/>
        </w:tabs>
        <w:ind w:left="2197" w:hanging="180"/>
      </w:pPr>
    </w:lvl>
    <w:lvl w:ilvl="3" w:tplc="0419000F" w:tentative="1">
      <w:start w:val="1"/>
      <w:numFmt w:val="decimal"/>
      <w:lvlText w:val="%4."/>
      <w:lvlJc w:val="left"/>
      <w:pPr>
        <w:tabs>
          <w:tab w:val="num" w:pos="2917"/>
        </w:tabs>
        <w:ind w:left="2917" w:hanging="360"/>
      </w:pPr>
    </w:lvl>
    <w:lvl w:ilvl="4" w:tplc="04190019" w:tentative="1">
      <w:start w:val="1"/>
      <w:numFmt w:val="lowerLetter"/>
      <w:lvlText w:val="%5."/>
      <w:lvlJc w:val="left"/>
      <w:pPr>
        <w:tabs>
          <w:tab w:val="num" w:pos="3637"/>
        </w:tabs>
        <w:ind w:left="3637" w:hanging="360"/>
      </w:pPr>
    </w:lvl>
    <w:lvl w:ilvl="5" w:tplc="0419001B" w:tentative="1">
      <w:start w:val="1"/>
      <w:numFmt w:val="lowerRoman"/>
      <w:lvlText w:val="%6."/>
      <w:lvlJc w:val="right"/>
      <w:pPr>
        <w:tabs>
          <w:tab w:val="num" w:pos="4357"/>
        </w:tabs>
        <w:ind w:left="4357" w:hanging="180"/>
      </w:pPr>
    </w:lvl>
    <w:lvl w:ilvl="6" w:tplc="0419000F" w:tentative="1">
      <w:start w:val="1"/>
      <w:numFmt w:val="decimal"/>
      <w:lvlText w:val="%7."/>
      <w:lvlJc w:val="left"/>
      <w:pPr>
        <w:tabs>
          <w:tab w:val="num" w:pos="5077"/>
        </w:tabs>
        <w:ind w:left="5077" w:hanging="360"/>
      </w:pPr>
    </w:lvl>
    <w:lvl w:ilvl="7" w:tplc="04190019" w:tentative="1">
      <w:start w:val="1"/>
      <w:numFmt w:val="lowerLetter"/>
      <w:lvlText w:val="%8."/>
      <w:lvlJc w:val="left"/>
      <w:pPr>
        <w:tabs>
          <w:tab w:val="num" w:pos="5797"/>
        </w:tabs>
        <w:ind w:left="5797" w:hanging="360"/>
      </w:pPr>
    </w:lvl>
    <w:lvl w:ilvl="8" w:tplc="0419001B" w:tentative="1">
      <w:start w:val="1"/>
      <w:numFmt w:val="lowerRoman"/>
      <w:lvlText w:val="%9."/>
      <w:lvlJc w:val="right"/>
      <w:pPr>
        <w:tabs>
          <w:tab w:val="num" w:pos="6517"/>
        </w:tabs>
        <w:ind w:left="6517" w:hanging="180"/>
      </w:p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6E8"/>
    <w:rsid w:val="00074BDA"/>
    <w:rsid w:val="001D4599"/>
    <w:rsid w:val="002C53AD"/>
    <w:rsid w:val="00305F0A"/>
    <w:rsid w:val="00411BDC"/>
    <w:rsid w:val="00494AF8"/>
    <w:rsid w:val="005410CA"/>
    <w:rsid w:val="005E46E8"/>
    <w:rsid w:val="005F00C7"/>
    <w:rsid w:val="005F64DA"/>
    <w:rsid w:val="007A10C9"/>
    <w:rsid w:val="009366A0"/>
    <w:rsid w:val="009513D9"/>
    <w:rsid w:val="00AD4E5D"/>
    <w:rsid w:val="00AE0BF9"/>
    <w:rsid w:val="00D0597D"/>
    <w:rsid w:val="00D50C5C"/>
    <w:rsid w:val="00D76760"/>
    <w:rsid w:val="00D770A0"/>
    <w:rsid w:val="00E544F3"/>
    <w:rsid w:val="00E725F1"/>
    <w:rsid w:val="00FF03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A00DB"/>
  <w15:chartTrackingRefBased/>
  <w15:docId w15:val="{4772202C-B93C-479E-8FF9-B9477C031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FF03E5"/>
    <w:pPr>
      <w:keepNext/>
      <w:widowControl w:val="0"/>
      <w:numPr>
        <w:numId w:val="1"/>
      </w:numPr>
      <w:spacing w:before="120" w:after="60" w:line="240" w:lineRule="atLeast"/>
      <w:outlineLvl w:val="0"/>
    </w:pPr>
    <w:rPr>
      <w:rFonts w:ascii="Arial" w:eastAsia="Times New Roman" w:hAnsi="Arial" w:cs="Times New Roman"/>
      <w:b/>
      <w:sz w:val="24"/>
      <w:szCs w:val="20"/>
      <w:lang w:val="en-US" w:eastAsia="ru-RU"/>
    </w:rPr>
  </w:style>
  <w:style w:type="paragraph" w:styleId="2">
    <w:name w:val="heading 2"/>
    <w:basedOn w:val="1"/>
    <w:next w:val="a"/>
    <w:link w:val="20"/>
    <w:qFormat/>
    <w:rsid w:val="00FF03E5"/>
    <w:pPr>
      <w:numPr>
        <w:ilvl w:val="1"/>
      </w:numPr>
      <w:outlineLvl w:val="1"/>
    </w:pPr>
    <w:rPr>
      <w:sz w:val="20"/>
    </w:rPr>
  </w:style>
  <w:style w:type="paragraph" w:styleId="3">
    <w:name w:val="heading 3"/>
    <w:basedOn w:val="1"/>
    <w:next w:val="a"/>
    <w:link w:val="30"/>
    <w:qFormat/>
    <w:rsid w:val="00FF03E5"/>
    <w:pPr>
      <w:numPr>
        <w:ilvl w:val="2"/>
      </w:numPr>
      <w:outlineLvl w:val="2"/>
    </w:pPr>
    <w:rPr>
      <w:b w:val="0"/>
      <w:i/>
      <w:sz w:val="20"/>
    </w:rPr>
  </w:style>
  <w:style w:type="paragraph" w:styleId="4">
    <w:name w:val="heading 4"/>
    <w:basedOn w:val="1"/>
    <w:next w:val="a"/>
    <w:link w:val="40"/>
    <w:qFormat/>
    <w:rsid w:val="00FF03E5"/>
    <w:pPr>
      <w:numPr>
        <w:ilvl w:val="3"/>
      </w:numPr>
      <w:outlineLvl w:val="3"/>
    </w:pPr>
    <w:rPr>
      <w:b w:val="0"/>
      <w:sz w:val="20"/>
    </w:rPr>
  </w:style>
  <w:style w:type="paragraph" w:styleId="5">
    <w:name w:val="heading 5"/>
    <w:basedOn w:val="a"/>
    <w:next w:val="a"/>
    <w:link w:val="50"/>
    <w:qFormat/>
    <w:rsid w:val="00FF03E5"/>
    <w:pPr>
      <w:widowControl w:val="0"/>
      <w:numPr>
        <w:ilvl w:val="4"/>
        <w:numId w:val="1"/>
      </w:numPr>
      <w:spacing w:before="240" w:after="60" w:line="240" w:lineRule="atLeast"/>
      <w:ind w:left="2880"/>
      <w:outlineLvl w:val="4"/>
    </w:pPr>
    <w:rPr>
      <w:rFonts w:ascii="Times New Roman" w:eastAsia="Times New Roman" w:hAnsi="Times New Roman" w:cs="Times New Roman"/>
      <w:szCs w:val="20"/>
      <w:lang w:val="en-US" w:eastAsia="ru-RU"/>
    </w:rPr>
  </w:style>
  <w:style w:type="paragraph" w:styleId="6">
    <w:name w:val="heading 6"/>
    <w:basedOn w:val="a"/>
    <w:next w:val="a"/>
    <w:link w:val="60"/>
    <w:qFormat/>
    <w:rsid w:val="00FF03E5"/>
    <w:pPr>
      <w:widowControl w:val="0"/>
      <w:numPr>
        <w:ilvl w:val="5"/>
        <w:numId w:val="1"/>
      </w:numPr>
      <w:spacing w:before="240" w:after="60" w:line="240" w:lineRule="atLeast"/>
      <w:ind w:left="2880"/>
      <w:outlineLvl w:val="5"/>
    </w:pPr>
    <w:rPr>
      <w:rFonts w:ascii="Times New Roman" w:eastAsia="Times New Roman" w:hAnsi="Times New Roman" w:cs="Times New Roman"/>
      <w:i/>
      <w:szCs w:val="20"/>
      <w:lang w:val="en-US" w:eastAsia="ru-RU"/>
    </w:rPr>
  </w:style>
  <w:style w:type="paragraph" w:styleId="7">
    <w:name w:val="heading 7"/>
    <w:basedOn w:val="a"/>
    <w:next w:val="a"/>
    <w:link w:val="70"/>
    <w:qFormat/>
    <w:rsid w:val="00FF03E5"/>
    <w:pPr>
      <w:widowControl w:val="0"/>
      <w:numPr>
        <w:ilvl w:val="6"/>
        <w:numId w:val="1"/>
      </w:numPr>
      <w:spacing w:before="240" w:after="60" w:line="240" w:lineRule="atLeast"/>
      <w:ind w:left="2880"/>
      <w:outlineLvl w:val="6"/>
    </w:pPr>
    <w:rPr>
      <w:rFonts w:ascii="Times New Roman" w:eastAsia="Times New Roman" w:hAnsi="Times New Roman" w:cs="Times New Roman"/>
      <w:sz w:val="20"/>
      <w:szCs w:val="20"/>
      <w:lang w:val="en-US" w:eastAsia="ru-RU"/>
    </w:rPr>
  </w:style>
  <w:style w:type="paragraph" w:styleId="8">
    <w:name w:val="heading 8"/>
    <w:basedOn w:val="a"/>
    <w:next w:val="a"/>
    <w:link w:val="80"/>
    <w:qFormat/>
    <w:rsid w:val="00FF03E5"/>
    <w:pPr>
      <w:widowControl w:val="0"/>
      <w:numPr>
        <w:ilvl w:val="7"/>
        <w:numId w:val="1"/>
      </w:numPr>
      <w:spacing w:before="240" w:after="60" w:line="240" w:lineRule="atLeast"/>
      <w:ind w:left="2880"/>
      <w:outlineLvl w:val="7"/>
    </w:pPr>
    <w:rPr>
      <w:rFonts w:ascii="Times New Roman" w:eastAsia="Times New Roman" w:hAnsi="Times New Roman" w:cs="Times New Roman"/>
      <w:i/>
      <w:sz w:val="20"/>
      <w:szCs w:val="20"/>
      <w:lang w:val="en-US" w:eastAsia="ru-RU"/>
    </w:rPr>
  </w:style>
  <w:style w:type="paragraph" w:styleId="9">
    <w:name w:val="heading 9"/>
    <w:basedOn w:val="a"/>
    <w:next w:val="a"/>
    <w:link w:val="90"/>
    <w:qFormat/>
    <w:rsid w:val="00FF03E5"/>
    <w:pPr>
      <w:widowControl w:val="0"/>
      <w:numPr>
        <w:ilvl w:val="8"/>
        <w:numId w:val="1"/>
      </w:numPr>
      <w:spacing w:before="240" w:after="60" w:line="240" w:lineRule="atLeast"/>
      <w:ind w:left="2880"/>
      <w:outlineLvl w:val="8"/>
    </w:pPr>
    <w:rPr>
      <w:rFonts w:ascii="Times New Roman" w:eastAsia="Times New Roman" w:hAnsi="Times New Roman" w:cs="Times New Roman"/>
      <w:b/>
      <w:i/>
      <w:sz w:val="18"/>
      <w:szCs w:val="20"/>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F03E5"/>
    <w:rPr>
      <w:rFonts w:ascii="Arial" w:eastAsia="Times New Roman" w:hAnsi="Arial" w:cs="Times New Roman"/>
      <w:b/>
      <w:sz w:val="24"/>
      <w:szCs w:val="20"/>
      <w:lang w:val="en-US" w:eastAsia="ru-RU"/>
    </w:rPr>
  </w:style>
  <w:style w:type="character" w:customStyle="1" w:styleId="20">
    <w:name w:val="Заголовок 2 Знак"/>
    <w:basedOn w:val="a0"/>
    <w:link w:val="2"/>
    <w:rsid w:val="00FF03E5"/>
    <w:rPr>
      <w:rFonts w:ascii="Arial" w:eastAsia="Times New Roman" w:hAnsi="Arial" w:cs="Times New Roman"/>
      <w:b/>
      <w:sz w:val="20"/>
      <w:szCs w:val="20"/>
      <w:lang w:val="en-US" w:eastAsia="ru-RU"/>
    </w:rPr>
  </w:style>
  <w:style w:type="character" w:customStyle="1" w:styleId="30">
    <w:name w:val="Заголовок 3 Знак"/>
    <w:basedOn w:val="a0"/>
    <w:link w:val="3"/>
    <w:rsid w:val="00FF03E5"/>
    <w:rPr>
      <w:rFonts w:ascii="Arial" w:eastAsia="Times New Roman" w:hAnsi="Arial" w:cs="Times New Roman"/>
      <w:i/>
      <w:sz w:val="20"/>
      <w:szCs w:val="20"/>
      <w:lang w:val="en-US" w:eastAsia="ru-RU"/>
    </w:rPr>
  </w:style>
  <w:style w:type="character" w:customStyle="1" w:styleId="40">
    <w:name w:val="Заголовок 4 Знак"/>
    <w:basedOn w:val="a0"/>
    <w:link w:val="4"/>
    <w:rsid w:val="00FF03E5"/>
    <w:rPr>
      <w:rFonts w:ascii="Arial" w:eastAsia="Times New Roman" w:hAnsi="Arial" w:cs="Times New Roman"/>
      <w:sz w:val="20"/>
      <w:szCs w:val="20"/>
      <w:lang w:val="en-US" w:eastAsia="ru-RU"/>
    </w:rPr>
  </w:style>
  <w:style w:type="character" w:customStyle="1" w:styleId="50">
    <w:name w:val="Заголовок 5 Знак"/>
    <w:basedOn w:val="a0"/>
    <w:link w:val="5"/>
    <w:rsid w:val="00FF03E5"/>
    <w:rPr>
      <w:rFonts w:ascii="Times New Roman" w:eastAsia="Times New Roman" w:hAnsi="Times New Roman" w:cs="Times New Roman"/>
      <w:szCs w:val="20"/>
      <w:lang w:val="en-US" w:eastAsia="ru-RU"/>
    </w:rPr>
  </w:style>
  <w:style w:type="character" w:customStyle="1" w:styleId="60">
    <w:name w:val="Заголовок 6 Знак"/>
    <w:basedOn w:val="a0"/>
    <w:link w:val="6"/>
    <w:rsid w:val="00FF03E5"/>
    <w:rPr>
      <w:rFonts w:ascii="Times New Roman" w:eastAsia="Times New Roman" w:hAnsi="Times New Roman" w:cs="Times New Roman"/>
      <w:i/>
      <w:szCs w:val="20"/>
      <w:lang w:val="en-US" w:eastAsia="ru-RU"/>
    </w:rPr>
  </w:style>
  <w:style w:type="character" w:customStyle="1" w:styleId="70">
    <w:name w:val="Заголовок 7 Знак"/>
    <w:basedOn w:val="a0"/>
    <w:link w:val="7"/>
    <w:rsid w:val="00FF03E5"/>
    <w:rPr>
      <w:rFonts w:ascii="Times New Roman" w:eastAsia="Times New Roman" w:hAnsi="Times New Roman" w:cs="Times New Roman"/>
      <w:sz w:val="20"/>
      <w:szCs w:val="20"/>
      <w:lang w:val="en-US" w:eastAsia="ru-RU"/>
    </w:rPr>
  </w:style>
  <w:style w:type="character" w:customStyle="1" w:styleId="80">
    <w:name w:val="Заголовок 8 Знак"/>
    <w:basedOn w:val="a0"/>
    <w:link w:val="8"/>
    <w:rsid w:val="00FF03E5"/>
    <w:rPr>
      <w:rFonts w:ascii="Times New Roman" w:eastAsia="Times New Roman" w:hAnsi="Times New Roman" w:cs="Times New Roman"/>
      <w:i/>
      <w:sz w:val="20"/>
      <w:szCs w:val="20"/>
      <w:lang w:val="en-US" w:eastAsia="ru-RU"/>
    </w:rPr>
  </w:style>
  <w:style w:type="character" w:customStyle="1" w:styleId="90">
    <w:name w:val="Заголовок 9 Знак"/>
    <w:basedOn w:val="a0"/>
    <w:link w:val="9"/>
    <w:rsid w:val="00FF03E5"/>
    <w:rPr>
      <w:rFonts w:ascii="Times New Roman" w:eastAsia="Times New Roman" w:hAnsi="Times New Roman" w:cs="Times New Roman"/>
      <w:b/>
      <w:i/>
      <w:sz w:val="18"/>
      <w:szCs w:val="20"/>
      <w:lang w:val="en-US" w:eastAsia="ru-RU"/>
    </w:rPr>
  </w:style>
  <w:style w:type="paragraph" w:styleId="a3">
    <w:name w:val="Body Text"/>
    <w:basedOn w:val="a"/>
    <w:link w:val="a4"/>
    <w:rsid w:val="00FF03E5"/>
    <w:pPr>
      <w:keepLines/>
      <w:widowControl w:val="0"/>
      <w:spacing w:after="120" w:line="240" w:lineRule="atLeast"/>
      <w:ind w:left="720"/>
    </w:pPr>
    <w:rPr>
      <w:rFonts w:ascii="Times New Roman" w:eastAsia="Times New Roman" w:hAnsi="Times New Roman" w:cs="Times New Roman"/>
      <w:sz w:val="20"/>
      <w:szCs w:val="20"/>
      <w:lang w:val="en-US" w:eastAsia="ru-RU"/>
    </w:rPr>
  </w:style>
  <w:style w:type="character" w:customStyle="1" w:styleId="a4">
    <w:name w:val="Основной текст Знак"/>
    <w:basedOn w:val="a0"/>
    <w:link w:val="a3"/>
    <w:rsid w:val="00FF03E5"/>
    <w:rPr>
      <w:rFonts w:ascii="Times New Roman" w:eastAsia="Times New Roman" w:hAnsi="Times New Roman" w:cs="Times New Roman"/>
      <w:sz w:val="20"/>
      <w:szCs w:val="20"/>
      <w:lang w:val="en-US" w:eastAsia="ru-RU"/>
    </w:rPr>
  </w:style>
  <w:style w:type="table" w:styleId="a5">
    <w:name w:val="Table Grid"/>
    <w:basedOn w:val="a1"/>
    <w:rsid w:val="00FF03E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ody Text Indent"/>
    <w:basedOn w:val="a"/>
    <w:link w:val="a7"/>
    <w:uiPriority w:val="99"/>
    <w:semiHidden/>
    <w:unhideWhenUsed/>
    <w:rsid w:val="00D50C5C"/>
    <w:pPr>
      <w:spacing w:after="120"/>
      <w:ind w:left="283"/>
    </w:pPr>
  </w:style>
  <w:style w:type="character" w:customStyle="1" w:styleId="a7">
    <w:name w:val="Основной текст с отступом Знак"/>
    <w:basedOn w:val="a0"/>
    <w:link w:val="a6"/>
    <w:uiPriority w:val="99"/>
    <w:semiHidden/>
    <w:rsid w:val="00D50C5C"/>
  </w:style>
  <w:style w:type="character" w:styleId="a8">
    <w:name w:val="Hyperlink"/>
    <w:basedOn w:val="a0"/>
    <w:uiPriority w:val="99"/>
    <w:unhideWhenUsed/>
    <w:rsid w:val="00D767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12</Pages>
  <Words>2411</Words>
  <Characters>13748</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dc:creator>
  <cp:keywords/>
  <dc:description/>
  <cp:lastModifiedBy>admin</cp:lastModifiedBy>
  <cp:revision>16</cp:revision>
  <dcterms:created xsi:type="dcterms:W3CDTF">2020-10-22T07:46:00Z</dcterms:created>
  <dcterms:modified xsi:type="dcterms:W3CDTF">2026-09-16T06:17:00Z</dcterms:modified>
</cp:coreProperties>
</file>