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360" w:lineRule="auto"/>
        <w:ind w:firstLine="0"/>
        <w:jc w:val="center"/>
      </w:pPr>
      <w:r>
        <w:rPr>
          <w:b w:val="0"/>
          <w:sz w:val="28"/>
        </w:rPr>
        <w:t>Министерство науки и высшего образования РФ</w:t>
      </w:r>
    </w:p>
    <w:p>
      <w:pPr>
        <w:spacing w:after="0" w:line="360" w:lineRule="auto"/>
        <w:ind w:firstLine="0"/>
        <w:jc w:val="center"/>
      </w:pPr>
      <w:r>
        <w:rPr>
          <w:b w:val="0"/>
          <w:sz w:val="28"/>
        </w:rPr>
        <w:t>федеральное государственное автономное образовательное учреждение высшего образования</w:t>
      </w:r>
    </w:p>
    <w:p>
      <w:pPr>
        <w:spacing w:after="0" w:line="360" w:lineRule="auto"/>
        <w:ind w:firstLine="0"/>
        <w:jc w:val="center"/>
      </w:pPr>
      <w:r>
        <w:rPr>
          <w:b w:val="0"/>
          <w:sz w:val="28"/>
        </w:rPr>
        <w:t>«Омский государственный технический университет»</w:t>
      </w:r>
    </w:p>
    <w:p>
      <w:pPr>
        <w:spacing w:after="0" w:line="360" w:lineRule="auto"/>
        <w:ind w:firstLine="709"/>
      </w:pPr>
    </w:p>
    <w:p>
      <w:pPr>
        <w:spacing w:after="0" w:line="360" w:lineRule="auto"/>
        <w:ind w:firstLine="0"/>
        <w:jc w:val="center"/>
      </w:pPr>
      <w:r>
        <w:rPr>
          <w:b w:val="0"/>
          <w:sz w:val="28"/>
        </w:rPr>
        <w:t>Факультет информационных технологий и компьютерных систем</w:t>
      </w:r>
    </w:p>
    <w:p>
      <w:pPr>
        <w:spacing w:after="0" w:line="360" w:lineRule="auto"/>
        <w:ind w:firstLine="0"/>
        <w:jc w:val="center"/>
      </w:pPr>
      <w:r>
        <w:rPr>
          <w:b w:val="0"/>
          <w:sz w:val="28"/>
        </w:rPr>
        <w:t>Кафедра «Прикладная математика и фундаментальная информатика»</w:t>
      </w:r>
    </w:p>
    <w:p>
      <w:pPr>
        <w:spacing w:after="0" w:line="360" w:lineRule="auto"/>
        <w:ind w:firstLine="709"/>
      </w:pPr>
    </w:p>
    <w:p>
      <w:pPr>
        <w:spacing w:after="0" w:line="360" w:lineRule="auto"/>
        <w:ind w:firstLine="709"/>
      </w:pPr>
    </w:p>
    <w:p>
      <w:pPr>
        <w:spacing w:after="0" w:line="360" w:lineRule="auto"/>
        <w:ind w:firstLine="709"/>
      </w:pPr>
    </w:p>
    <w:p>
      <w:pPr>
        <w:spacing w:after="0" w:line="360" w:lineRule="auto"/>
        <w:ind w:firstLine="709"/>
      </w:pPr>
    </w:p>
    <w:p>
      <w:pPr>
        <w:spacing w:after="0" w:line="360" w:lineRule="auto"/>
        <w:ind w:firstLine="0"/>
        <w:jc w:val="center"/>
      </w:pPr>
      <w:r>
        <w:rPr>
          <w:b/>
          <w:sz w:val="32"/>
        </w:rPr>
        <w:t>Лабораторная работа № 2</w:t>
      </w:r>
    </w:p>
    <w:p>
      <w:pPr>
        <w:spacing w:after="0" w:line="360" w:lineRule="auto"/>
        <w:ind w:firstLine="0"/>
        <w:jc w:val="center"/>
      </w:pPr>
      <w:r>
        <w:rPr>
          <w:b w:val="0"/>
          <w:sz w:val="28"/>
        </w:rPr>
        <w:t>по дисциплине «Системы управления базами данных»</w:t>
      </w:r>
    </w:p>
    <w:p>
      <w:pPr>
        <w:spacing w:after="0" w:line="360" w:lineRule="auto"/>
        <w:ind w:firstLine="0"/>
        <w:jc w:val="center"/>
      </w:pPr>
      <w:r>
        <w:rPr>
          <w:b w:val="0"/>
          <w:sz w:val="28"/>
        </w:rPr>
        <w:t>Тема: Создание БД, таблиц, определение индексов и связей в PostgreSQL</w:t>
      </w:r>
    </w:p>
    <w:p>
      <w:pPr>
        <w:spacing w:after="0" w:line="360" w:lineRule="auto"/>
        <w:ind w:firstLine="0"/>
        <w:jc w:val="center"/>
      </w:pPr>
      <w:r>
        <w:rPr>
          <w:b w:val="0"/>
          <w:sz w:val="28"/>
        </w:rPr>
        <w:t>Предметная область: чемпионат «Формула-1»</w:t>
      </w:r>
    </w:p>
    <w:p>
      <w:pPr>
        <w:spacing w:after="0" w:line="360" w:lineRule="auto"/>
        <w:ind w:firstLine="709"/>
      </w:pPr>
    </w:p>
    <w:p>
      <w:pPr>
        <w:spacing w:after="0" w:line="360" w:lineRule="auto"/>
        <w:ind w:firstLine="709"/>
      </w:pPr>
    </w:p>
    <w:p>
      <w:pPr>
        <w:spacing w:after="0" w:line="360" w:lineRule="auto"/>
        <w:ind w:firstLine="709"/>
      </w:pPr>
    </w:p>
    <w:tbl>
      <w:tblPr>
        <w:tblW w:type="auto" w:w="0"/>
        <w:jc w:val="right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2268"/>
          </w:tcPr>
          <w:p>
            <w:r>
              <w:rPr>
                <w:sz w:val="28"/>
              </w:rPr>
              <w:t>Студента</w:t>
            </w:r>
          </w:p>
        </w:tc>
        <w:tc>
          <w:tcPr>
            <w:tcW w:type="dxa" w:w="5102"/>
          </w:tcPr>
          <w:p>
            <w:r>
              <w:rPr>
                <w:sz w:val="28"/>
              </w:rPr>
              <w:t>ФИО</w:t>
            </w:r>
          </w:p>
        </w:tc>
      </w:tr>
      <w:tr>
        <w:tc>
          <w:tcPr>
            <w:tcW w:type="dxa" w:w="2268"/>
          </w:tcPr>
          <w:p>
            <w:r>
              <w:rPr>
                <w:sz w:val="28"/>
              </w:rPr>
              <w:t>Курс</w:t>
            </w:r>
          </w:p>
        </w:tc>
        <w:tc>
          <w:tcPr>
            <w:tcW w:type="dxa" w:w="5102"/>
          </w:tcPr>
          <w:p>
            <w:r>
              <w:rPr>
                <w:sz w:val="28"/>
              </w:rPr>
              <w:t>3</w:t>
            </w:r>
          </w:p>
        </w:tc>
      </w:tr>
      <w:tr>
        <w:tc>
          <w:tcPr>
            <w:tcW w:type="dxa" w:w="2268"/>
          </w:tcPr>
          <w:p>
            <w:r>
              <w:rPr>
                <w:sz w:val="28"/>
              </w:rPr>
              <w:t>Группа</w:t>
            </w:r>
          </w:p>
        </w:tc>
        <w:tc>
          <w:tcPr>
            <w:tcW w:type="dxa" w:w="5102"/>
          </w:tcPr>
          <w:p>
            <w:r>
              <w:rPr>
                <w:sz w:val="28"/>
              </w:rPr>
              <w:t>ФИТ-242</w:t>
            </w:r>
          </w:p>
        </w:tc>
      </w:tr>
      <w:tr>
        <w:tc>
          <w:tcPr>
            <w:tcW w:type="dxa" w:w="2268"/>
          </w:tcPr>
          <w:p>
            <w:r>
              <w:rPr>
                <w:sz w:val="28"/>
              </w:rPr>
              <w:t>Направление</w:t>
            </w:r>
          </w:p>
        </w:tc>
        <w:tc>
          <w:tcPr>
            <w:tcW w:type="dxa" w:w="5102"/>
          </w:tcPr>
          <w:p>
            <w:r>
              <w:rPr>
                <w:sz w:val="28"/>
              </w:rPr>
              <w:t>02.03.02 Фундаментальная информатика и информационные технологии</w:t>
            </w:r>
          </w:p>
        </w:tc>
      </w:tr>
      <w:tr>
        <w:tc>
          <w:tcPr>
            <w:tcW w:type="dxa" w:w="2268"/>
          </w:tcPr>
          <w:p>
            <w:r>
              <w:rPr>
                <w:sz w:val="28"/>
              </w:rPr>
              <w:t>Преподаватель</w:t>
            </w:r>
          </w:p>
        </w:tc>
        <w:tc>
          <w:tcPr>
            <w:tcW w:type="dxa" w:w="5102"/>
          </w:tcPr>
          <w:p>
            <w:r>
              <w:rPr>
                <w:sz w:val="28"/>
              </w:rPr>
              <w:t>Моисеева Н.А.</w:t>
            </w:r>
          </w:p>
        </w:tc>
      </w:tr>
      <w:tr>
        <w:tc>
          <w:tcPr>
            <w:tcW w:type="dxa" w:w="2268"/>
          </w:tcPr>
          <w:p>
            <w:r>
              <w:rPr>
                <w:sz w:val="28"/>
              </w:rPr>
              <w:t>Выполнил</w:t>
            </w:r>
          </w:p>
        </w:tc>
        <w:tc>
          <w:tcPr>
            <w:tcW w:type="dxa" w:w="5102"/>
          </w:tcPr>
          <w:p>
            <w:r>
              <w:rPr>
                <w:sz w:val="28"/>
              </w:rPr>
              <w:t>дата, подпись студента</w:t>
            </w:r>
          </w:p>
        </w:tc>
      </w:tr>
      <w:tr>
        <w:tc>
          <w:tcPr>
            <w:tcW w:type="dxa" w:w="2268"/>
          </w:tcPr>
          <w:p>
            <w:r>
              <w:rPr>
                <w:sz w:val="28"/>
              </w:rPr>
              <w:t>Проверил</w:t>
            </w:r>
          </w:p>
        </w:tc>
        <w:tc>
          <w:tcPr>
            <w:tcW w:type="dxa" w:w="5102"/>
          </w:tcPr>
          <w:p>
            <w:r>
              <w:rPr>
                <w:sz w:val="28"/>
              </w:rPr>
              <w:t>дата, подпись преподавателя</w:t>
            </w:r>
          </w:p>
        </w:tc>
      </w:tr>
    </w:tbl>
    <w:p>
      <w:pPr>
        <w:spacing w:after="0" w:line="360" w:lineRule="auto"/>
        <w:ind w:firstLine="709"/>
      </w:pPr>
    </w:p>
    <w:p>
      <w:pPr>
        <w:spacing w:after="0" w:line="360" w:lineRule="auto"/>
        <w:ind w:firstLine="709"/>
      </w:pPr>
    </w:p>
    <w:p>
      <w:pPr>
        <w:spacing w:after="0" w:line="360" w:lineRule="auto"/>
        <w:ind w:firstLine="709"/>
      </w:pPr>
    </w:p>
    <w:p>
      <w:pPr>
        <w:spacing w:after="0" w:line="360" w:lineRule="auto"/>
        <w:ind w:firstLine="709"/>
      </w:pPr>
    </w:p>
    <w:p>
      <w:pPr>
        <w:spacing w:after="0" w:line="360" w:lineRule="auto"/>
        <w:ind w:firstLine="0"/>
        <w:jc w:val="center"/>
      </w:pPr>
      <w:r>
        <w:rPr>
          <w:b w:val="0"/>
          <w:sz w:val="28"/>
        </w:rPr>
        <w:t>Омск 2026</w:t>
        <w:br w:type="page"/>
      </w:r>
    </w:p>
    <w:p>
      <w:pPr>
        <w:keepNext/>
        <w:spacing w:after="120" w:line="360" w:lineRule="auto"/>
        <w:ind w:firstLine="0"/>
      </w:pPr>
      <w:r>
        <w:rPr>
          <w:b/>
          <w:sz w:val="28"/>
        </w:rPr>
        <w:t>Цель работы</w:t>
      </w:r>
    </w:p>
    <w:p>
      <w:pPr>
        <w:spacing w:after="0" w:line="360" w:lineRule="auto"/>
        <w:ind w:firstLine="709"/>
      </w:pPr>
      <w:r>
        <w:rPr>
          <w:b w:val="0"/>
          <w:sz w:val="28"/>
        </w:rPr>
        <w:t>Освоить создание базы данных, таблиц, ограничений целостности, связей и индексов в СУБД PostgreSQL 15 средствами SQL и pgAdmin 4 на основе модели данных, спроектированной в лабораторной работе № 1.</w:t>
      </w:r>
    </w:p>
    <w:p>
      <w:pPr>
        <w:keepNext/>
        <w:spacing w:after="120" w:line="360" w:lineRule="auto"/>
        <w:ind w:firstLine="0"/>
      </w:pPr>
      <w:r>
        <w:rPr>
          <w:b/>
          <w:sz w:val="28"/>
        </w:rPr>
        <w:t>Задание</w:t>
      </w:r>
    </w:p>
    <w:p>
      <w:pPr>
        <w:spacing w:after="0" w:line="360" w:lineRule="auto"/>
        <w:ind w:firstLine="709"/>
      </w:pPr>
      <w:r>
        <w:rPr>
          <w:b w:val="0"/>
          <w:sz w:val="28"/>
        </w:rPr>
        <w:t>Для заданной предметной области средствами PostgreSQL необходимо (методика рейтингового контроля, ЛР 2; учебное пособие «Работа с СУБД PostgreSQL», с. 68, 76):</w:t>
      </w:r>
    </w:p>
    <w:p>
      <w:pPr>
        <w:spacing w:after="0" w:line="360" w:lineRule="auto"/>
        <w:ind w:firstLine="709"/>
      </w:pPr>
      <w:r>
        <w:rPr>
          <w:b w:val="0"/>
          <w:sz w:val="28"/>
        </w:rPr>
        <w:t>• создать новую базу данных;</w:t>
      </w:r>
    </w:p>
    <w:p>
      <w:pPr>
        <w:spacing w:after="0" w:line="360" w:lineRule="auto"/>
        <w:ind w:firstLine="709"/>
      </w:pPr>
      <w:r>
        <w:rPr>
          <w:b w:val="0"/>
          <w:sz w:val="28"/>
        </w:rPr>
        <w:t>• создать таблицы, определить поля таблиц и тип полей;</w:t>
      </w:r>
    </w:p>
    <w:p>
      <w:pPr>
        <w:spacing w:after="0" w:line="360" w:lineRule="auto"/>
        <w:ind w:firstLine="709"/>
      </w:pPr>
      <w:r>
        <w:rPr>
          <w:b w:val="0"/>
          <w:sz w:val="28"/>
        </w:rPr>
        <w:t>• определить связи между таблицами и ограничения целостности;</w:t>
      </w:r>
    </w:p>
    <w:p>
      <w:pPr>
        <w:spacing w:after="0" w:line="360" w:lineRule="auto"/>
        <w:ind w:firstLine="709"/>
      </w:pPr>
      <w:r>
        <w:rPr>
          <w:b w:val="0"/>
          <w:sz w:val="28"/>
        </w:rPr>
        <w:t>• определить индексы;</w:t>
      </w:r>
    </w:p>
    <w:p>
      <w:pPr>
        <w:spacing w:after="0" w:line="360" w:lineRule="auto"/>
        <w:ind w:firstLine="709"/>
      </w:pPr>
      <w:r>
        <w:rPr>
          <w:b w:val="0"/>
          <w:sz w:val="28"/>
        </w:rPr>
        <w:t>• составить отчёт.</w:t>
      </w:r>
    </w:p>
    <w:p>
      <w:pPr>
        <w:spacing w:after="0" w:line="360" w:lineRule="auto"/>
        <w:ind w:firstLine="709"/>
      </w:pPr>
      <w:r>
        <w:rPr>
          <w:b w:val="0"/>
          <w:sz w:val="28"/>
        </w:rPr>
        <w:t>Предметная область — чемпионат «Формула-1». Модель данных (ЛР 1) содержит сущности Команды, Болиды, Пилоты, Запчасти, Спонсоры, Трассы и Гонки. Команда имеет много болидов и пилотов, на трассе и при участии спонсора проводится много гонок. Болид и запчасть связаны отношением «многие-ко-многим»: в болиде много запчастей, а одна запчасть из справочника может стоять в нескольких болидах. Такая связь реализуется отдельной таблицей car_parts (Запчасти болидов), которая хранит пары «болид — запчасть». Результаты пилотов в гонках хранятся в таблице results (Результаты гонок): она связывает гонку, пилота и болид и объединяет обе части модели — команды с болидами и пилотами и гонки на трассах с участием спонсоров.</w:t>
      </w:r>
    </w:p>
    <w:p>
      <w:pPr>
        <w:keepNext/>
        <w:spacing w:after="120" w:line="360" w:lineRule="auto"/>
        <w:ind w:firstLine="0"/>
      </w:pPr>
      <w:r>
        <w:rPr>
          <w:b/>
          <w:sz w:val="28"/>
        </w:rPr>
        <w:t>1. Создание базы данных</w:t>
      </w:r>
    </w:p>
    <w:p>
      <w:pPr>
        <w:spacing w:after="0" w:line="360" w:lineRule="auto"/>
        <w:ind w:firstLine="709"/>
      </w:pPr>
      <w:r>
        <w:rPr>
          <w:b w:val="0"/>
          <w:sz w:val="28"/>
        </w:rPr>
        <w:t>База данных formula1 создаётся инструкцией CREATE DATABASE по образцу пособия (с. 69): владелец postgres, кодировка UTF8, табличное пространство pg_default, без ограничения числа подключений. Скрипт выполняется в Query Tool при подключении к базе postgres (файл 01_create_database.sql).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CREATE DATABASE formula1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WITH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OWNER = postgres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ENCODING = 'UTF8'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LC_COLLATE = 'Russian_Russia.1251'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LC_CTYPE = 'Russian_Russia.1251'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TABLESPACE = pg_default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CONNECTION LIMIT = -1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IS_TEMPLATE = False;</w:t>
      </w:r>
    </w:p>
    <w:p>
      <w:pPr>
        <w:spacing w:after="0" w:line="360" w:lineRule="auto"/>
        <w:ind w:firstLine="709"/>
      </w:pPr>
    </w:p>
    <w:p>
      <w:pPr>
        <w:spacing w:after="0" w:line="360" w:lineRule="auto"/>
        <w:ind w:firstLine="709"/>
      </w:pPr>
      <w:r>
        <w:rPr>
          <w:b w:val="0"/>
          <w:sz w:val="28"/>
        </w:rPr>
        <w:t>В файле 01_create_database.sql одна команда: pgAdmin выполняет несколько команд одной транзакцией, а CREATE DATABASE внутри транзакции запрещён (ошибка SQLSTATE 25001). Поэтому комментарий к базе задаётся в начале файла 02_create_tables.sql: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COMMENT ON DATABASE formula1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IS 'База данных чемпионата «Формула-1»: команды, болиды, запчасти, пилоты, спонсоры, трассы и гонки';</w:t>
      </w:r>
    </w:p>
    <w:p>
      <w:pPr>
        <w:spacing w:after="0" w:line="360" w:lineRule="auto"/>
        <w:ind w:firstLine="709"/>
      </w:pPr>
    </w:p>
    <w:p>
      <w:pPr>
        <w:spacing w:after="0" w:line="360" w:lineRule="auto"/>
        <w:ind w:firstLine="709"/>
      </w:pPr>
      <w:r>
        <w:rPr>
          <w:b w:val="0"/>
          <w:sz w:val="28"/>
        </w:rPr>
        <w:t>Локаль Russian_Russia.1251 указана как в образце и существует в Windows. Скриншоты в отчёте получены на тестовом сервере PostgreSQL 15 под Linux, где этой локали нет, поэтому на рисунке 1 показана локаль сервера en_US.utf8.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33412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databas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40" w:lineRule="auto"/>
        <w:ind w:firstLine="0"/>
        <w:jc w:val="center"/>
      </w:pPr>
      <w:r>
        <w:rPr>
          <w:b w:val="0"/>
          <w:sz w:val="24"/>
        </w:rPr>
        <w:t>Рисунок 1 — База данных formula1 в браузере pgAdmin и её SQL-определение</w:t>
      </w:r>
    </w:p>
    <w:p>
      <w:pPr>
        <w:keepNext/>
        <w:spacing w:after="120" w:line="360" w:lineRule="auto"/>
        <w:ind w:firstLine="0"/>
      </w:pPr>
      <w:r>
        <w:rPr>
          <w:b/>
          <w:sz w:val="28"/>
        </w:rPr>
        <w:t>2. Создание таблиц</w:t>
      </w:r>
    </w:p>
    <w:p>
      <w:pPr>
        <w:spacing w:after="0" w:line="360" w:lineRule="auto"/>
        <w:ind w:firstLine="709"/>
      </w:pPr>
      <w:r>
        <w:rPr>
          <w:b w:val="0"/>
          <w:sz w:val="28"/>
        </w:rPr>
        <w:t>По физической модели из ЛР 1 созданы девять таблиц: семь сущностей, связующая таблица car_parts и таблица результатов гонок results. Как рекомендует пособие (с. 76), в инструкциях CREATE TABLE заданы только ограничения NOT NULL и PRIMARY KEY, остальные ограничения добавляются отдельными инструкциями ALTER TABLE (файл 02_create_tables.sql). Структура таблиц приведена в таблицах 1–9.</w:t>
      </w:r>
    </w:p>
    <w:p>
      <w:pPr>
        <w:spacing w:after="0" w:line="240" w:lineRule="auto"/>
        <w:ind w:firstLine="0"/>
      </w:pPr>
      <w:r>
        <w:rPr>
          <w:b w:val="0"/>
          <w:sz w:val="24"/>
        </w:rPr>
        <w:t>Таблица 1 — teams (Команды)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1701"/>
          </w:tcPr>
          <w:p>
            <w:r/>
            <w:r>
              <w:rPr>
                <w:b/>
                <w:sz w:val="22"/>
              </w:rPr>
              <w:t>Поле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22"/>
              </w:rPr>
              <w:t>Тип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22"/>
              </w:rPr>
              <w:t>Ограничения</w:t>
            </w:r>
          </w:p>
        </w:tc>
        <w:tc>
          <w:tcPr>
            <w:tcW w:type="dxa" w:w="3005"/>
          </w:tcPr>
          <w:p>
            <w:r/>
            <w:r>
              <w:rPr>
                <w:b/>
                <w:sz w:val="22"/>
              </w:rPr>
              <w:t>Описание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team_ID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integer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PK, NOT NULL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Идентификатор команды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name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varchar(100)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NOT NULL, UNIQUE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Название команды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base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varchar(100)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NOT NULL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База (город) команды</w:t>
            </w:r>
          </w:p>
        </w:tc>
      </w:tr>
    </w:tbl>
    <w:p/>
    <w:p>
      <w:pPr>
        <w:spacing w:after="0" w:line="240" w:lineRule="auto"/>
        <w:ind w:firstLine="0"/>
      </w:pPr>
      <w:r>
        <w:rPr>
          <w:b w:val="0"/>
          <w:sz w:val="24"/>
        </w:rPr>
        <w:t>Таблица 2 — cars (Болиды)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1701"/>
          </w:tcPr>
          <w:p>
            <w:r/>
            <w:r>
              <w:rPr>
                <w:b/>
                <w:sz w:val="22"/>
              </w:rPr>
              <w:t>Поле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22"/>
              </w:rPr>
              <w:t>Тип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22"/>
              </w:rPr>
              <w:t>Ограничения</w:t>
            </w:r>
          </w:p>
        </w:tc>
        <w:tc>
          <w:tcPr>
            <w:tcW w:type="dxa" w:w="3005"/>
          </w:tcPr>
          <w:p>
            <w:r/>
            <w:r>
              <w:rPr>
                <w:b/>
                <w:sz w:val="22"/>
              </w:rPr>
              <w:t>Описание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car_ID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integer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PK, NOT NULL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Идентификатор болида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model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varchar(50)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NOT NULL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Модель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year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integer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NOT NULL, CHECK 1950–2100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Год выпуска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team_ID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integer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FK → teams, NOT NULL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Команда</w:t>
            </w:r>
          </w:p>
        </w:tc>
      </w:tr>
    </w:tbl>
    <w:p/>
    <w:p>
      <w:pPr>
        <w:spacing w:after="0" w:line="240" w:lineRule="auto"/>
        <w:ind w:firstLine="0"/>
      </w:pPr>
      <w:r>
        <w:rPr>
          <w:b w:val="0"/>
          <w:sz w:val="24"/>
        </w:rPr>
        <w:t>Таблица 3 — drivers (Пилоты)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1701"/>
          </w:tcPr>
          <w:p>
            <w:r/>
            <w:r>
              <w:rPr>
                <w:b/>
                <w:sz w:val="22"/>
              </w:rPr>
              <w:t>Поле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22"/>
              </w:rPr>
              <w:t>Тип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22"/>
              </w:rPr>
              <w:t>Ограничения</w:t>
            </w:r>
          </w:p>
        </w:tc>
        <w:tc>
          <w:tcPr>
            <w:tcW w:type="dxa" w:w="3005"/>
          </w:tcPr>
          <w:p>
            <w:r/>
            <w:r>
              <w:rPr>
                <w:b/>
                <w:sz w:val="22"/>
              </w:rPr>
              <w:t>Описание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driver_ID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integer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PK, NOT NULL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Идентификатор пилота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name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varchar(100)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NOT NULL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Имя пилота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country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varchar(50)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NOT NULL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Страна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team_ID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integer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FK → teams, NOT NULL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Команда</w:t>
            </w:r>
          </w:p>
        </w:tc>
      </w:tr>
    </w:tbl>
    <w:p/>
    <w:p>
      <w:pPr>
        <w:spacing w:after="0" w:line="240" w:lineRule="auto"/>
        <w:ind w:firstLine="0"/>
      </w:pPr>
      <w:r>
        <w:rPr>
          <w:b w:val="0"/>
          <w:sz w:val="24"/>
        </w:rPr>
        <w:t>Таблица 4 — parts (Запчасти)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1701"/>
          </w:tcPr>
          <w:p>
            <w:r/>
            <w:r>
              <w:rPr>
                <w:b/>
                <w:sz w:val="22"/>
              </w:rPr>
              <w:t>Поле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22"/>
              </w:rPr>
              <w:t>Тип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22"/>
              </w:rPr>
              <w:t>Ограничения</w:t>
            </w:r>
          </w:p>
        </w:tc>
        <w:tc>
          <w:tcPr>
            <w:tcW w:type="dxa" w:w="3005"/>
          </w:tcPr>
          <w:p>
            <w:r/>
            <w:r>
              <w:rPr>
                <w:b/>
                <w:sz w:val="22"/>
              </w:rPr>
              <w:t>Описание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part_ID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integer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PK, NOT NULL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Идентификатор запчасти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name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varchar(100)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NOT NULL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Название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type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varchar(50)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NOT NULL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Тип запчасти</w:t>
            </w:r>
          </w:p>
        </w:tc>
      </w:tr>
    </w:tbl>
    <w:p/>
    <w:p>
      <w:pPr>
        <w:spacing w:after="0" w:line="240" w:lineRule="auto"/>
        <w:ind w:firstLine="0"/>
      </w:pPr>
      <w:r>
        <w:rPr>
          <w:b w:val="0"/>
          <w:sz w:val="24"/>
        </w:rPr>
        <w:t>Таблица 5 — car_parts (Запчасти болидов)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1701"/>
          </w:tcPr>
          <w:p>
            <w:r/>
            <w:r>
              <w:rPr>
                <w:b/>
                <w:sz w:val="22"/>
              </w:rPr>
              <w:t>Поле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22"/>
              </w:rPr>
              <w:t>Тип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22"/>
              </w:rPr>
              <w:t>Ограничения</w:t>
            </w:r>
          </w:p>
        </w:tc>
        <w:tc>
          <w:tcPr>
            <w:tcW w:type="dxa" w:w="3005"/>
          </w:tcPr>
          <w:p>
            <w:r/>
            <w:r>
              <w:rPr>
                <w:b/>
                <w:sz w:val="22"/>
              </w:rPr>
              <w:t>Описание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car_ID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integer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PK, FK → cars, NOT NULL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Болид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part_ID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integer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PK, FK → parts, NOT NULL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Запчасть, установленная в болид</w:t>
            </w:r>
          </w:p>
        </w:tc>
      </w:tr>
    </w:tbl>
    <w:p/>
    <w:p>
      <w:pPr>
        <w:spacing w:after="0" w:line="240" w:lineRule="auto"/>
        <w:ind w:firstLine="0"/>
      </w:pPr>
      <w:r>
        <w:rPr>
          <w:b w:val="0"/>
          <w:sz w:val="24"/>
        </w:rPr>
        <w:t>Таблица 6 — sponsors (Спонсоры)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1701"/>
          </w:tcPr>
          <w:p>
            <w:r/>
            <w:r>
              <w:rPr>
                <w:b/>
                <w:sz w:val="22"/>
              </w:rPr>
              <w:t>Поле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22"/>
              </w:rPr>
              <w:t>Тип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22"/>
              </w:rPr>
              <w:t>Ограничения</w:t>
            </w:r>
          </w:p>
        </w:tc>
        <w:tc>
          <w:tcPr>
            <w:tcW w:type="dxa" w:w="3005"/>
          </w:tcPr>
          <w:p>
            <w:r/>
            <w:r>
              <w:rPr>
                <w:b/>
                <w:sz w:val="22"/>
              </w:rPr>
              <w:t>Описание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sponsor_ID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integer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PK, NOT NULL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Идентификатор спонсора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name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varchar(100)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NOT NULL, UNIQUE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Название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budget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numeric(12,2)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NOT NULL, CHECK ≥ 0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Бюджет</w:t>
            </w:r>
          </w:p>
        </w:tc>
      </w:tr>
    </w:tbl>
    <w:p/>
    <w:p>
      <w:pPr>
        <w:spacing w:after="0" w:line="240" w:lineRule="auto"/>
        <w:ind w:firstLine="0"/>
      </w:pPr>
      <w:r>
        <w:rPr>
          <w:b w:val="0"/>
          <w:sz w:val="24"/>
        </w:rPr>
        <w:t>Таблица 7 — tracks (Трассы)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1701"/>
          </w:tcPr>
          <w:p>
            <w:r/>
            <w:r>
              <w:rPr>
                <w:b/>
                <w:sz w:val="22"/>
              </w:rPr>
              <w:t>Поле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22"/>
              </w:rPr>
              <w:t>Тип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22"/>
              </w:rPr>
              <w:t>Ограничения</w:t>
            </w:r>
          </w:p>
        </w:tc>
        <w:tc>
          <w:tcPr>
            <w:tcW w:type="dxa" w:w="3005"/>
          </w:tcPr>
          <w:p>
            <w:r/>
            <w:r>
              <w:rPr>
                <w:b/>
                <w:sz w:val="22"/>
              </w:rPr>
              <w:t>Описание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track_ID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integer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PK, NOT NULL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Идентификатор трассы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name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varchar(100)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NOT NULL, UNIQUE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Название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country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varchar(50)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NOT NULL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Страна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length_km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numeric(5,3)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NOT NULL, CHECK &gt; 0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Длина круга, км</w:t>
            </w:r>
          </w:p>
        </w:tc>
      </w:tr>
    </w:tbl>
    <w:p/>
    <w:p>
      <w:pPr>
        <w:spacing w:after="0" w:line="240" w:lineRule="auto"/>
        <w:ind w:firstLine="0"/>
      </w:pPr>
      <w:r>
        <w:rPr>
          <w:b w:val="0"/>
          <w:sz w:val="24"/>
        </w:rPr>
        <w:t>Таблица 8 — races (Гонки)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1701"/>
          </w:tcPr>
          <w:p>
            <w:r/>
            <w:r>
              <w:rPr>
                <w:b/>
                <w:sz w:val="22"/>
              </w:rPr>
              <w:t>Поле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22"/>
              </w:rPr>
              <w:t>Тип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22"/>
              </w:rPr>
              <w:t>Ограничения</w:t>
            </w:r>
          </w:p>
        </w:tc>
        <w:tc>
          <w:tcPr>
            <w:tcW w:type="dxa" w:w="3005"/>
          </w:tcPr>
          <w:p>
            <w:r/>
            <w:r>
              <w:rPr>
                <w:b/>
                <w:sz w:val="22"/>
              </w:rPr>
              <w:t>Описание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race_ID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integer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PK, NOT NULL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Идентификатор гонки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name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varchar(100)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NOT NULL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Название Гран-при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date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date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NOT NULL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Дата гонки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track_ID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integer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FK → tracks, NOT NULL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Трасса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sponsor_ID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integer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FK → sponsors, NOT NULL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Спонсор</w:t>
            </w:r>
          </w:p>
        </w:tc>
      </w:tr>
    </w:tbl>
    <w:p/>
    <w:p>
      <w:pPr>
        <w:spacing w:after="0" w:line="240" w:lineRule="auto"/>
        <w:ind w:firstLine="0"/>
      </w:pPr>
      <w:r>
        <w:rPr>
          <w:b w:val="0"/>
          <w:sz w:val="24"/>
        </w:rPr>
        <w:t>Таблица 9 — results (Результаты гонок)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1701"/>
          </w:tcPr>
          <w:p>
            <w:r/>
            <w:r>
              <w:rPr>
                <w:b/>
                <w:sz w:val="22"/>
              </w:rPr>
              <w:t>Поле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22"/>
              </w:rPr>
              <w:t>Тип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22"/>
              </w:rPr>
              <w:t>Ограничения</w:t>
            </w:r>
          </w:p>
        </w:tc>
        <w:tc>
          <w:tcPr>
            <w:tcW w:type="dxa" w:w="3005"/>
          </w:tcPr>
          <w:p>
            <w:r/>
            <w:r>
              <w:rPr>
                <w:b/>
                <w:sz w:val="22"/>
              </w:rPr>
              <w:t>Описание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race_ID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integer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PK, FK → races, NOT NULL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Гонка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driver_ID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integer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PK, FK → drivers, NOT NULL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Пилот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car_ID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integer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FK → cars, NOT NULL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Болид, на котором выступал пилот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position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integer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NOT NULL, CHECK ≥ 1, UNIQUE вместе с race_ID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Место на финише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points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numeric(4,1)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NOT NULL, CHECK ≥ 0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Набранные очки</w:t>
            </w:r>
          </w:p>
        </w:tc>
      </w:tr>
    </w:tbl>
    <w:p/>
    <w:p>
      <w:pPr>
        <w:spacing w:after="0" w:line="240" w:lineRule="auto"/>
      </w:pPr>
      <w:r>
        <w:rPr>
          <w:rFonts w:ascii="Courier New" w:hAnsi="Courier New"/>
          <w:sz w:val="18"/>
        </w:rPr>
        <w:t>CREATE TABLE teams (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team_ID integer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name varchar(100)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base varchar(100)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CONSTRAINT teams_PK PRIMARY KEY (team_ID)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);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CREATE TABLE cars (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car_ID integer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model varchar(50)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year integer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team_ID integer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CONSTRAINT cars_PK PRIMARY KEY (car_ID)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);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CREATE TABLE drivers (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driver_ID integer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name varchar(100)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country varchar(50)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team_ID integer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CONSTRAINT drivers_PK PRIMARY KEY (driver_ID)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);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CREATE TABLE parts (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part_ID integer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name varchar(100)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type varchar(50)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CONSTRAINT parts_PK PRIMARY KEY (part_ID)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);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CREATE TABLE car_parts (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car_ID integer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part_ID integer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CONSTRAINT car_parts_PK PRIMARY KEY (car_ID, part_ID)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);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CREATE TABLE sponsors (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sponsor_ID integer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name varchar(100)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budget numeric(12,2)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CONSTRAINT sponsors_PK PRIMARY KEY (sponsor_ID)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);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CREATE TABLE tracks (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track_ID integer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name varchar(100)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country varchar(50)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length_km numeric(5,3)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CONSTRAINT tracks_PK PRIMARY KEY (track_ID)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);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CREATE TABLE races (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race_ID integer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name varchar(100)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date date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track_ID integer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sponsor_ID integer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CONSTRAINT races_PK PRIMARY KEY (race_ID)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);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CREATE TABLE results (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race_ID integer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driver_ID integer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car_ID integer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position integer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points numeric(4,1)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CONSTRAINT results_PK PRIMARY KEY (race_ID, driver_ID)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);</w:t>
      </w:r>
    </w:p>
    <w:p>
      <w:pPr>
        <w:spacing w:after="0" w:line="360" w:lineRule="auto"/>
        <w:ind w:firstLine="709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3341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tabl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40" w:lineRule="auto"/>
        <w:ind w:firstLine="0"/>
        <w:jc w:val="center"/>
      </w:pPr>
      <w:r>
        <w:rPr>
          <w:b w:val="0"/>
          <w:sz w:val="24"/>
        </w:rPr>
        <w:t>Рисунок 2 — Таблицы базы данных formula1</w:t>
      </w:r>
    </w:p>
    <w:p>
      <w:pPr>
        <w:keepNext/>
        <w:spacing w:after="120" w:line="360" w:lineRule="auto"/>
        <w:ind w:firstLine="0"/>
      </w:pPr>
      <w:r>
        <w:rPr>
          <w:b/>
          <w:sz w:val="28"/>
        </w:rPr>
        <w:t>3. Связи и ограничения целостности</w:t>
      </w:r>
    </w:p>
    <w:p>
      <w:pPr>
        <w:spacing w:after="0" w:line="360" w:lineRule="auto"/>
        <w:ind w:firstLine="709"/>
      </w:pPr>
      <w:r>
        <w:rPr>
          <w:b w:val="0"/>
          <w:sz w:val="28"/>
        </w:rPr>
        <w:t>Связи «один-ко-многим» из модели ЛР 1 реализованы внешними ключами (таблица 10); связь «многие-ко-многим» болидов и запчастей разложена на две связи «один-ко-многим» через таблицу car_parts. Для данных, принадлежащих команде и болиду, выбрано каскадное удаление и обновление, как в образце пособия (с. 79): при удалении команды удаляются её болиды и пилоты, при удалении болида — привязки запчастей к нему (сама запчасть остаётся в справочнике parts). Запчасть, установленную хотя бы в один болид, удалить нельзя (RESTRICT). Трассу и спонсора, у которых есть гонки, удалить нельзя (RESTRICT), чтобы не потерять результаты гонок; изменение их ключа распространяется каскадно.</w:t>
      </w:r>
    </w:p>
    <w:p>
      <w:pPr>
        <w:spacing w:after="0" w:line="240" w:lineRule="auto"/>
        <w:ind w:firstLine="0"/>
      </w:pPr>
      <w:r>
        <w:rPr>
          <w:b w:val="0"/>
          <w:sz w:val="24"/>
        </w:rPr>
        <w:t>Таблица 10 — Внешние ключи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587"/>
          </w:tcPr>
          <w:p>
            <w:r/>
            <w:r>
              <w:rPr>
                <w:b/>
                <w:sz w:val="22"/>
              </w:rPr>
              <w:t>Ограничение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22"/>
              </w:rPr>
              <w:t>Связь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22"/>
              </w:rPr>
              <w:t>Тип</w:t>
            </w:r>
          </w:p>
        </w:tc>
        <w:tc>
          <w:tcPr>
            <w:tcW w:type="dxa" w:w="1304"/>
          </w:tcPr>
          <w:p>
            <w:r/>
            <w:r>
              <w:rPr>
                <w:b/>
                <w:sz w:val="22"/>
              </w:rPr>
              <w:t>ON DELETE</w:t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22"/>
              </w:rPr>
              <w:t>ON UPDATE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22"/>
              </w:rPr>
              <w:t>cars_FK</w:t>
            </w:r>
          </w:p>
        </w:tc>
        <w:tc>
          <w:tcPr>
            <w:tcW w:type="dxa" w:w="3402"/>
          </w:tcPr>
          <w:p>
            <w:r/>
            <w:r>
              <w:rPr>
                <w:sz w:val="22"/>
              </w:rPr>
              <w:t>cars.team_ID → teams.team_ID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1:N</w:t>
            </w:r>
          </w:p>
        </w:tc>
        <w:tc>
          <w:tcPr>
            <w:tcW w:type="dxa" w:w="1304"/>
          </w:tcPr>
          <w:p>
            <w:r/>
            <w:r>
              <w:rPr>
                <w:sz w:val="22"/>
              </w:rPr>
              <w:t>CASCADE</w:t>
            </w:r>
          </w:p>
        </w:tc>
        <w:tc>
          <w:tcPr>
            <w:tcW w:type="dxa" w:w="1247"/>
          </w:tcPr>
          <w:p>
            <w:r/>
            <w:r>
              <w:rPr>
                <w:sz w:val="22"/>
              </w:rPr>
              <w:t>CASCADE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22"/>
              </w:rPr>
              <w:t>drivers_FK</w:t>
            </w:r>
          </w:p>
        </w:tc>
        <w:tc>
          <w:tcPr>
            <w:tcW w:type="dxa" w:w="3402"/>
          </w:tcPr>
          <w:p>
            <w:r/>
            <w:r>
              <w:rPr>
                <w:sz w:val="22"/>
              </w:rPr>
              <w:t>drivers.team_ID → teams.team_ID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1:N</w:t>
            </w:r>
          </w:p>
        </w:tc>
        <w:tc>
          <w:tcPr>
            <w:tcW w:type="dxa" w:w="1304"/>
          </w:tcPr>
          <w:p>
            <w:r/>
            <w:r>
              <w:rPr>
                <w:sz w:val="22"/>
              </w:rPr>
              <w:t>CASCADE</w:t>
            </w:r>
          </w:p>
        </w:tc>
        <w:tc>
          <w:tcPr>
            <w:tcW w:type="dxa" w:w="1247"/>
          </w:tcPr>
          <w:p>
            <w:r/>
            <w:r>
              <w:rPr>
                <w:sz w:val="22"/>
              </w:rPr>
              <w:t>CASCADE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22"/>
              </w:rPr>
              <w:t>car_parts_FK1</w:t>
            </w:r>
          </w:p>
        </w:tc>
        <w:tc>
          <w:tcPr>
            <w:tcW w:type="dxa" w:w="3402"/>
          </w:tcPr>
          <w:p>
            <w:r/>
            <w:r>
              <w:rPr>
                <w:sz w:val="22"/>
              </w:rPr>
              <w:t>car_parts.car_ID → cars.car_ID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1:N, идентифицирующая</w:t>
            </w:r>
          </w:p>
        </w:tc>
        <w:tc>
          <w:tcPr>
            <w:tcW w:type="dxa" w:w="1304"/>
          </w:tcPr>
          <w:p>
            <w:r/>
            <w:r>
              <w:rPr>
                <w:sz w:val="22"/>
              </w:rPr>
              <w:t>CASCADE</w:t>
            </w:r>
          </w:p>
        </w:tc>
        <w:tc>
          <w:tcPr>
            <w:tcW w:type="dxa" w:w="1247"/>
          </w:tcPr>
          <w:p>
            <w:r/>
            <w:r>
              <w:rPr>
                <w:sz w:val="22"/>
              </w:rPr>
              <w:t>CASCADE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22"/>
              </w:rPr>
              <w:t>car_parts_FK2</w:t>
            </w:r>
          </w:p>
        </w:tc>
        <w:tc>
          <w:tcPr>
            <w:tcW w:type="dxa" w:w="3402"/>
          </w:tcPr>
          <w:p>
            <w:r/>
            <w:r>
              <w:rPr>
                <w:sz w:val="22"/>
              </w:rPr>
              <w:t>car_parts.part_ID → parts.part_ID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1:N, идентифицирующая</w:t>
            </w:r>
          </w:p>
        </w:tc>
        <w:tc>
          <w:tcPr>
            <w:tcW w:type="dxa" w:w="1304"/>
          </w:tcPr>
          <w:p>
            <w:r/>
            <w:r>
              <w:rPr>
                <w:sz w:val="22"/>
              </w:rPr>
              <w:t>RESTRICT</w:t>
            </w:r>
          </w:p>
        </w:tc>
        <w:tc>
          <w:tcPr>
            <w:tcW w:type="dxa" w:w="1247"/>
          </w:tcPr>
          <w:p>
            <w:r/>
            <w:r>
              <w:rPr>
                <w:sz w:val="22"/>
              </w:rPr>
              <w:t>CASCADE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22"/>
              </w:rPr>
              <w:t>races_FK1</w:t>
            </w:r>
          </w:p>
        </w:tc>
        <w:tc>
          <w:tcPr>
            <w:tcW w:type="dxa" w:w="3402"/>
          </w:tcPr>
          <w:p>
            <w:r/>
            <w:r>
              <w:rPr>
                <w:sz w:val="22"/>
              </w:rPr>
              <w:t>races.track_ID → tracks.track_ID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1:N</w:t>
            </w:r>
          </w:p>
        </w:tc>
        <w:tc>
          <w:tcPr>
            <w:tcW w:type="dxa" w:w="1304"/>
          </w:tcPr>
          <w:p>
            <w:r/>
            <w:r>
              <w:rPr>
                <w:sz w:val="22"/>
              </w:rPr>
              <w:t>RESTRICT</w:t>
            </w:r>
          </w:p>
        </w:tc>
        <w:tc>
          <w:tcPr>
            <w:tcW w:type="dxa" w:w="1247"/>
          </w:tcPr>
          <w:p>
            <w:r/>
            <w:r>
              <w:rPr>
                <w:sz w:val="22"/>
              </w:rPr>
              <w:t>CASCADE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22"/>
              </w:rPr>
              <w:t>races_FK2</w:t>
            </w:r>
          </w:p>
        </w:tc>
        <w:tc>
          <w:tcPr>
            <w:tcW w:type="dxa" w:w="3402"/>
          </w:tcPr>
          <w:p>
            <w:r/>
            <w:r>
              <w:rPr>
                <w:sz w:val="22"/>
              </w:rPr>
              <w:t>races.sponsor_ID → sponsors.sponsor_ID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1:N</w:t>
            </w:r>
          </w:p>
        </w:tc>
        <w:tc>
          <w:tcPr>
            <w:tcW w:type="dxa" w:w="1304"/>
          </w:tcPr>
          <w:p>
            <w:r/>
            <w:r>
              <w:rPr>
                <w:sz w:val="22"/>
              </w:rPr>
              <w:t>RESTRICT</w:t>
            </w:r>
          </w:p>
        </w:tc>
        <w:tc>
          <w:tcPr>
            <w:tcW w:type="dxa" w:w="1247"/>
          </w:tcPr>
          <w:p>
            <w:r/>
            <w:r>
              <w:rPr>
                <w:sz w:val="22"/>
              </w:rPr>
              <w:t>CASCADE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22"/>
              </w:rPr>
              <w:t>results_FK1</w:t>
            </w:r>
          </w:p>
        </w:tc>
        <w:tc>
          <w:tcPr>
            <w:tcW w:type="dxa" w:w="3402"/>
          </w:tcPr>
          <w:p>
            <w:r/>
            <w:r>
              <w:rPr>
                <w:sz w:val="22"/>
              </w:rPr>
              <w:t>results.race_ID → races.race_ID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1:N, идентифицирующая</w:t>
            </w:r>
          </w:p>
        </w:tc>
        <w:tc>
          <w:tcPr>
            <w:tcW w:type="dxa" w:w="1304"/>
          </w:tcPr>
          <w:p>
            <w:r/>
            <w:r>
              <w:rPr>
                <w:sz w:val="22"/>
              </w:rPr>
              <w:t>CASCADE</w:t>
            </w:r>
          </w:p>
        </w:tc>
        <w:tc>
          <w:tcPr>
            <w:tcW w:type="dxa" w:w="1247"/>
          </w:tcPr>
          <w:p>
            <w:r/>
            <w:r>
              <w:rPr>
                <w:sz w:val="22"/>
              </w:rPr>
              <w:t>CASCADE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22"/>
              </w:rPr>
              <w:t>results_FK2</w:t>
            </w:r>
          </w:p>
        </w:tc>
        <w:tc>
          <w:tcPr>
            <w:tcW w:type="dxa" w:w="3402"/>
          </w:tcPr>
          <w:p>
            <w:r/>
            <w:r>
              <w:rPr>
                <w:sz w:val="22"/>
              </w:rPr>
              <w:t>results.driver_ID → drivers.driver_ID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1:N, идентифицирующая</w:t>
            </w:r>
          </w:p>
        </w:tc>
        <w:tc>
          <w:tcPr>
            <w:tcW w:type="dxa" w:w="1304"/>
          </w:tcPr>
          <w:p>
            <w:r/>
            <w:r>
              <w:rPr>
                <w:sz w:val="22"/>
              </w:rPr>
              <w:t>CASCADE</w:t>
            </w:r>
          </w:p>
        </w:tc>
        <w:tc>
          <w:tcPr>
            <w:tcW w:type="dxa" w:w="1247"/>
          </w:tcPr>
          <w:p>
            <w:r/>
            <w:r>
              <w:rPr>
                <w:sz w:val="22"/>
              </w:rPr>
              <w:t>CASCADE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22"/>
              </w:rPr>
              <w:t>results_FK3</w:t>
            </w:r>
          </w:p>
        </w:tc>
        <w:tc>
          <w:tcPr>
            <w:tcW w:type="dxa" w:w="3402"/>
          </w:tcPr>
          <w:p>
            <w:r/>
            <w:r>
              <w:rPr>
                <w:sz w:val="22"/>
              </w:rPr>
              <w:t>results.car_ID → cars.car_ID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1:N</w:t>
            </w:r>
          </w:p>
        </w:tc>
        <w:tc>
          <w:tcPr>
            <w:tcW w:type="dxa" w:w="1304"/>
          </w:tcPr>
          <w:p>
            <w:r/>
            <w:r>
              <w:rPr>
                <w:sz w:val="22"/>
              </w:rPr>
              <w:t>CASCADE</w:t>
            </w:r>
          </w:p>
        </w:tc>
        <w:tc>
          <w:tcPr>
            <w:tcW w:type="dxa" w:w="1247"/>
          </w:tcPr>
          <w:p>
            <w:r/>
            <w:r>
              <w:rPr>
                <w:sz w:val="22"/>
              </w:rPr>
              <w:t>CASCADE</w:t>
            </w:r>
          </w:p>
        </w:tc>
      </w:tr>
    </w:tbl>
    <w:p/>
    <w:p>
      <w:pPr>
        <w:spacing w:after="0" w:line="360" w:lineRule="auto"/>
        <w:ind w:firstLine="709"/>
      </w:pPr>
      <w:r>
        <w:rPr>
          <w:b w:val="0"/>
          <w:sz w:val="28"/>
        </w:rPr>
        <w:t>Дополнительно заданы ограничения уникальности потенциальных ключей — названий команд, спонсоров и трасс (teams_name_UQ, sponsors_name_UQ, tracks_name_UQ) — и ограничения проверки: год болида от 1950 до 2100 (cars_year_CHK), неотрицательный бюджет спонсора (sponsors_budget_CHK), положительная длина трассы (tracks_length_CHK). В таблице results одно место в гонке может занять только один пилот (results_position_UQ), место начинается с 1 (results_position_CHK), очки неотрицательны (results_points_CHK). Удаление гонки, пилота или болида каскадно удаляет связанные результаты.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ALTER TABLE cars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ADD CONSTRAINT cars_FK FOREIGN KEY (team_ID)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REFERENCES teams (team_ID)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ON DELETE CASCADE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ON UPDATE CASCADE;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ALTER TABLE drivers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ADD CONSTRAINT drivers_FK FOREIGN KEY (team_ID)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REFERENCES teams (team_ID)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ON DELETE CASCADE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ON UPDATE CASCADE;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ALTER TABLE car_parts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ADD CONSTRAINT car_parts_FK1 FOREIGN KEY (car_ID)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REFERENCES cars (car_ID)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ON DELETE CASCADE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ON UPDATE CASCADE;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ALTER TABLE car_parts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ADD CONSTRAINT car_parts_FK2 FOREIGN KEY (part_ID)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REFERENCES parts (part_ID)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ON DELETE RESTRICT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ON UPDATE CASCADE;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ALTER TABLE races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ADD CONSTRAINT races_FK1 FOREIGN KEY (track_ID)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REFERENCES tracks (track_ID)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ON DELETE RESTRICT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ON UPDATE CASCADE;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ALTER TABLE races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ADD CONSTRAINT races_FK2 FOREIGN KEY (sponsor_ID)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REFERENCES sponsors (sponsor_ID)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ON DELETE RESTRICT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ON UPDATE CASCADE;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ALTER TABLE results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ADD CONSTRAINT results_FK1 FOREIGN KEY (race_ID)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REFERENCES races (race_ID)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ON DELETE CASCADE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ON UPDATE CASCADE;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ALTER TABLE results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ADD CONSTRAINT results_FK2 FOREIGN KEY (driver_ID)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REFERENCES drivers (driver_ID)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ON DELETE CASCADE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ON UPDATE CASCADE;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ALTER TABLE results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ADD CONSTRAINT results_FK3 FOREIGN KEY (car_ID)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REFERENCES cars (car_ID)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ON DELETE CASCADE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ON UPDATE CASCADE;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ALTER TABLE teams ADD CONSTRAINT teams_name_UQ UNIQUE (name);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ALTER TABLE sponsors ADD CONSTRAINT sponsors_name_UQ UNIQUE (name);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ALTER TABLE tracks ADD CONSTRAINT tracks_name_UQ UNIQUE (name);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ALTER TABLE results ADD CONSTRAINT results_position_UQ UNIQUE (race_ID, position);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ALTER TABLE cars ADD CONSTRAINT cars_year_CHK CHECK (year BETWEEN 1950 AND 2100);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ALTER TABLE sponsors ADD CONSTRAINT sponsors_budget_CHK CHECK (budget &gt;= 0);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ALTER TABLE tracks ADD CONSTRAINT tracks_length_CHK CHECK (length_km &gt; 0);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ALTER TABLE results ADD CONSTRAINT results_position_CHK CHECK (position &gt;= 1);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ALTER TABLE results ADD CONSTRAINT results_points_CHK CHECK (points &gt;= 0);</w:t>
      </w:r>
    </w:p>
    <w:p>
      <w:pPr>
        <w:spacing w:after="0" w:line="360" w:lineRule="auto"/>
        <w:ind w:firstLine="709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33412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constrain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40" w:lineRule="auto"/>
        <w:ind w:firstLine="0"/>
        <w:jc w:val="center"/>
      </w:pPr>
      <w:r>
        <w:rPr>
          <w:b w:val="0"/>
          <w:sz w:val="24"/>
        </w:rPr>
        <w:t>Рисунок 3 — Таблица cars: первичный и внешний ключ, ограничение CHECK, индекс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33412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parts_p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40" w:lineRule="auto"/>
        <w:ind w:firstLine="0"/>
        <w:jc w:val="center"/>
      </w:pPr>
      <w:r>
        <w:rPr>
          <w:b w:val="0"/>
          <w:sz w:val="24"/>
        </w:rPr>
        <w:t>Рисунок 4 — Таблица car_parts: составной первичный ключ и связи с cars и parts</w:t>
      </w:r>
    </w:p>
    <w:p>
      <w:pPr>
        <w:keepNext/>
        <w:spacing w:after="120" w:line="360" w:lineRule="auto"/>
        <w:ind w:firstLine="0"/>
      </w:pPr>
      <w:r>
        <w:rPr>
          <w:b/>
          <w:sz w:val="28"/>
        </w:rPr>
        <w:t>4. Индексы</w:t>
      </w:r>
    </w:p>
    <w:p>
      <w:pPr>
        <w:spacing w:after="0" w:line="360" w:lineRule="auto"/>
        <w:ind w:firstLine="709"/>
      </w:pPr>
      <w:r>
        <w:rPr>
          <w:b w:val="0"/>
          <w:sz w:val="28"/>
        </w:rPr>
        <w:t>PostgreSQL автоматически создаёт уникальный индекс для каждого первичного ключа и ограничения UNIQUE (пособие, с. 72), но не создаёт индекс для внешнего ключа (с. 73). Поэтому на столбцы внешних ключей созданы индексы B-дерева; они ускоряют соединение таблиц и проверку ссылочной целостности при удалении и изменении родительской строки. Для car_parts.car_ID отдельный индекс не нужен: этот столбец — первый в составном первичном ключе (car_ID, part_ID); для car_parts.part_ID индекс создан. Для results.race_ID индекс покрывает первичный ключ (race_ID, driver_ID), на driver_ID и car_ID созданы отдельные индексы. Всего в базе 20 индексов (таблица 11).</w:t>
      </w:r>
    </w:p>
    <w:p>
      <w:pPr>
        <w:spacing w:after="0" w:line="240" w:lineRule="auto"/>
        <w:ind w:firstLine="0"/>
      </w:pPr>
      <w:r>
        <w:rPr>
          <w:b w:val="0"/>
          <w:sz w:val="24"/>
        </w:rPr>
        <w:t>Таблица 11 — Индексы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685"/>
          </w:tcPr>
          <w:p>
            <w:r/>
            <w:r>
              <w:rPr>
                <w:b/>
                <w:sz w:val="22"/>
              </w:rPr>
              <w:t>Индекс</w:t>
            </w:r>
          </w:p>
        </w:tc>
        <w:tc>
          <w:tcPr>
            <w:tcW w:type="dxa" w:w="2551"/>
          </w:tcPr>
          <w:p>
            <w:r/>
            <w:r>
              <w:rPr>
                <w:b/>
                <w:sz w:val="22"/>
              </w:rPr>
              <w:t>Столбцы</w:t>
            </w:r>
          </w:p>
        </w:tc>
        <w:tc>
          <w:tcPr>
            <w:tcW w:type="dxa" w:w="3118"/>
          </w:tcPr>
          <w:p>
            <w:r/>
            <w:r>
              <w:rPr>
                <w:b/>
                <w:sz w:val="22"/>
              </w:rPr>
              <w:t>Как создан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2"/>
              </w:rPr>
              <w:t>teams_PK, cars_PK, drivers_PK, parts_PK, sponsors_PK, tracks_PK, races_PK</w:t>
            </w:r>
          </w:p>
        </w:tc>
        <w:tc>
          <w:tcPr>
            <w:tcW w:type="dxa" w:w="2551"/>
          </w:tcPr>
          <w:p>
            <w:r/>
            <w:r>
              <w:rPr>
                <w:sz w:val="22"/>
              </w:rPr>
              <w:t>первичный ключ таблицы</w:t>
            </w:r>
          </w:p>
        </w:tc>
        <w:tc>
          <w:tcPr>
            <w:tcW w:type="dxa" w:w="3118"/>
          </w:tcPr>
          <w:p>
            <w:r/>
            <w:r>
              <w:rPr>
                <w:sz w:val="22"/>
              </w:rPr>
              <w:t>автоматически (PRIMARY KEY)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2"/>
              </w:rPr>
              <w:t>car_parts_PK</w:t>
            </w:r>
          </w:p>
        </w:tc>
        <w:tc>
          <w:tcPr>
            <w:tcW w:type="dxa" w:w="2551"/>
          </w:tcPr>
          <w:p>
            <w:r/>
            <w:r>
              <w:rPr>
                <w:sz w:val="22"/>
              </w:rPr>
              <w:t>(car_ID, part_ID)</w:t>
            </w:r>
          </w:p>
        </w:tc>
        <w:tc>
          <w:tcPr>
            <w:tcW w:type="dxa" w:w="3118"/>
          </w:tcPr>
          <w:p>
            <w:r/>
            <w:r>
              <w:rPr>
                <w:sz w:val="22"/>
              </w:rPr>
              <w:t>автоматически (PRIMARY KEY); покрывает и внешний ключ car_parts.car_ID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2"/>
              </w:rPr>
              <w:t>results_PK</w:t>
            </w:r>
          </w:p>
        </w:tc>
        <w:tc>
          <w:tcPr>
            <w:tcW w:type="dxa" w:w="2551"/>
          </w:tcPr>
          <w:p>
            <w:r/>
            <w:r>
              <w:rPr>
                <w:sz w:val="22"/>
              </w:rPr>
              <w:t>(race_ID, driver_ID)</w:t>
            </w:r>
          </w:p>
        </w:tc>
        <w:tc>
          <w:tcPr>
            <w:tcW w:type="dxa" w:w="3118"/>
          </w:tcPr>
          <w:p>
            <w:r/>
            <w:r>
              <w:rPr>
                <w:sz w:val="22"/>
              </w:rPr>
              <w:t>автоматически (PRIMARY KEY); покрывает и внешний ключ results.race_ID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2"/>
              </w:rPr>
              <w:t>teams_name_UQ, sponsors_name_UQ, tracks_name_UQ</w:t>
            </w:r>
          </w:p>
        </w:tc>
        <w:tc>
          <w:tcPr>
            <w:tcW w:type="dxa" w:w="2551"/>
          </w:tcPr>
          <w:p>
            <w:r/>
            <w:r>
              <w:rPr>
                <w:sz w:val="22"/>
              </w:rPr>
              <w:t>name</w:t>
            </w:r>
          </w:p>
        </w:tc>
        <w:tc>
          <w:tcPr>
            <w:tcW w:type="dxa" w:w="3118"/>
          </w:tcPr>
          <w:p>
            <w:r/>
            <w:r>
              <w:rPr>
                <w:sz w:val="22"/>
              </w:rPr>
              <w:t>автоматически (UNIQUE)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2"/>
              </w:rPr>
              <w:t>results_position_UQ</w:t>
            </w:r>
          </w:p>
        </w:tc>
        <w:tc>
          <w:tcPr>
            <w:tcW w:type="dxa" w:w="2551"/>
          </w:tcPr>
          <w:p>
            <w:r/>
            <w:r>
              <w:rPr>
                <w:sz w:val="22"/>
              </w:rPr>
              <w:t>(race_ID, position)</w:t>
            </w:r>
          </w:p>
        </w:tc>
        <w:tc>
          <w:tcPr>
            <w:tcW w:type="dxa" w:w="3118"/>
          </w:tcPr>
          <w:p>
            <w:r/>
            <w:r>
              <w:rPr>
                <w:sz w:val="22"/>
              </w:rPr>
              <w:t>автоматически (UNIQUE)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2"/>
              </w:rPr>
              <w:t>cars_team_IDX</w:t>
            </w:r>
          </w:p>
        </w:tc>
        <w:tc>
          <w:tcPr>
            <w:tcW w:type="dxa" w:w="2551"/>
          </w:tcPr>
          <w:p>
            <w:r/>
            <w:r>
              <w:rPr>
                <w:sz w:val="22"/>
              </w:rPr>
              <w:t>cars.team_ID</w:t>
            </w:r>
          </w:p>
        </w:tc>
        <w:tc>
          <w:tcPr>
            <w:tcW w:type="dxa" w:w="3118"/>
          </w:tcPr>
          <w:p>
            <w:r/>
            <w:r>
              <w:rPr>
                <w:sz w:val="22"/>
              </w:rPr>
              <w:t>CREATE INDEX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2"/>
              </w:rPr>
              <w:t>drivers_team_IDX</w:t>
            </w:r>
          </w:p>
        </w:tc>
        <w:tc>
          <w:tcPr>
            <w:tcW w:type="dxa" w:w="2551"/>
          </w:tcPr>
          <w:p>
            <w:r/>
            <w:r>
              <w:rPr>
                <w:sz w:val="22"/>
              </w:rPr>
              <w:t>drivers.team_ID</w:t>
            </w:r>
          </w:p>
        </w:tc>
        <w:tc>
          <w:tcPr>
            <w:tcW w:type="dxa" w:w="3118"/>
          </w:tcPr>
          <w:p>
            <w:r/>
            <w:r>
              <w:rPr>
                <w:sz w:val="22"/>
              </w:rPr>
              <w:t>CREATE INDEX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2"/>
              </w:rPr>
              <w:t>car_parts_part_IDX</w:t>
            </w:r>
          </w:p>
        </w:tc>
        <w:tc>
          <w:tcPr>
            <w:tcW w:type="dxa" w:w="2551"/>
          </w:tcPr>
          <w:p>
            <w:r/>
            <w:r>
              <w:rPr>
                <w:sz w:val="22"/>
              </w:rPr>
              <w:t>car_parts.part_ID</w:t>
            </w:r>
          </w:p>
        </w:tc>
        <w:tc>
          <w:tcPr>
            <w:tcW w:type="dxa" w:w="3118"/>
          </w:tcPr>
          <w:p>
            <w:r/>
            <w:r>
              <w:rPr>
                <w:sz w:val="22"/>
              </w:rPr>
              <w:t>CREATE INDEX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2"/>
              </w:rPr>
              <w:t>races_track_IDX</w:t>
            </w:r>
          </w:p>
        </w:tc>
        <w:tc>
          <w:tcPr>
            <w:tcW w:type="dxa" w:w="2551"/>
          </w:tcPr>
          <w:p>
            <w:r/>
            <w:r>
              <w:rPr>
                <w:sz w:val="22"/>
              </w:rPr>
              <w:t>races.track_ID</w:t>
            </w:r>
          </w:p>
        </w:tc>
        <w:tc>
          <w:tcPr>
            <w:tcW w:type="dxa" w:w="3118"/>
          </w:tcPr>
          <w:p>
            <w:r/>
            <w:r>
              <w:rPr>
                <w:sz w:val="22"/>
              </w:rPr>
              <w:t>CREATE INDEX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2"/>
              </w:rPr>
              <w:t>races_sponsor_IDX</w:t>
            </w:r>
          </w:p>
        </w:tc>
        <w:tc>
          <w:tcPr>
            <w:tcW w:type="dxa" w:w="2551"/>
          </w:tcPr>
          <w:p>
            <w:r/>
            <w:r>
              <w:rPr>
                <w:sz w:val="22"/>
              </w:rPr>
              <w:t>races.sponsor_ID</w:t>
            </w:r>
          </w:p>
        </w:tc>
        <w:tc>
          <w:tcPr>
            <w:tcW w:type="dxa" w:w="3118"/>
          </w:tcPr>
          <w:p>
            <w:r/>
            <w:r>
              <w:rPr>
                <w:sz w:val="22"/>
              </w:rPr>
              <w:t>CREATE INDEX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2"/>
              </w:rPr>
              <w:t>results_driver_IDX</w:t>
            </w:r>
          </w:p>
        </w:tc>
        <w:tc>
          <w:tcPr>
            <w:tcW w:type="dxa" w:w="2551"/>
          </w:tcPr>
          <w:p>
            <w:r/>
            <w:r>
              <w:rPr>
                <w:sz w:val="22"/>
              </w:rPr>
              <w:t>results.driver_ID</w:t>
            </w:r>
          </w:p>
        </w:tc>
        <w:tc>
          <w:tcPr>
            <w:tcW w:type="dxa" w:w="3118"/>
          </w:tcPr>
          <w:p>
            <w:r/>
            <w:r>
              <w:rPr>
                <w:sz w:val="22"/>
              </w:rPr>
              <w:t>CREATE INDEX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2"/>
              </w:rPr>
              <w:t>results_car_IDX</w:t>
            </w:r>
          </w:p>
        </w:tc>
        <w:tc>
          <w:tcPr>
            <w:tcW w:type="dxa" w:w="2551"/>
          </w:tcPr>
          <w:p>
            <w:r/>
            <w:r>
              <w:rPr>
                <w:sz w:val="22"/>
              </w:rPr>
              <w:t>results.car_ID</w:t>
            </w:r>
          </w:p>
        </w:tc>
        <w:tc>
          <w:tcPr>
            <w:tcW w:type="dxa" w:w="3118"/>
          </w:tcPr>
          <w:p>
            <w:r/>
            <w:r>
              <w:rPr>
                <w:sz w:val="22"/>
              </w:rPr>
              <w:t>CREATE INDEX</w:t>
            </w:r>
          </w:p>
        </w:tc>
      </w:tr>
    </w:tbl>
    <w:p/>
    <w:p>
      <w:pPr>
        <w:spacing w:after="0" w:line="240" w:lineRule="auto"/>
      </w:pPr>
      <w:r>
        <w:rPr>
          <w:rFonts w:ascii="Courier New" w:hAnsi="Courier New"/>
          <w:sz w:val="18"/>
        </w:rPr>
        <w:t>CREATE INDEX cars_team_IDX ON cars (team_ID);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CREATE INDEX drivers_team_IDX ON drivers (team_ID);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CREATE INDEX car_parts_part_IDX ON car_parts (part_ID);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CREATE INDEX races_track_IDX ON races (track_ID);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CREATE INDEX races_sponsor_IDX ON races (sponsor_ID);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CREATE INDEX results_driver_IDX ON results (driver_ID);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CREATE INDEX results_car_IDX ON results (car_ID);</w:t>
      </w:r>
    </w:p>
    <w:p>
      <w:pPr>
        <w:spacing w:after="0" w:line="360" w:lineRule="auto"/>
        <w:ind w:firstLine="709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33412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index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40" w:lineRule="auto"/>
        <w:ind w:firstLine="0"/>
        <w:jc w:val="center"/>
      </w:pPr>
      <w:r>
        <w:rPr>
          <w:b w:val="0"/>
          <w:sz w:val="24"/>
        </w:rPr>
        <w:t>Рисунок 5 — Таблица races: два внешних ключа с RESTRICT и индексы на них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33412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resul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40" w:lineRule="auto"/>
        <w:ind w:firstLine="0"/>
        <w:jc w:val="center"/>
      </w:pPr>
      <w:r>
        <w:rPr>
          <w:b w:val="0"/>
          <w:sz w:val="24"/>
        </w:rPr>
        <w:t>Рисунок 6 — Таблица results: составной первичный ключ, три внешних ключа, UNIQUE, CHECK и индексы</w:t>
      </w:r>
    </w:p>
    <w:p>
      <w:pPr>
        <w:keepNext/>
        <w:spacing w:after="120" w:line="360" w:lineRule="auto"/>
        <w:ind w:firstLine="0"/>
      </w:pPr>
      <w:r>
        <w:rPr>
          <w:b/>
          <w:sz w:val="28"/>
        </w:rPr>
        <w:t>5. Проверка</w:t>
      </w:r>
    </w:p>
    <w:p>
      <w:pPr>
        <w:spacing w:after="0" w:line="360" w:lineRule="auto"/>
        <w:ind w:firstLine="709"/>
      </w:pPr>
      <w:r>
        <w:rPr>
          <w:b w:val="0"/>
          <w:sz w:val="28"/>
        </w:rPr>
        <w:t>Скрипт 03_check.sql выводит из системного каталога список таблиц, полей, ограничений и индексов, а затем внутри транзакции вставляет тестовые данные и пытается нарушить каждое ограничение. В конце выполняется ROLLBACK, поэтому база остаётся пустой. Результаты приведены в таблице 12 и на рисунке 7, полный вывод — в файле check_output.txt.</w:t>
      </w:r>
    </w:p>
    <w:p>
      <w:pPr>
        <w:spacing w:after="0" w:line="240" w:lineRule="auto"/>
        <w:ind w:firstLine="0"/>
      </w:pPr>
      <w:r>
        <w:rPr>
          <w:b w:val="0"/>
          <w:sz w:val="24"/>
        </w:rPr>
        <w:t>Таблица 12 — Проверка ограничений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535"/>
          </w:tcPr>
          <w:p>
            <w:r/>
            <w:r>
              <w:rPr>
                <w:b/>
                <w:sz w:val="22"/>
              </w:rPr>
              <w:t>Действие</w:t>
            </w:r>
          </w:p>
        </w:tc>
        <w:tc>
          <w:tcPr>
            <w:tcW w:type="dxa" w:w="4819"/>
          </w:tcPr>
          <w:p>
            <w:r/>
            <w:r>
              <w:rPr>
                <w:b/>
                <w:sz w:val="22"/>
              </w:rPr>
              <w:t>Результат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22"/>
              </w:rPr>
              <w:t>Вставка болида с несуществующей командой</w:t>
            </w:r>
          </w:p>
        </w:tc>
        <w:tc>
          <w:tcPr>
            <w:tcW w:type="dxa" w:w="4819"/>
          </w:tcPr>
          <w:p>
            <w:r/>
            <w:r>
              <w:rPr>
                <w:sz w:val="22"/>
              </w:rPr>
              <w:t>foreign_key_violation (cars_FK)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22"/>
              </w:rPr>
              <w:t>Повтор пары (car_ID, part_ID) в car_parts</w:t>
            </w:r>
          </w:p>
        </w:tc>
        <w:tc>
          <w:tcPr>
            <w:tcW w:type="dxa" w:w="4819"/>
          </w:tcPr>
          <w:p>
            <w:r/>
            <w:r>
              <w:rPr>
                <w:sz w:val="22"/>
              </w:rPr>
              <w:t>unique_violation (car_parts_PK)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22"/>
              </w:rPr>
              <w:t>Привязка к болиду несуществующей запчасти</w:t>
            </w:r>
          </w:p>
        </w:tc>
        <w:tc>
          <w:tcPr>
            <w:tcW w:type="dxa" w:w="4819"/>
          </w:tcPr>
          <w:p>
            <w:r/>
            <w:r>
              <w:rPr>
                <w:sz w:val="22"/>
              </w:rPr>
              <w:t>foreign_key_violation (car_parts_FK2)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22"/>
              </w:rPr>
              <w:t>Удаление запчасти, установленной в болиды</w:t>
            </w:r>
          </w:p>
        </w:tc>
        <w:tc>
          <w:tcPr>
            <w:tcW w:type="dxa" w:w="4819"/>
          </w:tcPr>
          <w:p>
            <w:r/>
            <w:r>
              <w:rPr>
                <w:sz w:val="22"/>
              </w:rPr>
              <w:t>foreign_key_violation или restrict_violation (car_parts_FK2, RESTRICT)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22"/>
              </w:rPr>
              <w:t>Повтор названия команды</w:t>
            </w:r>
          </w:p>
        </w:tc>
        <w:tc>
          <w:tcPr>
            <w:tcW w:type="dxa" w:w="4819"/>
          </w:tcPr>
          <w:p>
            <w:r/>
            <w:r>
              <w:rPr>
                <w:sz w:val="22"/>
              </w:rPr>
              <w:t>unique_violation (teams_name_UQ)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22"/>
              </w:rPr>
              <w:t>Болид 1900 года</w:t>
            </w:r>
          </w:p>
        </w:tc>
        <w:tc>
          <w:tcPr>
            <w:tcW w:type="dxa" w:w="4819"/>
          </w:tcPr>
          <w:p>
            <w:r/>
            <w:r>
              <w:rPr>
                <w:sz w:val="22"/>
              </w:rPr>
              <w:t>check_violation (cars_year_CHK)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22"/>
              </w:rPr>
              <w:t>Трасса длиной 0 км</w:t>
            </w:r>
          </w:p>
        </w:tc>
        <w:tc>
          <w:tcPr>
            <w:tcW w:type="dxa" w:w="4819"/>
          </w:tcPr>
          <w:p>
            <w:r/>
            <w:r>
              <w:rPr>
                <w:sz w:val="22"/>
              </w:rPr>
              <w:t>check_violation (tracks_length_CHK)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22"/>
              </w:rPr>
              <w:t>Спонсор с отрицательным бюджетом</w:t>
            </w:r>
          </w:p>
        </w:tc>
        <w:tc>
          <w:tcPr>
            <w:tcW w:type="dxa" w:w="4819"/>
          </w:tcPr>
          <w:p>
            <w:r/>
            <w:r>
              <w:rPr>
                <w:sz w:val="22"/>
              </w:rPr>
              <w:t>check_violation (sponsors_budget_CHK)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22"/>
              </w:rPr>
              <w:t>Пилот без имени</w:t>
            </w:r>
          </w:p>
        </w:tc>
        <w:tc>
          <w:tcPr>
            <w:tcW w:type="dxa" w:w="4819"/>
          </w:tcPr>
          <w:p>
            <w:r/>
            <w:r>
              <w:rPr>
                <w:sz w:val="22"/>
              </w:rPr>
              <w:t>not_null_violation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22"/>
              </w:rPr>
              <w:t>Результат несуществующего пилота</w:t>
            </w:r>
          </w:p>
        </w:tc>
        <w:tc>
          <w:tcPr>
            <w:tcW w:type="dxa" w:w="4819"/>
          </w:tcPr>
          <w:p>
            <w:r/>
            <w:r>
              <w:rPr>
                <w:sz w:val="22"/>
              </w:rPr>
              <w:t>foreign_key_violation (results_FK2)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22"/>
              </w:rPr>
              <w:t>Второй пилот на том же месте гонки</w:t>
            </w:r>
          </w:p>
        </w:tc>
        <w:tc>
          <w:tcPr>
            <w:tcW w:type="dxa" w:w="4819"/>
          </w:tcPr>
          <w:p>
            <w:r/>
            <w:r>
              <w:rPr>
                <w:sz w:val="22"/>
              </w:rPr>
              <w:t>unique_violation (results_position_UQ)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22"/>
              </w:rPr>
              <w:t>Второй результат пилота в одной гонке</w:t>
            </w:r>
          </w:p>
        </w:tc>
        <w:tc>
          <w:tcPr>
            <w:tcW w:type="dxa" w:w="4819"/>
          </w:tcPr>
          <w:p>
            <w:r/>
            <w:r>
              <w:rPr>
                <w:sz w:val="22"/>
              </w:rPr>
              <w:t>unique_violation (results_PK)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22"/>
              </w:rPr>
              <w:t>Отрицательные очки</w:t>
            </w:r>
          </w:p>
        </w:tc>
        <w:tc>
          <w:tcPr>
            <w:tcW w:type="dxa" w:w="4819"/>
          </w:tcPr>
          <w:p>
            <w:r/>
            <w:r>
              <w:rPr>
                <w:sz w:val="22"/>
              </w:rPr>
              <w:t>check_violation (results_points_CHK)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22"/>
              </w:rPr>
              <w:t>Удаление трассы, на которой есть гонки</w:t>
            </w:r>
          </w:p>
        </w:tc>
        <w:tc>
          <w:tcPr>
            <w:tcW w:type="dxa" w:w="4819"/>
          </w:tcPr>
          <w:p>
            <w:r/>
            <w:r>
              <w:rPr>
                <w:sz w:val="22"/>
              </w:rPr>
              <w:t>foreign_key_violation или restrict_violation (races_FK1, RESTRICT)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22"/>
              </w:rPr>
              <w:t>Удаление спонсора, у которого есть гонки</w:t>
            </w:r>
          </w:p>
        </w:tc>
        <w:tc>
          <w:tcPr>
            <w:tcW w:type="dxa" w:w="4819"/>
          </w:tcPr>
          <w:p>
            <w:r/>
            <w:r>
              <w:rPr>
                <w:sz w:val="22"/>
              </w:rPr>
              <w:t>foreign_key_violation или restrict_violation (races_FK2, RESTRICT)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22"/>
              </w:rPr>
              <w:t>UPDATE teams: team_ID 1 → 10</w:t>
            </w:r>
          </w:p>
        </w:tc>
        <w:tc>
          <w:tcPr>
            <w:tcW w:type="dxa" w:w="4819"/>
          </w:tcPr>
          <w:p>
            <w:r/>
            <w:r>
              <w:rPr>
                <w:sz w:val="22"/>
              </w:rPr>
              <w:t>в cars и drivers team_ID стал 10 (ON UPDATE CASCADE)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22"/>
              </w:rPr>
              <w:t>DELETE команды 10</w:t>
            </w:r>
          </w:p>
        </w:tc>
        <w:tc>
          <w:tcPr>
            <w:tcW w:type="dxa" w:w="4819"/>
          </w:tcPr>
          <w:p>
            <w:r/>
            <w:r>
              <w:rPr>
                <w:sz w:val="22"/>
              </w:rPr>
              <w:t>удалены её болид, пилот и привязки запчастей к болиду и результат её пилота; справочник parts не изменился (ON DELETE CASCADE)</w:t>
            </w:r>
          </w:p>
        </w:tc>
      </w:tr>
    </w:tbl>
    <w:p/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33412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heck_messag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40" w:lineRule="auto"/>
        <w:ind w:firstLine="0"/>
        <w:jc w:val="center"/>
      </w:pPr>
      <w:r>
        <w:rPr>
          <w:b w:val="0"/>
          <w:sz w:val="24"/>
        </w:rPr>
        <w:t>Рисунок 7 — Результат выполнения 03_check.sql (вкладка Messages)</w:t>
      </w:r>
    </w:p>
    <w:p>
      <w:pPr>
        <w:keepNext/>
        <w:spacing w:after="120" w:line="360" w:lineRule="auto"/>
        <w:ind w:firstLine="0"/>
      </w:pPr>
      <w:r>
        <w:rPr>
          <w:b/>
          <w:sz w:val="28"/>
        </w:rPr>
        <w:t>6. ER-диаграмма</w:t>
      </w:r>
    </w:p>
    <w:p>
      <w:pPr>
        <w:spacing w:after="0" w:line="360" w:lineRule="auto"/>
        <w:ind w:firstLine="709"/>
      </w:pPr>
      <w:r>
        <w:rPr>
          <w:b w:val="0"/>
          <w:sz w:val="28"/>
        </w:rPr>
        <w:t>ER-диаграмма построена в pgAdmin командой Tools &gt; ERD Tool, пункт ERD for Database (пособие, с. 80). На ней девять таблиц и девять связей «один-ко-многим»; две из них образуют связь «многие-ко-многим» болидов и запчастей, а таблица results соединяет гонки с пилотами и болидами.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33412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er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40" w:lineRule="auto"/>
        <w:ind w:firstLine="0"/>
        <w:jc w:val="center"/>
      </w:pPr>
      <w:r>
        <w:rPr>
          <w:b w:val="0"/>
          <w:sz w:val="24"/>
        </w:rPr>
        <w:t>Рисунок 8 — ER-диаграмма базы данных formula1 (ERD Tool → ERD for Database)</w:t>
      </w:r>
    </w:p>
    <w:p>
      <w:pPr>
        <w:keepNext/>
        <w:spacing w:after="120" w:line="360" w:lineRule="auto"/>
        <w:ind w:firstLine="0"/>
      </w:pPr>
      <w:r>
        <w:rPr>
          <w:b/>
          <w:sz w:val="28"/>
        </w:rPr>
        <w:t>Вывод</w:t>
      </w:r>
    </w:p>
    <w:p>
      <w:pPr>
        <w:spacing w:after="0" w:line="360" w:lineRule="auto"/>
        <w:ind w:firstLine="709"/>
      </w:pPr>
      <w:r>
        <w:rPr>
          <w:b w:val="0"/>
          <w:sz w:val="28"/>
        </w:rPr>
        <w:t>В ходе работы в PostgreSQL 15 создана база данных formula1 из девяти таблиц. Определены типы полей, первичные ключи (в том числе составные ключи таблиц car_parts и results), девять внешних ключей с действиями ON DELETE и ON UPDATE, ограничения NOT NULL, UNIQUE и CHECK, а также индексы на столбцы внешних ключей. Проверка на тестовых данных показала, что все ограничения отклоняют некорректные данные, а каскадные действия работают согласно модели предметной области.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