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01114975" w:displacedByCustomXml="next"/>
    <w:sdt>
      <w:sdtPr>
        <w:id w:val="959371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3936B6" w:rsidRPr="003936B6" w:rsidRDefault="003936B6" w:rsidP="003936B6">
          <w:pPr>
            <w:jc w:val="center"/>
            <w:rPr>
              <w:rFonts w:ascii="Times New Roman" w:eastAsiaTheme="minorEastAsia" w:hAnsi="Times New Roman" w:cs="Times New Roman"/>
              <w:b/>
              <w:noProof/>
              <w:color w:val="000000" w:themeColor="text1"/>
              <w:sz w:val="28"/>
              <w:szCs w:val="28"/>
              <w:lang w:eastAsia="ru-RU"/>
            </w:rPr>
          </w:pPr>
          <w:r w:rsidRPr="003936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36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36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3936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76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Регистрация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_Toc101114976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77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Авторизация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_Toc101114977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78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Профиль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_Toc101114978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79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 нас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_Toc101114979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80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Создание игры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_Toc101114980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Pr="003936B6" w:rsidRDefault="003936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114981" w:history="1">
            <w:r w:rsidRPr="003936B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Текущие игры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_Toc101114981 \h </w:instrTex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936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36B6" w:rsidRDefault="003936B6">
          <w:r w:rsidRPr="003936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36B6" w:rsidRDefault="003936B6">
      <w:pPr>
        <w:rPr>
          <w:rFonts w:ascii="Times New Roman" w:hAnsi="Times New Roman" w:cs="Times New Roman"/>
          <w:b/>
          <w:sz w:val="32"/>
          <w:szCs w:val="32"/>
        </w:rPr>
      </w:pPr>
    </w:p>
    <w:p w:rsidR="003936B6" w:rsidRDefault="003936B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01114976"/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bookmarkStart w:id="2" w:name="_GoBack"/>
      <w:bookmarkEnd w:id="2"/>
    </w:p>
    <w:p w:rsidR="00FD4413" w:rsidRDefault="00FD4413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Регистрация</w:t>
      </w:r>
      <w:bookmarkEnd w:id="1"/>
    </w:p>
    <w:p w:rsidR="003936B6" w:rsidRPr="003936B6" w:rsidRDefault="003936B6" w:rsidP="003936B6"/>
    <w:p w:rsidR="00DB1E31" w:rsidRPr="00FD4413" w:rsidRDefault="00110CC1" w:rsidP="00FD441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пользователя осуществляется на сайте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chesselo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E31" w:rsidRPr="00FD4413">
        <w:rPr>
          <w:rFonts w:ascii="Times New Roman" w:hAnsi="Times New Roman" w:cs="Times New Roman"/>
          <w:sz w:val="28"/>
          <w:szCs w:val="28"/>
        </w:rPr>
        <w:t>Для регистрации необходимо заполнить поля «Имя пользователя»</w:t>
      </w:r>
      <w:r w:rsidR="00766B15" w:rsidRPr="00FD4413">
        <w:rPr>
          <w:rFonts w:ascii="Times New Roman" w:hAnsi="Times New Roman" w:cs="Times New Roman"/>
          <w:sz w:val="28"/>
          <w:szCs w:val="28"/>
        </w:rPr>
        <w:t>, «</w:t>
      </w:r>
      <w:r w:rsidR="00766B15" w:rsidRPr="00FD441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66B15" w:rsidRPr="00FD4413">
        <w:rPr>
          <w:rFonts w:ascii="Times New Roman" w:hAnsi="Times New Roman" w:cs="Times New Roman"/>
          <w:sz w:val="28"/>
          <w:szCs w:val="28"/>
        </w:rPr>
        <w:t xml:space="preserve">», «Пароль» все поля являются обязательными к заполнению, так же указаны правила заполнения полей. Окно регистрации представлено на рисунке </w:t>
      </w:r>
      <w:r w:rsidR="00FD4413">
        <w:rPr>
          <w:rFonts w:ascii="Times New Roman" w:hAnsi="Times New Roman" w:cs="Times New Roman"/>
          <w:sz w:val="28"/>
          <w:szCs w:val="28"/>
        </w:rPr>
        <w:t>1</w:t>
      </w:r>
      <w:r w:rsidR="00766B15" w:rsidRPr="00FD44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6B15" w:rsidRDefault="00766B15" w:rsidP="00766B15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36CE6B8F" wp14:editId="28011F5F">
            <wp:extent cx="5940425" cy="2931037"/>
            <wp:effectExtent l="0" t="0" r="3175" b="3175"/>
            <wp:docPr id="6" name="Рисунок 6" descr="D:\Downloads\IeKx_Uhjq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IeKx_Uhjq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15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66B15" w:rsidRPr="00766B15">
        <w:rPr>
          <w:rFonts w:ascii="Times New Roman" w:hAnsi="Times New Roman" w:cs="Times New Roman"/>
          <w:sz w:val="28"/>
          <w:szCs w:val="28"/>
        </w:rPr>
        <w:t xml:space="preserve"> </w:t>
      </w:r>
      <w:r w:rsidR="00766B15" w:rsidRPr="00766B15">
        <w:rPr>
          <w:rFonts w:ascii="Times New Roman" w:hAnsi="Times New Roman" w:cs="Times New Roman"/>
          <w:sz w:val="28"/>
          <w:szCs w:val="28"/>
        </w:rPr>
        <w:softHyphen/>
      </w:r>
      <w:r w:rsidR="00766B15" w:rsidRPr="00766B15">
        <w:rPr>
          <w:rFonts w:ascii="Times New Roman" w:hAnsi="Times New Roman" w:cs="Times New Roman"/>
          <w:sz w:val="28"/>
          <w:szCs w:val="28"/>
        </w:rPr>
        <w:softHyphen/>
        <w:t>– Окно регистрации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01114977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Авторизация</w:t>
      </w:r>
      <w:bookmarkEnd w:id="3"/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Pr="00FD4413" w:rsidRDefault="00110CC1" w:rsidP="00110CC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потребуется провести процедуру авторизации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имя пользователя и пароль, созданные при регистрации, окно авторизации представлено на рисунке 2. </w:t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4AC13" wp14:editId="204A4333">
            <wp:extent cx="4358640" cy="1721479"/>
            <wp:effectExtent l="0" t="0" r="3810" b="0"/>
            <wp:docPr id="7" name="Рисунок 7" descr="D:\Downloads\GPlHksT8z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GPlHksT8zn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2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Окно </w:t>
      </w:r>
      <w:r w:rsidR="00110CC1">
        <w:rPr>
          <w:rFonts w:ascii="Times New Roman" w:hAnsi="Times New Roman" w:cs="Times New Roman"/>
          <w:sz w:val="28"/>
          <w:szCs w:val="28"/>
        </w:rPr>
        <w:t>авторизации</w:t>
      </w:r>
    </w:p>
    <w:p w:rsidR="00110CC1" w:rsidRPr="003936B6" w:rsidRDefault="00652079" w:rsidP="003936B6">
      <w:pPr>
        <w:pStyle w:val="1"/>
        <w:rPr>
          <w:rFonts w:ascii="Times New Roman" w:hAnsi="Times New Roman" w:cs="Times New Roman"/>
          <w:b w:val="0"/>
          <w:sz w:val="32"/>
          <w:szCs w:val="32"/>
        </w:rPr>
      </w:pPr>
      <w:bookmarkStart w:id="4" w:name="_Toc101114978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Профиль</w:t>
      </w:r>
      <w:bookmarkEnd w:id="4"/>
      <w:r w:rsidRPr="003936B6">
        <w:rPr>
          <w:rFonts w:ascii="Times New Roman" w:hAnsi="Times New Roman" w:cs="Times New Roman"/>
          <w:b w:val="0"/>
          <w:sz w:val="32"/>
          <w:szCs w:val="32"/>
        </w:rPr>
        <w:t xml:space="preserve"> 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10CC1" w:rsidRDefault="00110CC1" w:rsidP="00110CC1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пользователь можешь просмотреть свой профиль при нажатии на «Профиль», окно «Информация о профиле», представлено на рисунке 3.</w:t>
      </w:r>
    </w:p>
    <w:p w:rsidR="00110CC1" w:rsidRDefault="00110CC1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65F0F" wp14:editId="33D98390">
            <wp:extent cx="5940425" cy="3381375"/>
            <wp:effectExtent l="0" t="0" r="3175" b="9525"/>
            <wp:docPr id="5" name="Рисунок 5" descr="D:\Downloads\8uP0jxtA-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8uP0jxtA-Q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10CC1">
        <w:rPr>
          <w:rFonts w:ascii="Times New Roman" w:hAnsi="Times New Roman" w:cs="Times New Roman"/>
          <w:sz w:val="28"/>
          <w:szCs w:val="28"/>
        </w:rPr>
        <w:t>Информация о профиле</w:t>
      </w:r>
    </w:p>
    <w:p w:rsidR="00652079" w:rsidRDefault="00652079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01114979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О нас</w:t>
      </w:r>
      <w:bookmarkEnd w:id="5"/>
    </w:p>
    <w:p w:rsidR="003936B6" w:rsidRPr="003936B6" w:rsidRDefault="003936B6" w:rsidP="003936B6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192EA5" w:rsidRDefault="00192EA5" w:rsidP="00652079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 «О нас» можете увидеть всю необходимую информацию о нашей компании (рисунок 4) . </w:t>
      </w: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FD4413" w:rsidRDefault="00FD4413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8E993" wp14:editId="1965A7A9">
            <wp:extent cx="3931566" cy="1762238"/>
            <wp:effectExtent l="0" t="0" r="0" b="0"/>
            <wp:docPr id="8" name="Рисунок 8" descr="D:\Downloads\2ZqRCQHbq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2ZqRCQHbqb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566" cy="17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A5" w:rsidRDefault="00192EA5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« О нас»</w:t>
      </w:r>
    </w:p>
    <w:p w:rsidR="00192EA5" w:rsidRDefault="00192EA5" w:rsidP="00766B1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652079" w:rsidRDefault="0065207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01114980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Создание игры</w:t>
      </w:r>
      <w:bookmarkEnd w:id="6"/>
    </w:p>
    <w:p w:rsidR="00652079" w:rsidRPr="00652079" w:rsidRDefault="00652079" w:rsidP="00652079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543B49" w:rsidRDefault="00192EA5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на сайте можно создать игру со случайным игроком</w:t>
      </w:r>
      <w:r w:rsidR="00543B49">
        <w:rPr>
          <w:rFonts w:ascii="Times New Roman" w:hAnsi="Times New Roman" w:cs="Times New Roman"/>
          <w:sz w:val="28"/>
          <w:szCs w:val="28"/>
        </w:rPr>
        <w:t xml:space="preserve"> нажав на кнопку «Найти игру»</w:t>
      </w:r>
      <w:r>
        <w:rPr>
          <w:rFonts w:ascii="Times New Roman" w:hAnsi="Times New Roman" w:cs="Times New Roman"/>
          <w:sz w:val="28"/>
          <w:szCs w:val="28"/>
        </w:rPr>
        <w:t xml:space="preserve"> либо</w:t>
      </w:r>
      <w:r w:rsidR="00543B49">
        <w:rPr>
          <w:rFonts w:ascii="Times New Roman" w:hAnsi="Times New Roman" w:cs="Times New Roman"/>
          <w:sz w:val="28"/>
          <w:szCs w:val="28"/>
        </w:rPr>
        <w:t xml:space="preserve"> нажав на кнопку «Играть с другом» (рисунок 5)</w:t>
      </w:r>
      <w:r>
        <w:rPr>
          <w:rFonts w:ascii="Times New Roman" w:hAnsi="Times New Roman" w:cs="Times New Roman"/>
          <w:sz w:val="28"/>
          <w:szCs w:val="28"/>
        </w:rPr>
        <w:t xml:space="preserve"> ввести</w:t>
      </w:r>
      <w:r w:rsidR="00543B49">
        <w:rPr>
          <w:rFonts w:ascii="Times New Roman" w:hAnsi="Times New Roman" w:cs="Times New Roman"/>
          <w:sz w:val="28"/>
          <w:szCs w:val="28"/>
        </w:rPr>
        <w:t xml:space="preserve"> в поле «Имя оппонента»</w:t>
      </w:r>
      <w:r>
        <w:rPr>
          <w:rFonts w:ascii="Times New Roman" w:hAnsi="Times New Roman" w:cs="Times New Roman"/>
          <w:sz w:val="28"/>
          <w:szCs w:val="28"/>
        </w:rPr>
        <w:t xml:space="preserve"> Имя знакомого оппонента и начать игру. В окне создания игры необходимо выбрать сторон</w:t>
      </w:r>
      <w:r w:rsidR="00543B49">
        <w:rPr>
          <w:rFonts w:ascii="Times New Roman" w:hAnsi="Times New Roman" w:cs="Times New Roman"/>
          <w:sz w:val="28"/>
          <w:szCs w:val="28"/>
        </w:rPr>
        <w:t>у и нажать кнопку «Создать игру» как представлено на рисунке 6.</w:t>
      </w:r>
    </w:p>
    <w:p w:rsidR="00543B49" w:rsidRDefault="00543B4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851F8" wp14:editId="01AD95CD">
            <wp:extent cx="5483570" cy="2673049"/>
            <wp:effectExtent l="0" t="0" r="3175" b="0"/>
            <wp:docPr id="1" name="Рисунок 1" descr="D:\Downloads\mBaWx67NM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mBaWx67NMl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45" cy="26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Главная страница</w:t>
      </w:r>
    </w:p>
    <w:p w:rsidR="00543B49" w:rsidRDefault="00DB1E31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BB36D1" wp14:editId="2C32CAF7">
            <wp:extent cx="5158740" cy="2169891"/>
            <wp:effectExtent l="0" t="0" r="3810" b="1905"/>
            <wp:docPr id="4" name="Рисунок 4" descr="D:\Downloads\KMhnDY1v4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KMhnDY1v4T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16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«Создание игры»</w:t>
      </w:r>
    </w:p>
    <w:p w:rsidR="00652079" w:rsidRDefault="00652079" w:rsidP="0065207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можно приступить к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отображается статус (чей ход), а так же последний ход игры (поле </w:t>
      </w:r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20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(рисунок 7).</w:t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9D900" wp14:editId="0346B86F">
            <wp:extent cx="5593080" cy="3039975"/>
            <wp:effectExtent l="0" t="0" r="7620" b="8255"/>
            <wp:docPr id="2" name="Рисунок 2" descr="D:\Downloads\di7PTVOd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7PTVOdli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39" cy="30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6520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079">
        <w:rPr>
          <w:rFonts w:ascii="Times New Roman" w:hAnsi="Times New Roman" w:cs="Times New Roman"/>
          <w:sz w:val="28"/>
          <w:szCs w:val="28"/>
        </w:rPr>
        <w:t xml:space="preserve">Игра </w:t>
      </w:r>
    </w:p>
    <w:p w:rsidR="00652079" w:rsidRPr="003936B6" w:rsidRDefault="00652079" w:rsidP="003936B6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101114981"/>
      <w:r w:rsidRPr="003936B6">
        <w:rPr>
          <w:rFonts w:ascii="Times New Roman" w:hAnsi="Times New Roman" w:cs="Times New Roman"/>
          <w:color w:val="000000" w:themeColor="text1"/>
          <w:sz w:val="32"/>
          <w:szCs w:val="32"/>
        </w:rPr>
        <w:t>Текущие игры</w:t>
      </w:r>
      <w:bookmarkEnd w:id="7"/>
    </w:p>
    <w:p w:rsidR="00652079" w:rsidRPr="00652079" w:rsidRDefault="00652079" w:rsidP="00652079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543B49" w:rsidRDefault="00543B49" w:rsidP="00543B49">
      <w:pPr>
        <w:pStyle w:val="a5"/>
        <w:spacing w:line="48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«Текущие игры» представлены все текущие игры пользователя в данный момент (рисунок 8).</w:t>
      </w:r>
    </w:p>
    <w:p w:rsidR="00543B49" w:rsidRDefault="00DB1E31" w:rsidP="00543B49">
      <w:pPr>
        <w:pStyle w:val="a5"/>
        <w:spacing w:line="480" w:lineRule="auto"/>
        <w:ind w:left="0"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3A133CF" wp14:editId="4A4D4A04">
            <wp:extent cx="5859780" cy="1783411"/>
            <wp:effectExtent l="0" t="0" r="7620" b="7620"/>
            <wp:docPr id="3" name="Рисунок 3" descr="D:\Downloads\0NiFDJNRi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0NiFDJNRiR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145" cy="17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43B4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43B49">
        <w:rPr>
          <w:rFonts w:ascii="Times New Roman" w:hAnsi="Times New Roman" w:cs="Times New Roman"/>
          <w:sz w:val="28"/>
          <w:szCs w:val="28"/>
        </w:rPr>
        <w:t xml:space="preserve"> – Страница «Текущие игры»</w:t>
      </w:r>
    </w:p>
    <w:p w:rsidR="00543B49" w:rsidRPr="00543B49" w:rsidRDefault="00543B49" w:rsidP="00543B49">
      <w:pPr>
        <w:pStyle w:val="a5"/>
        <w:spacing w:line="48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B49" w:rsidRDefault="00543B49" w:rsidP="00543B49">
      <w:pPr>
        <w:pStyle w:val="a5"/>
        <w:spacing w:line="480" w:lineRule="auto"/>
        <w:ind w:left="0" w:firstLine="851"/>
        <w:jc w:val="both"/>
      </w:pPr>
    </w:p>
    <w:p w:rsidR="00052DC9" w:rsidRDefault="002E64A3" w:rsidP="00543B49">
      <w:pPr>
        <w:pStyle w:val="a5"/>
        <w:spacing w:line="480" w:lineRule="auto"/>
        <w:ind w:left="0" w:firstLine="851"/>
        <w:jc w:val="both"/>
      </w:pPr>
    </w:p>
    <w:sectPr w:rsidR="00052DC9" w:rsidSect="003936B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4A3" w:rsidRDefault="002E64A3" w:rsidP="003936B6">
      <w:pPr>
        <w:spacing w:after="0" w:line="240" w:lineRule="auto"/>
      </w:pPr>
      <w:r>
        <w:separator/>
      </w:r>
    </w:p>
  </w:endnote>
  <w:endnote w:type="continuationSeparator" w:id="0">
    <w:p w:rsidR="002E64A3" w:rsidRDefault="002E64A3" w:rsidP="0039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542958"/>
      <w:docPartObj>
        <w:docPartGallery w:val="Page Numbers (Bottom of Page)"/>
        <w:docPartUnique/>
      </w:docPartObj>
    </w:sdtPr>
    <w:sdtContent>
      <w:p w:rsidR="003936B6" w:rsidRDefault="003936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936B6" w:rsidRDefault="003936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4A3" w:rsidRDefault="002E64A3" w:rsidP="003936B6">
      <w:pPr>
        <w:spacing w:after="0" w:line="240" w:lineRule="auto"/>
      </w:pPr>
      <w:r>
        <w:separator/>
      </w:r>
    </w:p>
  </w:footnote>
  <w:footnote w:type="continuationSeparator" w:id="0">
    <w:p w:rsidR="002E64A3" w:rsidRDefault="002E64A3" w:rsidP="00393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39FB"/>
    <w:multiLevelType w:val="hybridMultilevel"/>
    <w:tmpl w:val="0512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31"/>
    <w:rsid w:val="00110CC1"/>
    <w:rsid w:val="00192EA5"/>
    <w:rsid w:val="002E64A3"/>
    <w:rsid w:val="003936B6"/>
    <w:rsid w:val="00543B49"/>
    <w:rsid w:val="00652079"/>
    <w:rsid w:val="00724165"/>
    <w:rsid w:val="00766B15"/>
    <w:rsid w:val="00CA3F68"/>
    <w:rsid w:val="00DB1E31"/>
    <w:rsid w:val="00E013DA"/>
    <w:rsid w:val="00FD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E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1E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3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6B6"/>
    <w:pPr>
      <w:spacing w:after="100"/>
    </w:pPr>
  </w:style>
  <w:style w:type="character" w:styleId="a7">
    <w:name w:val="Hyperlink"/>
    <w:basedOn w:val="a0"/>
    <w:uiPriority w:val="99"/>
    <w:unhideWhenUsed/>
    <w:rsid w:val="003936B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36B6"/>
  </w:style>
  <w:style w:type="paragraph" w:styleId="aa">
    <w:name w:val="footer"/>
    <w:basedOn w:val="a"/>
    <w:link w:val="ab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3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3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1E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1E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3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6B6"/>
    <w:pPr>
      <w:spacing w:after="100"/>
    </w:pPr>
  </w:style>
  <w:style w:type="character" w:styleId="a7">
    <w:name w:val="Hyperlink"/>
    <w:basedOn w:val="a0"/>
    <w:uiPriority w:val="99"/>
    <w:unhideWhenUsed/>
    <w:rsid w:val="003936B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36B6"/>
  </w:style>
  <w:style w:type="paragraph" w:styleId="aa">
    <w:name w:val="footer"/>
    <w:basedOn w:val="a"/>
    <w:link w:val="ab"/>
    <w:uiPriority w:val="99"/>
    <w:unhideWhenUsed/>
    <w:rsid w:val="00393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7E18-DC29-4521-B4DB-AA12071A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5782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2022-04-13T11:49:00Z</dcterms:created>
  <dcterms:modified xsi:type="dcterms:W3CDTF">2022-04-17T12:11:00Z</dcterms:modified>
</cp:coreProperties>
</file>