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第一和二章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讲课方式：讲课会列出知识框图并区分重点部分和非重点部分，由于课程时长有限，主要以重点难点为主，其他知识点会列出，供大家参考，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特别重要知识点，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重要，考的可能性较大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比较重要，历年考过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可以看看，难度不是很大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还行，好，没关系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数值和编码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1.1数制的相互转换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二进制--&gt;八进制，十六进制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*数位长度关系：1个八进制、十六进制数位＝3 bit、4 bit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整数部分高位补0，小数部分低位补0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1000101.0111--》（105.34）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例—(13.724)8=(001 011.111 010 100)2=(1011.1110101)2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(10011.01)2=(010 011.010)2=(23.2)8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其他进制--&gt;十进制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（11011.1）=&gt;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十进制转--&gt;其他进制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整数部分采用除基取余法，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例题：19转换为二进制数</w:t>
      </w:r>
      <w:r>
        <w:rPr>
          <w:b w:val="0"/>
          <w:bCs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400685</wp:posOffset>
            </wp:positionV>
            <wp:extent cx="4550410" cy="1743710"/>
            <wp:effectExtent l="0" t="0" r="2540" b="889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lang w:val="en-US" w:eastAsia="zh-CN"/>
        </w:rPr>
        <w:t>及八进制数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小数部分采用乘基取整法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例—将(0.6875)10分别转换成二、八进制数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转换成二进制：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0.6875×2 = 1.375   1 (最高位)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0.375  ×2 = 0.75     0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0.75    ×2 = 1.5       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0.5      ×2 = 1.0       1 (最低位)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(0.6875)10 = (0.1011)2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转换成八进制：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0.6875×8 = 5.5    5 (最高位)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0.5   ×8    = 4.0    4 (最低位)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(0.6875)10 = (0.54)8 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真值和机器数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12700</wp:posOffset>
            </wp:positionV>
            <wp:extent cx="5187950" cy="3305175"/>
            <wp:effectExtent l="0" t="0" r="12700" b="9525"/>
            <wp:wrapTopAndBottom/>
            <wp:docPr id="1" name="图片 1" descr="16005791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0579122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定点数的表示和运算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1.机器数的表示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机器数可分为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无符号数</w:t>
      </w:r>
      <w:r>
        <w:rPr>
          <w:rFonts w:hint="default"/>
          <w:lang w:val="en-US" w:eastAsia="zh-CN"/>
        </w:rPr>
        <w:t>：机器字长的所有二进制位均表示数值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带符号数</w:t>
      </w:r>
      <w:r>
        <w:rPr>
          <w:rFonts w:hint="default"/>
          <w:lang w:val="en-US" w:eastAsia="zh-CN"/>
        </w:rPr>
        <w:t>：数值部分和符号均用二进制代码表示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8位机器数为：11011011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若为无符号整数，则 11011011 表示二进制整数。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其真值为 11011011＝(219)</w:t>
      </w:r>
      <w:bookmarkStart w:id="0" w:name="_GoBack"/>
      <w:r>
        <w:rPr>
          <w:rFonts w:hint="default"/>
          <w:vertAlign w:val="subscript"/>
          <w:lang w:val="en-US" w:eastAsia="zh-CN"/>
        </w:rPr>
        <w:t>10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若为带符号整数，则最高位为符号，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1 1011011 表示二进制整数 －1011011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其真值为 －1011011＝(－91)</w:t>
      </w:r>
      <w:r>
        <w:rPr>
          <w:rFonts w:hint="default"/>
          <w:vertAlign w:val="subscrip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原码，补码，反码，移码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原码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358140</wp:posOffset>
                </wp:positionV>
                <wp:extent cx="2645410" cy="797560"/>
                <wp:effectExtent l="0" t="0" r="2540" b="25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11680" y="1939925"/>
                          <a:ext cx="2645410" cy="797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X  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0≤X＜2n-1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2n-1 - X = 2n-1 +|X|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-2n-1＜X≤0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2pt;margin-top:28.2pt;height:62.8pt;width:208.3pt;z-index:251668480;mso-width-relative:page;mso-height-relative:page;" fillcolor="#FFFFFF [3201]" filled="t" stroked="f" coordsize="21600,21600" o:gfxdata="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ya8PNQAAAAKAQAADwAAAAAAAAABACAAAAAiAAAAZHJz&#10;L2Rvd25yZXYueG1sUEsBAhQAFAAAAAgAh07iQCt+C3tBAgAATQ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X           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0≤X＜2n-1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2n-1 - X = 2n-1 +|X| 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-2n-1＜X≤0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>作用</w:t>
      </w:r>
      <w:r>
        <w:rPr>
          <w:rFonts w:hint="eastAsia"/>
          <w:lang w:val="en-US" w:eastAsia="zh-CN"/>
        </w:rPr>
        <w:t>：它是计算机底层最基本的表示方法，有多个01码构成，但是它的缺点就是进行一些算术运算时可能会出错。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55880</wp:posOffset>
                </wp:positionV>
                <wp:extent cx="107315" cy="647700"/>
                <wp:effectExtent l="9525" t="9525" r="16510" b="9525"/>
                <wp:wrapNone/>
                <wp:docPr id="2" name="AutoShap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315" cy="647700"/>
                        </a:xfrm>
                        <a:prstGeom prst="leftBrace">
                          <a:avLst>
                            <a:gd name="adj1" fmla="val 73913"/>
                            <a:gd name="adj2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AutoShape 347" o:spid="_x0000_s1026" o:spt="87" type="#_x0000_t87" style="position:absolute;left:0pt;margin-left:51.8pt;margin-top:4.4pt;height:51pt;width:8.45pt;z-index:251667456;v-text-anchor:middle;mso-width-relative:page;mso-height-relative:page;" filled="f" stroked="t" coordsize="21600,21600" o:gfxdata="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V9ou3XAAAACQEA&#10;AA8AAAAAAAAAAQAgAAAAIgAAAGRycy9kb3ducmV2LnhtbFBLAQIUABQAAAAIAIdO4kDg1LYY4gEA&#10;ALUDAAAOAAAAAAAAAAEAIAAAACYBAABkcnMvZTJvRG9jLnhtbFBLBQYAAAAABgAGAFkBAAB6BQAA&#10;AAA=&#10;" adj="2645,10800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[X]原 =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例1—[+1101]原=01101；[-1101]原=11101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113030</wp:posOffset>
                </wp:positionV>
                <wp:extent cx="116205" cy="717550"/>
                <wp:effectExtent l="9525" t="9525" r="7620" b="15875"/>
                <wp:wrapNone/>
                <wp:docPr id="67597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6205" cy="717550"/>
                        </a:xfrm>
                        <a:prstGeom prst="leftBrace">
                          <a:avLst>
                            <a:gd name="adj1" fmla="val 73913"/>
                            <a:gd name="adj2" fmla="val 4895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87" type="#_x0000_t87" style="position:absolute;left:0pt;margin-left:59.5pt;margin-top:8.9pt;height:56.5pt;width:9.15pt;z-index:251669504;v-text-anchor:middle;mso-width-relative:page;mso-height-relative:page;" filled="f" stroked="t" coordsize="21600,21600" o:gfxdata="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9376a1QAAAAkB&#10;AAAPAAAAAAAAAAEAIAAAACIAAABkcnMvZG93bnJldi54bWxQSwECFAAUAAAACACHTuJAFSvTyuUB&#10;AAC4AwAADgAAAAAAAAABACAAAAAkAQAAZHJzL2Uyb0RvYy54bWxQSwUGAAAAAAYABgBZAQAAewUA&#10;AAAA&#10;" adj="2585,10575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98425</wp:posOffset>
                </wp:positionV>
                <wp:extent cx="1925955" cy="866775"/>
                <wp:effectExtent l="0" t="0" r="1714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7560" y="2779395"/>
                          <a:ext cx="192595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X             0≤X＜1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1-X=1+|X|     -1＜X≤0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8pt;margin-top:7.75pt;height:68.25pt;width:151.65pt;z-index:251670528;mso-width-relative:page;mso-height-relative:page;" fillcolor="#FFFFFF [3201]" filled="t" stroked="f" coordsize="21600,21600" o:gfxdata="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Zzvh9QAAAAKAQAADwAAAAAAAAABACAAAAAiAAAAZHJz&#10;L2Rvd25yZXYueG1sUEsBAhQAFAAAAAgAh07iQPZcpkdBAgAATQQAAA4AAAAAAAAAAQAgAAAAIw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X             0≤X＜1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1-X=1+|X|     -1＜X≤0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/>
          <w:b/>
          <w:bCs/>
          <w:lang w:val="en-US" w:eastAsia="zh-CN"/>
        </w:rPr>
        <w:t>[X]原 =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①X与[X]原关系—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·[X]原与X表示值的范围相同，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·[+0]原≠[-0]原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②运算方法—符号与数值分开运算(与手工运算一致)适合于乘除法，加减法较复杂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2.2：补码：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由于原码进行加减法比较复杂，甚至还有可能会出错，所以就有了补码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2.3：反码：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2.4：移码：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53000" cy="2257425"/>
            <wp:effectExtent l="0" t="0" r="0" b="9525"/>
            <wp:docPr id="7" name="图片 7" descr="2F[~@O22_O5U_NHVJ3L6{Y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F[~@O22_O5U_NHVJ3L6{Y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定点数的运算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算术位移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算术移位的对象是</w:t>
      </w:r>
      <w:r>
        <w:rPr>
          <w:rFonts w:hint="eastAsia"/>
          <w:b/>
          <w:bCs/>
          <w:sz w:val="21"/>
          <w:szCs w:val="21"/>
          <w:lang w:val="en-US" w:eastAsia="zh-CN"/>
        </w:rPr>
        <w:t>有符号数</w:t>
      </w:r>
      <w:r>
        <w:rPr>
          <w:rFonts w:hint="eastAsia"/>
          <w:sz w:val="21"/>
          <w:szCs w:val="21"/>
          <w:lang w:val="en-US" w:eastAsia="zh-CN"/>
        </w:rPr>
        <w:t>，在移位过程中符号位保持不变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对于正数，由于原码=反码=补码=真值，因此移位后出现的位均以0添之。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对于负数：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①负数的原码数值部分与真值相同，因此在移位时只要使符号位不变，其空位均添0、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②负数的反码各位除符号位外与负数的原码正好相反，因此移位后所添的代码应与原码相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反，即全部添1.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③分析面质够得到补码的过程发现，当对其由低位向高位找到第一个“1”时，在此p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左边的各位均与对应的反码相同，而在此“1”右边的各位（包括此“1”在内）均与对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应的原码相同。因此负数的补码左移时，因空位出现在低位，则添补的代码与原码相同，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即添0：右移时因空位出现在高位，则添补的代码应与反码相同，即添1.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对于原码，左移一位若不产生溢出，相当于乘以2（与水进制的左移一位相当于乘以10类似)，右移一位，若不考虑因移出而舍去的末位尾数，相当于除以2.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655310" cy="1240790"/>
            <wp:effectExtent l="0" t="0" r="2540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10" w:type="dxa"/>
        <w:tblCellSpacing w:w="0" w:type="dxa"/>
        <w:tblInd w:w="3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1255"/>
        <w:gridCol w:w="1566"/>
        <w:gridCol w:w="2317"/>
        <w:gridCol w:w="21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112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码制</w:t>
            </w:r>
          </w:p>
        </w:tc>
        <w:tc>
          <w:tcPr>
            <w:tcW w:w="1255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真值</w:t>
            </w:r>
          </w:p>
        </w:tc>
        <w:tc>
          <w:tcPr>
            <w:tcW w:w="6033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算术移位运算规则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1122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255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1566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符号位</w:t>
            </w:r>
          </w:p>
        </w:tc>
        <w:tc>
          <w:tcPr>
            <w:tcW w:w="231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算术左移空位添补</w:t>
            </w:r>
          </w:p>
        </w:tc>
        <w:tc>
          <w:tcPr>
            <w:tcW w:w="21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算术右移空位添补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112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原码</w:t>
            </w:r>
          </w:p>
        </w:tc>
        <w:tc>
          <w:tcPr>
            <w:tcW w:w="12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正/负数</w:t>
            </w:r>
          </w:p>
        </w:tc>
        <w:tc>
          <w:tcPr>
            <w:tcW w:w="1566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保持</w:t>
            </w:r>
          </w:p>
          <w:p>
            <w:pPr>
              <w:bidi w:val="0"/>
            </w:pPr>
            <w:r>
              <w:rPr>
                <w:rFonts w:hint="eastAsia"/>
              </w:rPr>
              <w:t>不变</w:t>
            </w:r>
          </w:p>
        </w:tc>
        <w:tc>
          <w:tcPr>
            <w:tcW w:w="231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补0 (数值低位)</w:t>
            </w:r>
          </w:p>
        </w:tc>
        <w:tc>
          <w:tcPr>
            <w:tcW w:w="21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 补0      (数值高位)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tblCellSpacing w:w="0" w:type="dxa"/>
        </w:trPr>
        <w:tc>
          <w:tcPr>
            <w:tcW w:w="112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补码</w:t>
            </w:r>
          </w:p>
        </w:tc>
        <w:tc>
          <w:tcPr>
            <w:tcW w:w="125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正/负数</w:t>
            </w:r>
          </w:p>
        </w:tc>
        <w:tc>
          <w:tcPr>
            <w:tcW w:w="1566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231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补0 (数值低位)</w:t>
            </w:r>
          </w:p>
        </w:tc>
        <w:tc>
          <w:tcPr>
            <w:tcW w:w="21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</w:rPr>
              <w:t>补符号位 (数值高位)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W w:w="6798" w:type="dxa"/>
        <w:tblCellSpacing w:w="0" w:type="dxa"/>
        <w:tblInd w:w="3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3"/>
        <w:gridCol w:w="1848"/>
        <w:gridCol w:w="1848"/>
        <w:gridCol w:w="1849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tblCellSpacing w:w="0" w:type="dxa"/>
        </w:trPr>
        <w:tc>
          <w:tcPr>
            <w:tcW w:w="1253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990099"/>
                <w:sz w:val="15"/>
                <w:szCs w:val="15"/>
                <w:bdr w:val="none" w:color="auto" w:sz="0" w:space="0"/>
              </w:rPr>
              <w:t>例4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原/补/反码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原码</w:t>
            </w: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补码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tblCellSpacing w:w="0" w:type="dxa"/>
        </w:trPr>
        <w:tc>
          <w:tcPr>
            <w:tcW w:w="1253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00100001(+33)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10100001(-33)</w:t>
            </w: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11011111(-33)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tblCellSpacing w:w="0" w:type="dxa"/>
        </w:trPr>
        <w:tc>
          <w:tcPr>
            <w:tcW w:w="12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①左移1位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tblCellSpacing w:w="0" w:type="dxa"/>
        </w:trPr>
        <w:tc>
          <w:tcPr>
            <w:tcW w:w="12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再</w:t>
            </w:r>
            <w:r>
              <w:rPr>
                <w:rFonts w:hint="eastAsia" w:ascii="宋体" w:hAnsi="宋体" w:eastAsia="宋体" w:cs="宋体"/>
                <w:b/>
                <w:color w:val="FF3399"/>
                <w:sz w:val="15"/>
                <w:szCs w:val="15"/>
                <w:bdr w:val="none" w:color="auto" w:sz="0" w:space="0"/>
              </w:rPr>
              <w:t>左移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1位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  <w:tblCellSpacing w:w="0" w:type="dxa"/>
        </w:trPr>
        <w:tc>
          <w:tcPr>
            <w:tcW w:w="12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②右移1位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tblCellSpacing w:w="0" w:type="dxa"/>
        </w:trPr>
        <w:tc>
          <w:tcPr>
            <w:tcW w:w="12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再右移4位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  <w:tblCellSpacing w:w="0" w:type="dxa"/>
        </w:trPr>
        <w:tc>
          <w:tcPr>
            <w:tcW w:w="12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再</w:t>
            </w:r>
            <w:r>
              <w:rPr>
                <w:rFonts w:hint="eastAsia" w:ascii="宋体" w:hAnsi="宋体" w:eastAsia="宋体" w:cs="宋体"/>
                <w:b/>
                <w:color w:val="FF3399"/>
                <w:sz w:val="15"/>
                <w:szCs w:val="15"/>
                <w:bdr w:val="none" w:color="auto" w:sz="0" w:space="0"/>
              </w:rPr>
              <w:t>右移</w:t>
            </w:r>
            <w:r>
              <w:rPr>
                <w:rFonts w:hint="eastAsia" w:ascii="宋体" w:hAnsi="宋体" w:eastAsia="宋体" w:cs="宋体"/>
                <w:b/>
                <w:color w:val="000000"/>
                <w:sz w:val="15"/>
                <w:szCs w:val="15"/>
                <w:bdr w:val="none" w:color="auto" w:sz="0" w:space="0"/>
              </w:rPr>
              <w:t>1位</w:t>
            </w: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8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  <w:tc>
          <w:tcPr>
            <w:tcW w:w="184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57" w:type="dxa"/>
              <w:left w:w="85" w:type="dxa"/>
              <w:bottom w:w="57" w:type="dxa"/>
              <w:right w:w="57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逻辑位移：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操作数类型：无符号机器数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运算规则：机器数整体移位，移出的数丢弃，出现的空位补0即可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循环位移（非重点）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2.6定点数的加减法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原码的加减法规则：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加法规则：先判符号位，若相同，则绝对值相加结果符号位不变：若不同，则做减法，绝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对值大的数减去绝对值小的数，结果符号位与绝对值大的数相同。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减法规则：两个原码表示的数相减，首先将减数符号取反，然后将被减数与符号取反后的减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数按原码加法进行运算。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利用原码进行两数相加运算时，首先要判别两数符号，若同号则做加法，若异号则做减法。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在利用原码进行两数相减运算时，不仅要判别两数符号，使得同号相减，异号相加；还要判别两数绝对值的大小，用绝对值大的数减去绝对值小的数，取绝对值大的数符号为结果的符号。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可见原码表示不便于实现加减运算。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补码的加减法规则：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1)参与运算的两个操作数均用补码表示。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2）按二进制运算短则运算，逢二进一。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3）符号位与数值位按同样规则一起参与运算，符号位运算产生的进位要丢掉，结果的符号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位由运算键出。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4)补码加减运算依据下面的公式进行。当参加运算的数是定点小数时，模M=2；当参加运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算的数是定点整数时，模M=2"+1.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[A+]=[A]++[B](mod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[A-B]=[A]*+[-B](mod 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也就是说，若做加法，则两数的补码直接相加：若做减法，则将被减数与减数的机器负数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例2—设A=-01010，B=+01101，用补码求[A+B]补、[A-B]补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例3—设A=+6/16，B=+9/16，用补码求[A+B]补、[A-B]补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2.7溢出判断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溢出条件：同号数相加、结果与加数符号不同时溢出!</w:t>
      </w:r>
    </w:p>
    <w:p>
      <w:r>
        <w:drawing>
          <wp:inline distT="0" distB="0" distL="114300" distR="114300">
            <wp:extent cx="5458460" cy="1153795"/>
            <wp:effectExtent l="0" t="0" r="889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2.8定点数的乘除法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浮点数的表示和运算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4.1浮点数的表示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表示：N=r</w:t>
      </w:r>
      <w:r>
        <w:rPr>
          <w:rFonts w:hint="eastAsia"/>
          <w:sz w:val="28"/>
          <w:szCs w:val="28"/>
          <w:vertAlign w:val="superscript"/>
          <w:lang w:val="en-US" w:eastAsia="zh-CN"/>
        </w:rPr>
        <w:t>E</w:t>
      </w:r>
      <w:r>
        <w:rPr>
          <w:sz w:val="28"/>
          <w:szCs w:val="28"/>
        </w:rPr>
        <w:drawing>
          <wp:inline distT="0" distB="0" distL="114300" distR="114300">
            <wp:extent cx="104775" cy="123825"/>
            <wp:effectExtent l="0" t="0" r="952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>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88690" cy="575310"/>
            <wp:effectExtent l="0" t="0" r="16510" b="15240"/>
            <wp:docPr id="11" name="图片 11" descr="(D2`0)JMXX]S5WSPK9XC})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(D2`0)JMXX]S5WSPK9XC})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4.2规格化浮点数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IEEE标准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浮点数的加减运算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算术逻辑单元ALU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3531C9"/>
    <w:multiLevelType w:val="singleLevel"/>
    <w:tmpl w:val="A03531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7B3D29"/>
    <w:multiLevelType w:val="singleLevel"/>
    <w:tmpl w:val="EC7B3D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65D2BC"/>
    <w:multiLevelType w:val="singleLevel"/>
    <w:tmpl w:val="F265D2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002BB"/>
    <w:rsid w:val="016E3F66"/>
    <w:rsid w:val="01794DE7"/>
    <w:rsid w:val="032D7C80"/>
    <w:rsid w:val="0351459A"/>
    <w:rsid w:val="03BF28DB"/>
    <w:rsid w:val="045E2016"/>
    <w:rsid w:val="04B00669"/>
    <w:rsid w:val="04BF311A"/>
    <w:rsid w:val="05203E98"/>
    <w:rsid w:val="054002BB"/>
    <w:rsid w:val="055035D7"/>
    <w:rsid w:val="05BB6377"/>
    <w:rsid w:val="05DE4FDF"/>
    <w:rsid w:val="05F6063F"/>
    <w:rsid w:val="060B5759"/>
    <w:rsid w:val="06380736"/>
    <w:rsid w:val="065041E1"/>
    <w:rsid w:val="06CB638F"/>
    <w:rsid w:val="06D86898"/>
    <w:rsid w:val="06E27EF0"/>
    <w:rsid w:val="07937C33"/>
    <w:rsid w:val="07E755A4"/>
    <w:rsid w:val="09AA5A90"/>
    <w:rsid w:val="09AD4DC6"/>
    <w:rsid w:val="0ABD4E86"/>
    <w:rsid w:val="0C6665DF"/>
    <w:rsid w:val="0CC608E6"/>
    <w:rsid w:val="0D347843"/>
    <w:rsid w:val="0E2E3D06"/>
    <w:rsid w:val="0E4C2AAB"/>
    <w:rsid w:val="0E7E0335"/>
    <w:rsid w:val="0ECE27A3"/>
    <w:rsid w:val="0F2816DD"/>
    <w:rsid w:val="0F573FBA"/>
    <w:rsid w:val="0F9A1AEE"/>
    <w:rsid w:val="0FC50831"/>
    <w:rsid w:val="104717A8"/>
    <w:rsid w:val="1082632E"/>
    <w:rsid w:val="10FA55E4"/>
    <w:rsid w:val="111D73AC"/>
    <w:rsid w:val="11E54FD8"/>
    <w:rsid w:val="127B664A"/>
    <w:rsid w:val="130361F7"/>
    <w:rsid w:val="13F27D26"/>
    <w:rsid w:val="14187B96"/>
    <w:rsid w:val="14395756"/>
    <w:rsid w:val="14C970C8"/>
    <w:rsid w:val="14DF57A6"/>
    <w:rsid w:val="151F0D08"/>
    <w:rsid w:val="15267ECC"/>
    <w:rsid w:val="153B6FE5"/>
    <w:rsid w:val="1658059E"/>
    <w:rsid w:val="16814DA2"/>
    <w:rsid w:val="16DF3E75"/>
    <w:rsid w:val="17567B97"/>
    <w:rsid w:val="18167CBC"/>
    <w:rsid w:val="18A23BBD"/>
    <w:rsid w:val="195251F6"/>
    <w:rsid w:val="19A276AF"/>
    <w:rsid w:val="19A872E7"/>
    <w:rsid w:val="19C21F79"/>
    <w:rsid w:val="1A6100DF"/>
    <w:rsid w:val="1A761664"/>
    <w:rsid w:val="1A875AF7"/>
    <w:rsid w:val="1AF60ED0"/>
    <w:rsid w:val="1B173A1A"/>
    <w:rsid w:val="1B8F0B8E"/>
    <w:rsid w:val="1B9601A0"/>
    <w:rsid w:val="1D7923CD"/>
    <w:rsid w:val="1DE75C53"/>
    <w:rsid w:val="1E6F6D5B"/>
    <w:rsid w:val="1E9A45D0"/>
    <w:rsid w:val="1EE663F4"/>
    <w:rsid w:val="1F332782"/>
    <w:rsid w:val="1FC407BD"/>
    <w:rsid w:val="1FD213E9"/>
    <w:rsid w:val="20D77221"/>
    <w:rsid w:val="21770599"/>
    <w:rsid w:val="22C9033B"/>
    <w:rsid w:val="22F06FB0"/>
    <w:rsid w:val="23123EA5"/>
    <w:rsid w:val="23997207"/>
    <w:rsid w:val="24BB0EC4"/>
    <w:rsid w:val="255F3D6E"/>
    <w:rsid w:val="260E2858"/>
    <w:rsid w:val="270E40BB"/>
    <w:rsid w:val="27466412"/>
    <w:rsid w:val="27E96A3B"/>
    <w:rsid w:val="28025C80"/>
    <w:rsid w:val="289D5D67"/>
    <w:rsid w:val="29753921"/>
    <w:rsid w:val="2A660AAB"/>
    <w:rsid w:val="2A66709D"/>
    <w:rsid w:val="2A6F650C"/>
    <w:rsid w:val="2A8F491C"/>
    <w:rsid w:val="2BCF632A"/>
    <w:rsid w:val="2C120DAE"/>
    <w:rsid w:val="2CB0167D"/>
    <w:rsid w:val="2D0B1AB8"/>
    <w:rsid w:val="2D8A26D8"/>
    <w:rsid w:val="2DA9268E"/>
    <w:rsid w:val="2E23172A"/>
    <w:rsid w:val="2EFF7A84"/>
    <w:rsid w:val="2F237CBD"/>
    <w:rsid w:val="2F533FBE"/>
    <w:rsid w:val="2FA74748"/>
    <w:rsid w:val="2FE0217D"/>
    <w:rsid w:val="30774E1C"/>
    <w:rsid w:val="31843F6A"/>
    <w:rsid w:val="31FD59BB"/>
    <w:rsid w:val="321223E5"/>
    <w:rsid w:val="3245156E"/>
    <w:rsid w:val="33AE6967"/>
    <w:rsid w:val="34473047"/>
    <w:rsid w:val="3489474B"/>
    <w:rsid w:val="34B2708E"/>
    <w:rsid w:val="35D30349"/>
    <w:rsid w:val="35F31F60"/>
    <w:rsid w:val="363C4C30"/>
    <w:rsid w:val="367E5639"/>
    <w:rsid w:val="37014EC3"/>
    <w:rsid w:val="376D44D0"/>
    <w:rsid w:val="37D101D3"/>
    <w:rsid w:val="37DB1F4B"/>
    <w:rsid w:val="3825094C"/>
    <w:rsid w:val="38601FE0"/>
    <w:rsid w:val="38F32F9E"/>
    <w:rsid w:val="39585768"/>
    <w:rsid w:val="3A274BAF"/>
    <w:rsid w:val="3A397A8F"/>
    <w:rsid w:val="3A5B27DC"/>
    <w:rsid w:val="3AA4488B"/>
    <w:rsid w:val="3AB94E71"/>
    <w:rsid w:val="3AEA450B"/>
    <w:rsid w:val="3AEE5BCA"/>
    <w:rsid w:val="3BEB1319"/>
    <w:rsid w:val="3C460A5C"/>
    <w:rsid w:val="3C7C1C17"/>
    <w:rsid w:val="3CFF0B94"/>
    <w:rsid w:val="3D8220CB"/>
    <w:rsid w:val="3D8F3903"/>
    <w:rsid w:val="3E2D78EE"/>
    <w:rsid w:val="3FB358D3"/>
    <w:rsid w:val="40DA66F4"/>
    <w:rsid w:val="414028F9"/>
    <w:rsid w:val="42105E44"/>
    <w:rsid w:val="42DC6E3F"/>
    <w:rsid w:val="437F0027"/>
    <w:rsid w:val="44095036"/>
    <w:rsid w:val="443B50E4"/>
    <w:rsid w:val="444C41C6"/>
    <w:rsid w:val="44BD2537"/>
    <w:rsid w:val="45181FBC"/>
    <w:rsid w:val="45BB1922"/>
    <w:rsid w:val="460C4B21"/>
    <w:rsid w:val="46657032"/>
    <w:rsid w:val="47894698"/>
    <w:rsid w:val="47FB3A56"/>
    <w:rsid w:val="481910BC"/>
    <w:rsid w:val="48824A64"/>
    <w:rsid w:val="48FB22BD"/>
    <w:rsid w:val="49465D9E"/>
    <w:rsid w:val="49806194"/>
    <w:rsid w:val="4981416E"/>
    <w:rsid w:val="49C45349"/>
    <w:rsid w:val="4AA907C1"/>
    <w:rsid w:val="4BB0385F"/>
    <w:rsid w:val="4BE579CA"/>
    <w:rsid w:val="4CC032E1"/>
    <w:rsid w:val="4D266155"/>
    <w:rsid w:val="4D2F60F5"/>
    <w:rsid w:val="4D485FD6"/>
    <w:rsid w:val="4D5A3181"/>
    <w:rsid w:val="4D616D12"/>
    <w:rsid w:val="4DB91EFA"/>
    <w:rsid w:val="4DD37451"/>
    <w:rsid w:val="4DEC7BA5"/>
    <w:rsid w:val="4E6805BA"/>
    <w:rsid w:val="500762E1"/>
    <w:rsid w:val="501C4643"/>
    <w:rsid w:val="503F53C0"/>
    <w:rsid w:val="50770C8D"/>
    <w:rsid w:val="508D68CC"/>
    <w:rsid w:val="511A403C"/>
    <w:rsid w:val="53166567"/>
    <w:rsid w:val="535A08B0"/>
    <w:rsid w:val="53996B65"/>
    <w:rsid w:val="539C1E9A"/>
    <w:rsid w:val="54F57804"/>
    <w:rsid w:val="552C7762"/>
    <w:rsid w:val="55AD2F5E"/>
    <w:rsid w:val="55B16EA0"/>
    <w:rsid w:val="56A02F04"/>
    <w:rsid w:val="56A226B4"/>
    <w:rsid w:val="56CC0836"/>
    <w:rsid w:val="5700393A"/>
    <w:rsid w:val="5726660B"/>
    <w:rsid w:val="57440715"/>
    <w:rsid w:val="57B60C7C"/>
    <w:rsid w:val="57F67440"/>
    <w:rsid w:val="57F945D3"/>
    <w:rsid w:val="587139CF"/>
    <w:rsid w:val="58A41DF7"/>
    <w:rsid w:val="58CE77B0"/>
    <w:rsid w:val="58F35301"/>
    <w:rsid w:val="590E0AD5"/>
    <w:rsid w:val="59414210"/>
    <w:rsid w:val="597123F0"/>
    <w:rsid w:val="59C32F65"/>
    <w:rsid w:val="5A15480D"/>
    <w:rsid w:val="5AA0294D"/>
    <w:rsid w:val="5B2819F3"/>
    <w:rsid w:val="5B736B24"/>
    <w:rsid w:val="5D7E3E7B"/>
    <w:rsid w:val="5D9945A4"/>
    <w:rsid w:val="5E296D75"/>
    <w:rsid w:val="5E65164D"/>
    <w:rsid w:val="5ED22A08"/>
    <w:rsid w:val="5F820B1C"/>
    <w:rsid w:val="602314C9"/>
    <w:rsid w:val="602B018B"/>
    <w:rsid w:val="60FD7D1D"/>
    <w:rsid w:val="616D581D"/>
    <w:rsid w:val="619D2E07"/>
    <w:rsid w:val="62591547"/>
    <w:rsid w:val="62B0084C"/>
    <w:rsid w:val="62B844C7"/>
    <w:rsid w:val="62C81345"/>
    <w:rsid w:val="630D4C66"/>
    <w:rsid w:val="633877B5"/>
    <w:rsid w:val="63D1224F"/>
    <w:rsid w:val="648D6178"/>
    <w:rsid w:val="65297D07"/>
    <w:rsid w:val="652C43A4"/>
    <w:rsid w:val="6601602A"/>
    <w:rsid w:val="667B0DE8"/>
    <w:rsid w:val="67344B34"/>
    <w:rsid w:val="68633931"/>
    <w:rsid w:val="68A67D2F"/>
    <w:rsid w:val="68E14DA9"/>
    <w:rsid w:val="69442CE9"/>
    <w:rsid w:val="69831B24"/>
    <w:rsid w:val="69C92B4C"/>
    <w:rsid w:val="69F3179B"/>
    <w:rsid w:val="69F4152D"/>
    <w:rsid w:val="6ACD20F2"/>
    <w:rsid w:val="6AE16966"/>
    <w:rsid w:val="6B0654FC"/>
    <w:rsid w:val="6B404236"/>
    <w:rsid w:val="6BAF77D9"/>
    <w:rsid w:val="6BB97C4C"/>
    <w:rsid w:val="6BE048AB"/>
    <w:rsid w:val="6C202819"/>
    <w:rsid w:val="6C6F2F83"/>
    <w:rsid w:val="6C867242"/>
    <w:rsid w:val="6CA109BD"/>
    <w:rsid w:val="6CDC0CA8"/>
    <w:rsid w:val="6CFF38A2"/>
    <w:rsid w:val="6D5C3CBA"/>
    <w:rsid w:val="6DAE683D"/>
    <w:rsid w:val="6DF0487D"/>
    <w:rsid w:val="6E22612B"/>
    <w:rsid w:val="6E6E42FE"/>
    <w:rsid w:val="6EA27928"/>
    <w:rsid w:val="6F083445"/>
    <w:rsid w:val="6F6E2744"/>
    <w:rsid w:val="6FA46C1D"/>
    <w:rsid w:val="6FB21DB0"/>
    <w:rsid w:val="6FCE5299"/>
    <w:rsid w:val="70EB4551"/>
    <w:rsid w:val="711E1856"/>
    <w:rsid w:val="71570D1C"/>
    <w:rsid w:val="71592A59"/>
    <w:rsid w:val="72962231"/>
    <w:rsid w:val="72EC351B"/>
    <w:rsid w:val="72FE1F68"/>
    <w:rsid w:val="732B67EA"/>
    <w:rsid w:val="73491852"/>
    <w:rsid w:val="73677FA4"/>
    <w:rsid w:val="73777C45"/>
    <w:rsid w:val="73BF47F3"/>
    <w:rsid w:val="742321AC"/>
    <w:rsid w:val="74FF4701"/>
    <w:rsid w:val="75322FAB"/>
    <w:rsid w:val="7559305B"/>
    <w:rsid w:val="759B1730"/>
    <w:rsid w:val="75CF3CF1"/>
    <w:rsid w:val="75FB6C8B"/>
    <w:rsid w:val="761869B3"/>
    <w:rsid w:val="76514F0C"/>
    <w:rsid w:val="76A13D44"/>
    <w:rsid w:val="773B3FBD"/>
    <w:rsid w:val="77897EA7"/>
    <w:rsid w:val="77AD150D"/>
    <w:rsid w:val="77BA2B1A"/>
    <w:rsid w:val="783A7B34"/>
    <w:rsid w:val="788A0CC5"/>
    <w:rsid w:val="78986867"/>
    <w:rsid w:val="79065FC2"/>
    <w:rsid w:val="790E6FD2"/>
    <w:rsid w:val="79604E65"/>
    <w:rsid w:val="79BA3ECD"/>
    <w:rsid w:val="79E16125"/>
    <w:rsid w:val="79E673F0"/>
    <w:rsid w:val="79F32346"/>
    <w:rsid w:val="7A705224"/>
    <w:rsid w:val="7A7E0D6D"/>
    <w:rsid w:val="7B1703CE"/>
    <w:rsid w:val="7B1C3CFE"/>
    <w:rsid w:val="7B293B74"/>
    <w:rsid w:val="7B39040B"/>
    <w:rsid w:val="7B6A5625"/>
    <w:rsid w:val="7BA3078A"/>
    <w:rsid w:val="7C006371"/>
    <w:rsid w:val="7C554784"/>
    <w:rsid w:val="7CF2726B"/>
    <w:rsid w:val="7CF54F2E"/>
    <w:rsid w:val="7DA35BDE"/>
    <w:rsid w:val="7DBE5B78"/>
    <w:rsid w:val="7DD8636B"/>
    <w:rsid w:val="7DD94C64"/>
    <w:rsid w:val="7ED13D84"/>
    <w:rsid w:val="7EF50B3D"/>
    <w:rsid w:val="7F370BAE"/>
    <w:rsid w:val="7F6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4"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2020-10-02T02:14:00Z</dcterms:created>
  <dc:creator>jie</dc:creator>
  <cp:lastModifiedBy>jie</cp:lastModifiedBy>
  <dcterms:modified xsi:type="dcterms:W3CDTF">2020-10-02T05:11:50Z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