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6322D" w14:textId="0FE94644" w:rsidR="003D3557" w:rsidRPr="00210A0D" w:rsidRDefault="00C626A4" w:rsidP="00C626A4">
      <w:pPr>
        <w:jc w:val="center"/>
        <w:rPr>
          <w:b/>
          <w:bCs/>
          <w:sz w:val="28"/>
          <w:szCs w:val="28"/>
        </w:rPr>
      </w:pPr>
      <w:r w:rsidRPr="00210A0D">
        <w:rPr>
          <w:b/>
          <w:bCs/>
          <w:sz w:val="28"/>
          <w:szCs w:val="28"/>
        </w:rPr>
        <w:t>PROBLEM SOLVING IN ARTIFICIAL INTELIGENCE</w:t>
      </w:r>
    </w:p>
    <w:p w14:paraId="03394DE9" w14:textId="208CF498" w:rsidR="00C626A4" w:rsidRPr="00C626A4" w:rsidRDefault="00C626A4" w:rsidP="00C626A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C626A4">
        <w:rPr>
          <w:rFonts w:ascii="Arial" w:eastAsia="+mn-ea" w:hAnsi="Arial" w:cs="Arial"/>
          <w:b/>
          <w:bCs/>
          <w:color w:val="FF0000"/>
          <w:kern w:val="24"/>
          <w:lang w:val="en-GB"/>
        </w:rPr>
        <w:t>An agent</w:t>
      </w:r>
      <w:r w:rsidRPr="00C626A4">
        <w:rPr>
          <w:rFonts w:ascii="Arial" w:eastAsia="+mn-ea" w:hAnsi="Arial" w:cs="Arial"/>
          <w:b/>
          <w:bCs/>
          <w:color w:val="000000"/>
          <w:kern w:val="24"/>
          <w:lang w:val="en-GB"/>
        </w:rPr>
        <w:t xml:space="preserve"> </w:t>
      </w:r>
      <w:r w:rsidRPr="00C626A4">
        <w:rPr>
          <w:rFonts w:ascii="Arial" w:eastAsia="+mn-ea" w:hAnsi="Arial" w:cs="Arial"/>
          <w:color w:val="000000"/>
          <w:kern w:val="24"/>
          <w:lang w:val="en-GB"/>
        </w:rPr>
        <w:t>is anything that can be viewed as perceiving its environment through sensors and acting upon that environment through actuators.</w:t>
      </w:r>
    </w:p>
    <w:p w14:paraId="4787AB12" w14:textId="72E7A0C1" w:rsidR="00C626A4" w:rsidRPr="00C626A4" w:rsidRDefault="00C626A4" w:rsidP="00C626A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EB59BE">
        <w:rPr>
          <w:rFonts w:ascii="Arial" w:eastAsiaTheme="minorEastAsia" w:hAnsi="Arial" w:cs="Arial"/>
          <w:b/>
          <w:bCs/>
          <w:color w:val="C00000"/>
          <w:kern w:val="24"/>
          <w:lang w:val="en-US"/>
        </w:rPr>
        <w:t>Problem-solving agents</w:t>
      </w:r>
      <w:r w:rsidRPr="00EB59BE">
        <w:rPr>
          <w:rFonts w:ascii="Arial" w:eastAsiaTheme="minorEastAsia" w:hAnsi="Arial" w:cs="Arial"/>
          <w:color w:val="C00000"/>
          <w:kern w:val="24"/>
          <w:lang w:val="en-US"/>
        </w:rPr>
        <w:t xml:space="preserve"> </w:t>
      </w:r>
      <w:r w:rsidRPr="00C626A4">
        <w:rPr>
          <w:rFonts w:ascii="Arial" w:eastAsiaTheme="minorEastAsia" w:hAnsi="Arial" w:cs="Arial"/>
          <w:color w:val="000000" w:themeColor="text1"/>
          <w:kern w:val="24"/>
          <w:lang w:val="en-US"/>
        </w:rPr>
        <w:t xml:space="preserve">use </w:t>
      </w:r>
      <w:r w:rsidRPr="00C626A4">
        <w:rPr>
          <w:rFonts w:ascii="Arial" w:eastAsiaTheme="minorEastAsia" w:hAnsi="Arial" w:cs="Arial"/>
          <w:b/>
          <w:bCs/>
          <w:color w:val="000000" w:themeColor="text1"/>
          <w:kern w:val="24"/>
          <w:lang w:val="en-US"/>
        </w:rPr>
        <w:t xml:space="preserve">atomic </w:t>
      </w:r>
      <w:r w:rsidRPr="00C626A4">
        <w:rPr>
          <w:rFonts w:ascii="Arial" w:eastAsiaTheme="minorEastAsia" w:hAnsi="Arial" w:cs="Arial"/>
          <w:color w:val="000000" w:themeColor="text1"/>
          <w:kern w:val="24"/>
          <w:lang w:val="en-US"/>
        </w:rPr>
        <w:t xml:space="preserve">representations states of the world that are considered as wholes, with no internal structure visible to the </w:t>
      </w:r>
      <w:r w:rsidRPr="00C626A4">
        <w:rPr>
          <w:rFonts w:ascii="Arial" w:eastAsiaTheme="minorEastAsia" w:hAnsi="Arial" w:cs="Arial"/>
          <w:color w:val="000000" w:themeColor="text1"/>
          <w:kern w:val="24"/>
          <w:lang w:val="en-US"/>
        </w:rPr>
        <w:t>problem</w:t>
      </w:r>
      <w:r>
        <w:rPr>
          <w:rFonts w:ascii="Arial" w:eastAsiaTheme="minorEastAsia" w:hAnsi="Arial" w:cs="Arial"/>
          <w:color w:val="000000" w:themeColor="text1"/>
          <w:kern w:val="24"/>
          <w:lang w:val="en-US"/>
        </w:rPr>
        <w:t>-solving</w:t>
      </w:r>
      <w:r w:rsidRPr="00C626A4">
        <w:rPr>
          <w:rFonts w:ascii="Arial" w:eastAsiaTheme="minorEastAsia" w:hAnsi="Arial" w:cs="Arial"/>
          <w:color w:val="000000" w:themeColor="text1"/>
          <w:kern w:val="24"/>
          <w:lang w:val="en-US"/>
        </w:rPr>
        <w:t xml:space="preserve"> </w:t>
      </w:r>
      <w:r w:rsidRPr="00C626A4">
        <w:rPr>
          <w:rFonts w:ascii="Arial" w:eastAsiaTheme="minorEastAsia" w:hAnsi="Arial" w:cs="Arial"/>
          <w:color w:val="000000" w:themeColor="text1"/>
          <w:kern w:val="24"/>
          <w:lang w:val="en-GB"/>
        </w:rPr>
        <w:t>algorithms.</w:t>
      </w:r>
    </w:p>
    <w:p w14:paraId="0A2118E8" w14:textId="63DB04A8" w:rsidR="00C626A4" w:rsidRPr="00C626A4" w:rsidRDefault="00C626A4" w:rsidP="00C626A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</w:pPr>
      <w:r w:rsidRPr="00C626A4">
        <w:rPr>
          <w:rFonts w:ascii="Arial" w:eastAsiaTheme="minorEastAsia" w:hAnsi="Arial" w:cs="Arial"/>
          <w:color w:val="000000" w:themeColor="text1"/>
          <w:kern w:val="24"/>
          <w:lang w:val="en-US"/>
        </w:rPr>
        <w:t xml:space="preserve">An </w:t>
      </w:r>
      <w:r w:rsidRPr="00C626A4">
        <w:rPr>
          <w:rFonts w:ascii="Arial" w:eastAsiaTheme="minorEastAsia" w:hAnsi="Arial" w:cs="Arial"/>
          <w:b/>
          <w:bCs/>
          <w:color w:val="C00000"/>
          <w:kern w:val="24"/>
          <w:lang w:val="en-US"/>
        </w:rPr>
        <w:t>algorithm</w:t>
      </w:r>
      <w:r w:rsidRPr="00C626A4">
        <w:rPr>
          <w:rFonts w:ascii="Arial" w:eastAsiaTheme="minorEastAsia" w:hAnsi="Arial" w:cs="Arial"/>
          <w:color w:val="C00000"/>
          <w:kern w:val="24"/>
          <w:lang w:val="en-US"/>
        </w:rPr>
        <w:t xml:space="preserve"> </w:t>
      </w:r>
      <w:r w:rsidRPr="00C626A4">
        <w:rPr>
          <w:rFonts w:ascii="Arial" w:eastAsiaTheme="minorEastAsia" w:hAnsi="Arial" w:cs="Arial"/>
          <w:color w:val="000000" w:themeColor="text1"/>
          <w:kern w:val="24"/>
          <w:lang w:val="en-US"/>
        </w:rPr>
        <w:t>is a process or set of rules to be followed in calculations or other problem-solving operations, especially by a computer. An algorithm is a specific procedure for solving a well-defined computational problem. The development and analysis of algorithms is fundamental to all aspects of computer</w:t>
      </w:r>
      <w:r w:rsidRPr="00C626A4">
        <w:rPr>
          <w:rFonts w:ascii="Arial" w:eastAsiaTheme="minorEastAsia" w:hAnsi="Arial" w:cs="Arial"/>
          <w:b/>
          <w:bCs/>
          <w:color w:val="000000" w:themeColor="text1"/>
          <w:kern w:val="24"/>
          <w:lang w:val="en-US"/>
        </w:rPr>
        <w:t xml:space="preserve"> </w:t>
      </w:r>
      <w:r w:rsidRPr="00C626A4">
        <w:rPr>
          <w:rFonts w:ascii="Arial" w:eastAsiaTheme="minorEastAsia" w:hAnsi="Arial" w:cs="Arial"/>
          <w:color w:val="000000" w:themeColor="text1"/>
          <w:kern w:val="24"/>
          <w:lang w:val="en-US"/>
        </w:rPr>
        <w:t>science: artificial intelligence, databases, graphics, networking, operating systems, security, and so on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  <w:lang w:val="en-US"/>
        </w:rPr>
        <w:t xml:space="preserve">. </w:t>
      </w:r>
    </w:p>
    <w:p w14:paraId="20576AD7" w14:textId="53FB185A" w:rsidR="00C626A4" w:rsidRDefault="00C626A4" w:rsidP="00C626A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C626A4">
        <w:rPr>
          <w:rFonts w:ascii="Arial" w:hAnsi="Arial" w:cs="Arial"/>
          <w:b/>
          <w:bCs/>
          <w:color w:val="C00000"/>
        </w:rPr>
        <w:t>Goal-based agents</w:t>
      </w:r>
      <w:r w:rsidRPr="00C626A4">
        <w:rPr>
          <w:rFonts w:ascii="Arial" w:hAnsi="Arial" w:cs="Arial"/>
          <w:color w:val="C00000"/>
        </w:rPr>
        <w:t xml:space="preserve"> </w:t>
      </w:r>
      <w:r w:rsidRPr="00C626A4">
        <w:rPr>
          <w:rFonts w:ascii="Arial" w:hAnsi="Arial" w:cs="Arial"/>
        </w:rPr>
        <w:t>that use more advanced factored or structured representations are usually called planning agents.</w:t>
      </w:r>
    </w:p>
    <w:p w14:paraId="3460AD09" w14:textId="77777777" w:rsidR="00C626A4" w:rsidRPr="00C626A4" w:rsidRDefault="00C626A4" w:rsidP="00C626A4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626A4">
        <w:rPr>
          <w:rFonts w:ascii="Arial" w:hAnsi="Arial" w:cs="Arial"/>
          <w:lang w:val="en-US"/>
        </w:rPr>
        <w:t xml:space="preserve">The discussion of problem solving begins with precise definitions of </w:t>
      </w:r>
      <w:r w:rsidRPr="00C626A4">
        <w:rPr>
          <w:rFonts w:ascii="Arial" w:hAnsi="Arial" w:cs="Arial"/>
          <w:b/>
          <w:bCs/>
          <w:lang w:val="en-US"/>
        </w:rPr>
        <w:t xml:space="preserve">problems </w:t>
      </w:r>
      <w:r w:rsidRPr="00C626A4">
        <w:rPr>
          <w:rFonts w:ascii="Arial" w:hAnsi="Arial" w:cs="Arial"/>
          <w:lang w:val="en-US"/>
        </w:rPr>
        <w:t xml:space="preserve">and their </w:t>
      </w:r>
      <w:r w:rsidRPr="00C626A4">
        <w:rPr>
          <w:rFonts w:ascii="Arial" w:hAnsi="Arial" w:cs="Arial"/>
          <w:b/>
          <w:bCs/>
          <w:lang w:val="en-US"/>
        </w:rPr>
        <w:t xml:space="preserve">solutions </w:t>
      </w:r>
      <w:r w:rsidRPr="00C626A4">
        <w:rPr>
          <w:rFonts w:ascii="Arial" w:hAnsi="Arial" w:cs="Arial"/>
          <w:lang w:val="en-US"/>
        </w:rPr>
        <w:t xml:space="preserve">and give several examples to illustrate these definitions. We then describe several general-purpose search algorithms that can be used to solve these problems. We will see several </w:t>
      </w:r>
      <w:r w:rsidRPr="00C626A4">
        <w:rPr>
          <w:rFonts w:ascii="Arial" w:hAnsi="Arial" w:cs="Arial"/>
          <w:b/>
          <w:bCs/>
          <w:lang w:val="en-US"/>
        </w:rPr>
        <w:t xml:space="preserve">uninformed </w:t>
      </w:r>
      <w:r w:rsidRPr="00C626A4">
        <w:rPr>
          <w:rFonts w:ascii="Arial" w:hAnsi="Arial" w:cs="Arial"/>
          <w:lang w:val="en-US"/>
        </w:rPr>
        <w:t>search algorithms—algorithms that are given no information about the problem other than its definition.</w:t>
      </w:r>
    </w:p>
    <w:p w14:paraId="4DBED181" w14:textId="77777777" w:rsidR="00EB59BE" w:rsidRPr="00EB59BE" w:rsidRDefault="00EB59BE" w:rsidP="00EB59BE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EB59BE">
        <w:rPr>
          <w:rFonts w:ascii="Arial" w:hAnsi="Arial" w:cs="Arial"/>
          <w:b/>
          <w:bCs/>
          <w:color w:val="C00000"/>
          <w:lang w:val="en-US"/>
        </w:rPr>
        <w:t>Goal formulation</w:t>
      </w:r>
      <w:r w:rsidRPr="00EB59BE">
        <w:rPr>
          <w:rFonts w:ascii="Arial" w:hAnsi="Arial" w:cs="Arial"/>
          <w:color w:val="C00000"/>
          <w:lang w:val="en-US"/>
        </w:rPr>
        <w:t xml:space="preserve">, </w:t>
      </w:r>
      <w:r w:rsidRPr="00EB59BE">
        <w:rPr>
          <w:rFonts w:ascii="Arial" w:hAnsi="Arial" w:cs="Arial"/>
          <w:lang w:val="en-US"/>
        </w:rPr>
        <w:t>based on the current situation and the agent’s performance measure, is the first step in problem solving.</w:t>
      </w:r>
    </w:p>
    <w:p w14:paraId="6ABF4424" w14:textId="77777777" w:rsidR="00210A0D" w:rsidRDefault="00210A0D" w:rsidP="00210A0D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10A0D">
        <w:rPr>
          <w:rFonts w:ascii="Arial" w:hAnsi="Arial" w:cs="Arial"/>
          <w:lang w:val="en-US"/>
        </w:rPr>
        <w:t>We will consider a goal to be a set of world states—exactly those states in which the</w:t>
      </w:r>
      <w:r>
        <w:rPr>
          <w:rFonts w:ascii="Arial" w:hAnsi="Arial" w:cs="Arial"/>
        </w:rPr>
        <w:t xml:space="preserve"> </w:t>
      </w:r>
      <w:r w:rsidRPr="00210A0D">
        <w:rPr>
          <w:rFonts w:ascii="Arial" w:hAnsi="Arial" w:cs="Arial"/>
          <w:lang w:val="en-US"/>
        </w:rPr>
        <w:t xml:space="preserve">goal is satisfied. </w:t>
      </w:r>
      <w:r w:rsidRPr="00210A0D">
        <w:rPr>
          <w:rFonts w:ascii="Arial" w:hAnsi="Arial" w:cs="Arial"/>
          <w:b/>
          <w:bCs/>
          <w:lang w:val="en-US"/>
        </w:rPr>
        <w:t>The agent’s task is to find out how to act, now and in the future, so that it</w:t>
      </w:r>
      <w:r w:rsidRPr="00210A0D">
        <w:rPr>
          <w:rFonts w:ascii="Arial" w:hAnsi="Arial" w:cs="Arial"/>
        </w:rPr>
        <w:t xml:space="preserve"> </w:t>
      </w:r>
      <w:r w:rsidRPr="00210A0D">
        <w:rPr>
          <w:rFonts w:ascii="Arial" w:hAnsi="Arial" w:cs="Arial"/>
          <w:b/>
          <w:bCs/>
          <w:lang w:val="en-US"/>
        </w:rPr>
        <w:t xml:space="preserve">reaches a goal state. </w:t>
      </w:r>
      <w:r w:rsidRPr="00210A0D">
        <w:rPr>
          <w:rFonts w:ascii="Arial" w:hAnsi="Arial" w:cs="Arial"/>
          <w:lang w:val="en-US"/>
        </w:rPr>
        <w:t>Before it can do this, it needs to decide (or we need to decide on its</w:t>
      </w:r>
      <w:r w:rsidRPr="00210A0D">
        <w:rPr>
          <w:rFonts w:ascii="Arial" w:hAnsi="Arial" w:cs="Arial"/>
        </w:rPr>
        <w:t xml:space="preserve"> </w:t>
      </w:r>
      <w:r w:rsidRPr="00210A0D">
        <w:rPr>
          <w:rFonts w:ascii="Arial" w:hAnsi="Arial" w:cs="Arial"/>
          <w:lang w:val="en-US"/>
        </w:rPr>
        <w:t>behalf) what sorts of actions and states it should consider. If it were to consider actions a</w:t>
      </w:r>
      <w:r w:rsidRPr="00210A0D">
        <w:rPr>
          <w:rFonts w:ascii="Arial" w:hAnsi="Arial" w:cs="Arial"/>
          <w:lang w:val="en-US"/>
        </w:rPr>
        <w:t xml:space="preserve">t </w:t>
      </w:r>
      <w:r w:rsidRPr="00210A0D">
        <w:rPr>
          <w:rFonts w:ascii="Arial" w:hAnsi="Arial" w:cs="Arial"/>
          <w:lang w:val="en-US"/>
        </w:rPr>
        <w:t>the level of “move the left foot forward an inch” or “turn the steering wheel one degree left,”</w:t>
      </w:r>
      <w:r>
        <w:rPr>
          <w:rFonts w:ascii="Arial" w:hAnsi="Arial" w:cs="Arial"/>
        </w:rPr>
        <w:t xml:space="preserve"> </w:t>
      </w:r>
      <w:r w:rsidRPr="00210A0D">
        <w:rPr>
          <w:rFonts w:ascii="Arial" w:hAnsi="Arial" w:cs="Arial"/>
          <w:lang w:val="en-US"/>
        </w:rPr>
        <w:t>the agent would probably never find its way out of the parking lot, let alone to Bucharest,</w:t>
      </w:r>
      <w:r w:rsidRPr="00210A0D">
        <w:rPr>
          <w:rFonts w:ascii="Arial" w:hAnsi="Arial" w:cs="Arial"/>
        </w:rPr>
        <w:t xml:space="preserve"> </w:t>
      </w:r>
      <w:r w:rsidRPr="00210A0D">
        <w:rPr>
          <w:rFonts w:ascii="Arial" w:hAnsi="Arial" w:cs="Arial"/>
          <w:lang w:val="en-US"/>
        </w:rPr>
        <w:t>because at that level of detail there is too much uncertainty in the world and there would be</w:t>
      </w:r>
      <w:r w:rsidRPr="00210A0D">
        <w:rPr>
          <w:rFonts w:ascii="Arial" w:hAnsi="Arial" w:cs="Arial"/>
        </w:rPr>
        <w:t xml:space="preserve">n </w:t>
      </w:r>
      <w:r w:rsidRPr="00210A0D">
        <w:rPr>
          <w:rFonts w:ascii="Arial" w:hAnsi="Arial" w:cs="Arial"/>
          <w:lang w:val="en-US"/>
        </w:rPr>
        <w:t>too m</w:t>
      </w:r>
      <w:r>
        <w:rPr>
          <w:rFonts w:ascii="Arial" w:hAnsi="Arial" w:cs="Arial"/>
          <w:lang w:val="en-US"/>
        </w:rPr>
        <w:t>a</w:t>
      </w:r>
      <w:r w:rsidRPr="00210A0D">
        <w:rPr>
          <w:rFonts w:ascii="Arial" w:hAnsi="Arial" w:cs="Arial"/>
          <w:lang w:val="en-US"/>
        </w:rPr>
        <w:t xml:space="preserve">ny steps in a solution. </w:t>
      </w:r>
    </w:p>
    <w:p w14:paraId="62E21520" w14:textId="46A6111D" w:rsidR="00C626A4" w:rsidRPr="00210A0D" w:rsidRDefault="00210A0D" w:rsidP="00210A0D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10A0D">
        <w:rPr>
          <w:rFonts w:ascii="Arial" w:hAnsi="Arial" w:cs="Arial"/>
          <w:b/>
          <w:bCs/>
          <w:color w:val="C00000"/>
          <w:lang w:val="en-US"/>
        </w:rPr>
        <w:lastRenderedPageBreak/>
        <w:t xml:space="preserve">Problem formulation </w:t>
      </w:r>
      <w:r w:rsidRPr="00210A0D">
        <w:rPr>
          <w:rFonts w:ascii="Arial" w:hAnsi="Arial" w:cs="Arial"/>
          <w:lang w:val="en-US"/>
        </w:rPr>
        <w:t>is the process of deciding what actions</w:t>
      </w:r>
      <w:r w:rsidRPr="00210A0D">
        <w:rPr>
          <w:rFonts w:ascii="Arial" w:hAnsi="Arial" w:cs="Arial"/>
        </w:rPr>
        <w:t xml:space="preserve"> </w:t>
      </w:r>
      <w:r w:rsidRPr="00210A0D">
        <w:rPr>
          <w:rFonts w:ascii="Arial" w:hAnsi="Arial" w:cs="Arial"/>
          <w:lang w:val="en-US"/>
        </w:rPr>
        <w:t>and states to consider, given a goal</w:t>
      </w:r>
      <w:r w:rsidRPr="00210A0D">
        <w:rPr>
          <w:rFonts w:ascii="Arial" w:hAnsi="Arial" w:cs="Arial"/>
          <w:lang w:val="en-US"/>
        </w:rPr>
        <w:t>.</w:t>
      </w:r>
    </w:p>
    <w:p w14:paraId="1AFE9F35" w14:textId="77777777" w:rsidR="00210A0D" w:rsidRPr="00210A0D" w:rsidRDefault="00210A0D" w:rsidP="00210A0D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10A0D">
        <w:rPr>
          <w:rFonts w:ascii="Arial" w:hAnsi="Arial" w:cs="Arial"/>
        </w:rPr>
        <w:t>Properties of Environment</w:t>
      </w:r>
    </w:p>
    <w:p w14:paraId="352E676E" w14:textId="77777777" w:rsidR="00210A0D" w:rsidRPr="00210A0D" w:rsidRDefault="00210A0D" w:rsidP="00210A0D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10A0D">
        <w:rPr>
          <w:rFonts w:ascii="Arial" w:hAnsi="Arial" w:cs="Arial"/>
        </w:rPr>
        <w:t>The environment has multifold properties −</w:t>
      </w:r>
    </w:p>
    <w:p w14:paraId="2C446623" w14:textId="20447D42" w:rsidR="00210A0D" w:rsidRPr="00210A0D" w:rsidRDefault="00210A0D" w:rsidP="00210A0D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10A0D">
        <w:rPr>
          <w:rFonts w:ascii="Arial" w:hAnsi="Arial" w:cs="Arial"/>
          <w:b/>
          <w:bCs/>
          <w:color w:val="C00000"/>
        </w:rPr>
        <w:t>Observable / Partially Observable</w:t>
      </w:r>
      <w:r w:rsidRPr="00210A0D">
        <w:rPr>
          <w:rFonts w:ascii="Arial" w:hAnsi="Arial" w:cs="Arial"/>
          <w:color w:val="C00000"/>
        </w:rPr>
        <w:t> </w:t>
      </w:r>
      <w:r w:rsidRPr="00210A0D">
        <w:rPr>
          <w:rFonts w:ascii="Arial" w:hAnsi="Arial" w:cs="Arial"/>
        </w:rPr>
        <w:t xml:space="preserve">− If it is possible to determine the complete state of the environment at each time point from the </w:t>
      </w:r>
      <w:r w:rsidR="00D526F0" w:rsidRPr="00210A0D">
        <w:rPr>
          <w:rFonts w:ascii="Arial" w:hAnsi="Arial" w:cs="Arial"/>
        </w:rPr>
        <w:t>percept’s</w:t>
      </w:r>
      <w:r w:rsidRPr="00210A0D">
        <w:rPr>
          <w:rFonts w:ascii="Arial" w:hAnsi="Arial" w:cs="Arial"/>
        </w:rPr>
        <w:t xml:space="preserve"> it is observable; </w:t>
      </w:r>
      <w:r w:rsidR="00D526F0" w:rsidRPr="00210A0D">
        <w:rPr>
          <w:rFonts w:ascii="Arial" w:hAnsi="Arial" w:cs="Arial"/>
        </w:rPr>
        <w:t>otherwise,</w:t>
      </w:r>
      <w:r w:rsidRPr="00210A0D">
        <w:rPr>
          <w:rFonts w:ascii="Arial" w:hAnsi="Arial" w:cs="Arial"/>
        </w:rPr>
        <w:t xml:space="preserve"> it is only partially observable.</w:t>
      </w:r>
    </w:p>
    <w:p w14:paraId="570F1971" w14:textId="77777777" w:rsidR="00210A0D" w:rsidRPr="00210A0D" w:rsidRDefault="00210A0D" w:rsidP="00210A0D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10A0D">
        <w:rPr>
          <w:rFonts w:ascii="Arial" w:hAnsi="Arial" w:cs="Arial"/>
          <w:b/>
          <w:bCs/>
          <w:color w:val="C00000"/>
        </w:rPr>
        <w:t>Accessible / Inaccessible </w:t>
      </w:r>
      <w:r w:rsidRPr="00210A0D">
        <w:rPr>
          <w:rFonts w:ascii="Arial" w:hAnsi="Arial" w:cs="Arial"/>
        </w:rPr>
        <w:t>− If the agent’s sensory apparatus can have access to the complete state of the environment, then the environment is accessible to that agent.</w:t>
      </w:r>
    </w:p>
    <w:p w14:paraId="08004581" w14:textId="0E94359F" w:rsidR="00210A0D" w:rsidRPr="00210A0D" w:rsidRDefault="00210A0D" w:rsidP="00D526F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10A0D">
        <w:rPr>
          <w:rFonts w:ascii="Arial" w:hAnsi="Arial" w:cs="Arial"/>
          <w:b/>
          <w:bCs/>
          <w:color w:val="C00000"/>
        </w:rPr>
        <w:t>Deterministic / Non-deterministic</w:t>
      </w:r>
      <w:r w:rsidRPr="00210A0D">
        <w:rPr>
          <w:rFonts w:ascii="Arial" w:hAnsi="Arial" w:cs="Arial"/>
          <w:color w:val="C00000"/>
        </w:rPr>
        <w:t> </w:t>
      </w:r>
      <w:r w:rsidRPr="00210A0D">
        <w:rPr>
          <w:rFonts w:ascii="Arial" w:hAnsi="Arial" w:cs="Arial"/>
        </w:rPr>
        <w:t xml:space="preserve">− If the next state of the environment is completely determined by the current state and the actions of the agent, then the environment is deterministic; </w:t>
      </w:r>
      <w:r w:rsidR="00D526F0" w:rsidRPr="00210A0D">
        <w:rPr>
          <w:rFonts w:ascii="Arial" w:hAnsi="Arial" w:cs="Arial"/>
        </w:rPr>
        <w:t>otherwise,</w:t>
      </w:r>
      <w:r w:rsidRPr="00210A0D">
        <w:rPr>
          <w:rFonts w:ascii="Arial" w:hAnsi="Arial" w:cs="Arial"/>
        </w:rPr>
        <w:t xml:space="preserve"> it is non-deterministic.</w:t>
      </w:r>
    </w:p>
    <w:p w14:paraId="0D77190B" w14:textId="608D2779" w:rsidR="00210A0D" w:rsidRPr="00210A0D" w:rsidRDefault="00210A0D" w:rsidP="00210A0D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10A0D">
        <w:rPr>
          <w:rFonts w:ascii="Arial" w:hAnsi="Arial" w:cs="Arial"/>
        </w:rPr>
        <w:t xml:space="preserve">Well, in general it could be a branching strategy that recommends different actions in the future depending on what </w:t>
      </w:r>
      <w:r w:rsidR="00D526F0" w:rsidRPr="00210A0D">
        <w:rPr>
          <w:rFonts w:ascii="Arial" w:hAnsi="Arial" w:cs="Arial"/>
        </w:rPr>
        <w:t>pe</w:t>
      </w:r>
      <w:r w:rsidR="00D526F0">
        <w:rPr>
          <w:rFonts w:ascii="Arial" w:hAnsi="Arial" w:cs="Arial"/>
        </w:rPr>
        <w:t>r</w:t>
      </w:r>
      <w:r w:rsidR="00D526F0" w:rsidRPr="00210A0D">
        <w:rPr>
          <w:rFonts w:ascii="Arial" w:hAnsi="Arial" w:cs="Arial"/>
        </w:rPr>
        <w:t>cept’s</w:t>
      </w:r>
      <w:r w:rsidRPr="00210A0D">
        <w:rPr>
          <w:rFonts w:ascii="Arial" w:hAnsi="Arial" w:cs="Arial"/>
        </w:rPr>
        <w:t xml:space="preserve"> arrive.</w:t>
      </w:r>
    </w:p>
    <w:p w14:paraId="1A26D3F3" w14:textId="77777777" w:rsidR="00D526F0" w:rsidRDefault="00210A0D" w:rsidP="00D526F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10A0D">
        <w:rPr>
          <w:rFonts w:ascii="Arial" w:hAnsi="Arial" w:cs="Arial"/>
        </w:rPr>
        <w:t xml:space="preserve">For example, under </w:t>
      </w:r>
      <w:r w:rsidR="00D526F0" w:rsidRPr="00210A0D">
        <w:rPr>
          <w:rFonts w:ascii="Arial" w:hAnsi="Arial" w:cs="Arial"/>
        </w:rPr>
        <w:t>less-than-ideal</w:t>
      </w:r>
      <w:r w:rsidRPr="00210A0D">
        <w:rPr>
          <w:rFonts w:ascii="Arial" w:hAnsi="Arial" w:cs="Arial"/>
        </w:rPr>
        <w:t xml:space="preserve"> conditions, the agent might plan to drive from Arad to</w:t>
      </w:r>
      <w:r w:rsidR="00D526F0">
        <w:rPr>
          <w:rFonts w:ascii="Arial" w:hAnsi="Arial" w:cs="Arial"/>
        </w:rPr>
        <w:t xml:space="preserve"> </w:t>
      </w:r>
      <w:r w:rsidRPr="00210A0D">
        <w:rPr>
          <w:rFonts w:ascii="Arial" w:hAnsi="Arial" w:cs="Arial"/>
        </w:rPr>
        <w:t>Sibiu and then to Rimnicu Vilcea but may also need to have a contingency plan in case it</w:t>
      </w:r>
      <w:r w:rsidR="00D526F0">
        <w:rPr>
          <w:rFonts w:ascii="Arial" w:hAnsi="Arial" w:cs="Arial"/>
        </w:rPr>
        <w:t xml:space="preserve"> </w:t>
      </w:r>
      <w:r w:rsidRPr="00210A0D">
        <w:rPr>
          <w:rFonts w:ascii="Arial" w:hAnsi="Arial" w:cs="Arial"/>
        </w:rPr>
        <w:t>arrives by accident in Zerind instead of Sibiu. Fortunately, if the agent knows the initial state</w:t>
      </w:r>
      <w:r w:rsidR="00D526F0">
        <w:rPr>
          <w:rFonts w:ascii="Arial" w:hAnsi="Arial" w:cs="Arial"/>
        </w:rPr>
        <w:t xml:space="preserve"> </w:t>
      </w:r>
      <w:r w:rsidRPr="00210A0D">
        <w:rPr>
          <w:rFonts w:ascii="Arial" w:hAnsi="Arial" w:cs="Arial"/>
        </w:rPr>
        <w:t>and the environment is known and deterministic, it knows exactly where it will be after the</w:t>
      </w:r>
      <w:r w:rsidR="00D526F0">
        <w:rPr>
          <w:rFonts w:ascii="Arial" w:hAnsi="Arial" w:cs="Arial"/>
        </w:rPr>
        <w:t xml:space="preserve"> </w:t>
      </w:r>
      <w:r w:rsidRPr="00210A0D">
        <w:rPr>
          <w:rFonts w:ascii="Arial" w:hAnsi="Arial" w:cs="Arial"/>
        </w:rPr>
        <w:t>first action and what it will perceive. Since only one percept is possible after the first action,</w:t>
      </w:r>
      <w:r w:rsidR="00D526F0">
        <w:rPr>
          <w:rFonts w:ascii="Arial" w:hAnsi="Arial" w:cs="Arial"/>
        </w:rPr>
        <w:t xml:space="preserve"> </w:t>
      </w:r>
      <w:r w:rsidRPr="00210A0D">
        <w:rPr>
          <w:rFonts w:ascii="Arial" w:hAnsi="Arial" w:cs="Arial"/>
        </w:rPr>
        <w:t xml:space="preserve">the solution can specify only one possible second action, and so on. </w:t>
      </w:r>
    </w:p>
    <w:p w14:paraId="52EB3146" w14:textId="3F577B6D" w:rsidR="00210A0D" w:rsidRPr="00210A0D" w:rsidRDefault="00210A0D" w:rsidP="00D526F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10A0D">
        <w:rPr>
          <w:rFonts w:ascii="Arial" w:hAnsi="Arial" w:cs="Arial"/>
        </w:rPr>
        <w:t xml:space="preserve">The process of looking for a sequence of actions that reaches the goal is called </w:t>
      </w:r>
      <w:r w:rsidRPr="00210A0D">
        <w:rPr>
          <w:rFonts w:ascii="Arial" w:hAnsi="Arial" w:cs="Arial"/>
          <w:b/>
          <w:bCs/>
          <w:color w:val="C00000"/>
        </w:rPr>
        <w:t>search</w:t>
      </w:r>
      <w:r w:rsidRPr="00210A0D">
        <w:rPr>
          <w:rFonts w:ascii="Arial" w:hAnsi="Arial" w:cs="Arial"/>
        </w:rPr>
        <w:t>.</w:t>
      </w:r>
    </w:p>
    <w:p w14:paraId="6BEB5EEC" w14:textId="0DACF59F" w:rsidR="00210A0D" w:rsidRPr="00D526F0" w:rsidRDefault="00210A0D" w:rsidP="00D526F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10A0D">
        <w:rPr>
          <w:rFonts w:ascii="Arial" w:hAnsi="Arial" w:cs="Arial"/>
        </w:rPr>
        <w:t xml:space="preserve">A search algorithm takes a problem as input and returns a </w:t>
      </w:r>
      <w:r w:rsidRPr="00210A0D">
        <w:rPr>
          <w:rFonts w:ascii="Arial" w:hAnsi="Arial" w:cs="Arial"/>
          <w:b/>
          <w:bCs/>
          <w:color w:val="C00000"/>
        </w:rPr>
        <w:t>solution</w:t>
      </w:r>
      <w:r w:rsidRPr="00210A0D">
        <w:rPr>
          <w:rFonts w:ascii="Arial" w:hAnsi="Arial" w:cs="Arial"/>
          <w:color w:val="C00000"/>
        </w:rPr>
        <w:t xml:space="preserve"> </w:t>
      </w:r>
      <w:r w:rsidRPr="00210A0D">
        <w:rPr>
          <w:rFonts w:ascii="Arial" w:hAnsi="Arial" w:cs="Arial"/>
        </w:rPr>
        <w:t>in the form of an action</w:t>
      </w:r>
      <w:r w:rsidR="00D526F0">
        <w:rPr>
          <w:rFonts w:ascii="Arial" w:hAnsi="Arial" w:cs="Arial"/>
        </w:rPr>
        <w:t xml:space="preserve"> </w:t>
      </w:r>
      <w:r w:rsidRPr="00210A0D">
        <w:rPr>
          <w:rFonts w:ascii="Arial" w:hAnsi="Arial" w:cs="Arial"/>
        </w:rPr>
        <w:t>sequence. Once a solution is found, the actions it recommends can be carried out. This</w:t>
      </w:r>
      <w:r w:rsidRPr="00D526F0">
        <w:rPr>
          <w:rFonts w:ascii="Arial" w:hAnsi="Arial" w:cs="Arial"/>
        </w:rPr>
        <w:t xml:space="preserve"> </w:t>
      </w:r>
      <w:r w:rsidRPr="00210A0D">
        <w:rPr>
          <w:rFonts w:ascii="Arial" w:hAnsi="Arial" w:cs="Arial"/>
        </w:rPr>
        <w:t xml:space="preserve">is called the </w:t>
      </w:r>
      <w:r w:rsidRPr="00210A0D">
        <w:rPr>
          <w:rFonts w:ascii="Arial" w:hAnsi="Arial" w:cs="Arial"/>
          <w:b/>
          <w:bCs/>
          <w:color w:val="C00000"/>
        </w:rPr>
        <w:t xml:space="preserve">execution </w:t>
      </w:r>
      <w:r w:rsidRPr="00210A0D">
        <w:rPr>
          <w:rFonts w:ascii="Arial" w:hAnsi="Arial" w:cs="Arial"/>
        </w:rPr>
        <w:t>phase.</w:t>
      </w:r>
    </w:p>
    <w:p w14:paraId="5A903ACB" w14:textId="77777777" w:rsidR="00C626A4" w:rsidRPr="00C626A4" w:rsidRDefault="00C626A4" w:rsidP="00210A0D">
      <w:pPr>
        <w:pStyle w:val="ListParagraph"/>
        <w:spacing w:line="360" w:lineRule="auto"/>
        <w:ind w:left="360"/>
        <w:jc w:val="both"/>
        <w:rPr>
          <w:b/>
          <w:bCs/>
        </w:rPr>
      </w:pPr>
    </w:p>
    <w:sectPr w:rsidR="00C626A4" w:rsidRPr="00C62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6B0893"/>
    <w:multiLevelType w:val="hybridMultilevel"/>
    <w:tmpl w:val="7424F4D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6A4"/>
    <w:rsid w:val="00210A0D"/>
    <w:rsid w:val="003D3557"/>
    <w:rsid w:val="00625FB3"/>
    <w:rsid w:val="00C626A4"/>
    <w:rsid w:val="00D526F0"/>
    <w:rsid w:val="00EB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59A14"/>
  <w15:chartTrackingRefBased/>
  <w15:docId w15:val="{178DE48E-3605-4C54-BE84-E2A56E465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6A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62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Thabiso Matsaba Matsaba</dc:creator>
  <cp:keywords/>
  <dc:description/>
  <cp:lastModifiedBy>Thabiso Matsaba Matsaba</cp:lastModifiedBy>
  <cp:revision>1</cp:revision>
  <dcterms:created xsi:type="dcterms:W3CDTF">2021-05-23T22:34:00Z</dcterms:created>
  <dcterms:modified xsi:type="dcterms:W3CDTF">2021-05-24T05:18:00Z</dcterms:modified>
</cp:coreProperties>
</file>