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2FC31D" w14:textId="32A76AC8" w:rsidR="00401043" w:rsidRPr="00401043" w:rsidRDefault="00401043" w:rsidP="00401043">
      <w:pPr>
        <w:spacing w:before="60" w:after="60" w:line="276" w:lineRule="auto"/>
        <w:jc w:val="both"/>
        <w:rPr>
          <w:rFonts w:ascii="Arial" w:eastAsia="Calibri" w:hAnsi="Arial" w:cs="Arial"/>
          <w:b/>
          <w:sz w:val="22"/>
          <w:szCs w:val="22"/>
          <w:lang w:val="en-GB"/>
        </w:rPr>
      </w:pPr>
      <w:bookmarkStart w:id="0" w:name="_Hlk50467207"/>
      <w:r w:rsidRPr="00401043">
        <w:rPr>
          <w:rFonts w:ascii="Arial" w:eastAsia="Calibri" w:hAnsi="Arial" w:cs="Arial"/>
          <w:b/>
          <w:sz w:val="22"/>
          <w:szCs w:val="22"/>
          <w:u w:val="single"/>
          <w:lang w:val="en-GB"/>
        </w:rPr>
        <w:t>QUESTION 1</w:t>
      </w:r>
      <w:r w:rsidRPr="00401043">
        <w:rPr>
          <w:rFonts w:ascii="Arial" w:eastAsia="Calibri" w:hAnsi="Arial" w:cs="Arial"/>
          <w:b/>
          <w:sz w:val="22"/>
          <w:szCs w:val="22"/>
          <w:lang w:val="en-GB"/>
        </w:rPr>
        <w:tab/>
      </w:r>
      <w:r w:rsidRPr="00401043">
        <w:rPr>
          <w:rFonts w:ascii="Arial" w:eastAsia="Calibri" w:hAnsi="Arial" w:cs="Arial"/>
          <w:b/>
          <w:sz w:val="22"/>
          <w:szCs w:val="22"/>
          <w:lang w:val="en-GB"/>
        </w:rPr>
        <w:tab/>
        <w:t>(</w:t>
      </w:r>
      <w:r w:rsidR="003A5D62">
        <w:rPr>
          <w:rFonts w:ascii="Arial" w:eastAsia="Calibri" w:hAnsi="Arial" w:cs="Arial"/>
          <w:b/>
          <w:sz w:val="22"/>
          <w:szCs w:val="22"/>
          <w:lang w:val="en-GB"/>
        </w:rPr>
        <w:t>1</w:t>
      </w:r>
      <w:r w:rsidR="00CB7879">
        <w:rPr>
          <w:rFonts w:ascii="Arial" w:eastAsia="Calibri" w:hAnsi="Arial" w:cs="Arial"/>
          <w:b/>
          <w:sz w:val="22"/>
          <w:szCs w:val="22"/>
          <w:lang w:val="en-GB"/>
        </w:rPr>
        <w:t>5</w:t>
      </w:r>
      <w:r w:rsidRPr="00401043">
        <w:rPr>
          <w:rFonts w:ascii="Arial" w:eastAsia="Calibri" w:hAnsi="Arial" w:cs="Arial"/>
          <w:b/>
          <w:sz w:val="22"/>
          <w:szCs w:val="22"/>
          <w:lang w:val="en-GB"/>
        </w:rPr>
        <w:t xml:space="preserve"> MARKS)</w:t>
      </w:r>
    </w:p>
    <w:p w14:paraId="3B5D087A" w14:textId="71810DAE" w:rsidR="00401043" w:rsidRDefault="00401043" w:rsidP="00401043">
      <w:pPr>
        <w:spacing w:before="60" w:after="60" w:line="276" w:lineRule="auto"/>
        <w:jc w:val="both"/>
        <w:rPr>
          <w:rFonts w:ascii="Arial" w:eastAsia="Calibri" w:hAnsi="Arial" w:cs="Arial"/>
          <w:b/>
          <w:sz w:val="22"/>
          <w:szCs w:val="2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9651"/>
        <w:gridCol w:w="566"/>
        <w:gridCol w:w="11"/>
      </w:tblGrid>
      <w:tr w:rsidR="00490293" w14:paraId="0879C14E" w14:textId="77777777" w:rsidTr="00C07868">
        <w:trPr>
          <w:gridAfter w:val="1"/>
          <w:wAfter w:w="11" w:type="dxa"/>
        </w:trPr>
        <w:tc>
          <w:tcPr>
            <w:tcW w:w="10921" w:type="dxa"/>
            <w:gridSpan w:val="3"/>
          </w:tcPr>
          <w:p w14:paraId="342B9ED9" w14:textId="2C89ECF8" w:rsidR="00490293" w:rsidRPr="009B46E7" w:rsidRDefault="001A1144" w:rsidP="00401043">
            <w:pPr>
              <w:spacing w:before="60" w:after="60" w:line="276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The </w:t>
            </w:r>
            <w:r w:rsidR="008B6DE3">
              <w:rPr>
                <w:rFonts w:ascii="Arial" w:hAnsi="Arial" w:cs="Arial"/>
                <w:lang w:val="en-GB"/>
              </w:rPr>
              <w:t xml:space="preserve">testing process </w:t>
            </w:r>
            <w:r>
              <w:rPr>
                <w:rFonts w:ascii="Arial" w:hAnsi="Arial" w:cs="Arial"/>
                <w:lang w:val="en-GB"/>
              </w:rPr>
              <w:t xml:space="preserve">shown </w:t>
            </w:r>
            <w:r w:rsidR="009B46E7">
              <w:rPr>
                <w:rFonts w:ascii="Arial" w:hAnsi="Arial" w:cs="Arial"/>
                <w:lang w:val="en-GB"/>
              </w:rPr>
              <w:t xml:space="preserve">in the scenario is </w:t>
            </w:r>
            <w:r>
              <w:rPr>
                <w:rFonts w:ascii="Arial" w:hAnsi="Arial" w:cs="Arial"/>
                <w:lang w:val="en-GB"/>
              </w:rPr>
              <w:t>based on the design pyramid</w:t>
            </w:r>
            <w:r w:rsidR="001F4FE6">
              <w:rPr>
                <w:rFonts w:ascii="Arial" w:hAnsi="Arial" w:cs="Arial"/>
                <w:lang w:val="en-GB"/>
              </w:rPr>
              <w:t xml:space="preserve"> for </w:t>
            </w:r>
            <w:proofErr w:type="spellStart"/>
            <w:r w:rsidR="001F4FE6">
              <w:rPr>
                <w:rFonts w:ascii="Arial" w:hAnsi="Arial" w:cs="Arial"/>
                <w:lang w:val="en-GB"/>
              </w:rPr>
              <w:t>webApps</w:t>
            </w:r>
            <w:proofErr w:type="spellEnd"/>
            <w:r w:rsidR="003B0F27">
              <w:rPr>
                <w:rFonts w:ascii="Arial" w:hAnsi="Arial" w:cs="Arial"/>
                <w:lang w:val="en-GB"/>
              </w:rPr>
              <w:t xml:space="preserve"> and </w:t>
            </w:r>
            <w:r w:rsidR="009B46E7">
              <w:rPr>
                <w:rFonts w:ascii="Arial" w:hAnsi="Arial" w:cs="Arial"/>
                <w:lang w:val="en-GB"/>
              </w:rPr>
              <w:t>it indicates</w:t>
            </w:r>
            <w:r w:rsidR="003B0F27">
              <w:rPr>
                <w:rFonts w:ascii="Arial" w:hAnsi="Arial" w:cs="Arial"/>
                <w:lang w:val="en-GB"/>
              </w:rPr>
              <w:t xml:space="preserve"> the </w:t>
            </w:r>
            <w:r w:rsidR="009B46E7">
              <w:rPr>
                <w:rFonts w:ascii="Arial" w:hAnsi="Arial" w:cs="Arial"/>
                <w:lang w:val="en-GB"/>
              </w:rPr>
              <w:t xml:space="preserve">tests to be carried out on the </w:t>
            </w:r>
            <w:proofErr w:type="spellStart"/>
            <w:r w:rsidR="003B0F27">
              <w:rPr>
                <w:rFonts w:ascii="Arial" w:hAnsi="Arial" w:cs="Arial"/>
                <w:lang w:val="en-GB"/>
              </w:rPr>
              <w:t>webApp</w:t>
            </w:r>
            <w:proofErr w:type="spellEnd"/>
            <w:r w:rsidR="001F4FE6">
              <w:rPr>
                <w:rFonts w:ascii="Arial" w:hAnsi="Arial" w:cs="Arial"/>
                <w:lang w:val="en-GB"/>
              </w:rPr>
              <w:t>.  T</w:t>
            </w:r>
            <w:r w:rsidR="008B6DE3" w:rsidRPr="008B6DE3">
              <w:rPr>
                <w:rFonts w:ascii="Arial" w:hAnsi="Arial" w:cs="Arial"/>
                <w:lang w:val="en-GB"/>
              </w:rPr>
              <w:t xml:space="preserve">he testing process </w:t>
            </w:r>
            <w:r w:rsidR="008B6DE3">
              <w:rPr>
                <w:rFonts w:ascii="Arial" w:hAnsi="Arial" w:cs="Arial"/>
                <w:lang w:val="en-GB"/>
              </w:rPr>
              <w:t xml:space="preserve">will commence </w:t>
            </w:r>
            <w:r w:rsidR="008B6DE3" w:rsidRPr="008B6DE3">
              <w:rPr>
                <w:rFonts w:ascii="Arial" w:hAnsi="Arial" w:cs="Arial"/>
                <w:lang w:val="en-GB"/>
              </w:rPr>
              <w:t>with tests that exercise content and interface</w:t>
            </w:r>
            <w:r w:rsidR="008B6DE3">
              <w:rPr>
                <w:rFonts w:ascii="Arial" w:hAnsi="Arial" w:cs="Arial"/>
                <w:lang w:val="en-GB"/>
              </w:rPr>
              <w:t xml:space="preserve"> </w:t>
            </w:r>
            <w:r w:rsidR="008B6DE3" w:rsidRPr="008B6DE3">
              <w:rPr>
                <w:rFonts w:ascii="Arial" w:hAnsi="Arial" w:cs="Arial"/>
                <w:lang w:val="en-GB"/>
              </w:rPr>
              <w:t xml:space="preserve">functionality that </w:t>
            </w:r>
            <w:r w:rsidR="003B0F27">
              <w:rPr>
                <w:rFonts w:ascii="Arial" w:hAnsi="Arial" w:cs="Arial"/>
                <w:lang w:val="en-GB"/>
              </w:rPr>
              <w:t>is</w:t>
            </w:r>
            <w:r w:rsidR="008B6DE3" w:rsidRPr="008B6DE3">
              <w:rPr>
                <w:rFonts w:ascii="Arial" w:hAnsi="Arial" w:cs="Arial"/>
                <w:lang w:val="en-GB"/>
              </w:rPr>
              <w:t xml:space="preserve"> immediately visible to end users. As testing proceeds,</w:t>
            </w:r>
            <w:r w:rsidR="008B6DE3">
              <w:rPr>
                <w:rFonts w:ascii="Arial" w:hAnsi="Arial" w:cs="Arial"/>
                <w:lang w:val="en-GB"/>
              </w:rPr>
              <w:t xml:space="preserve"> </w:t>
            </w:r>
            <w:r w:rsidR="008B6DE3" w:rsidRPr="008B6DE3">
              <w:rPr>
                <w:rFonts w:ascii="Arial" w:hAnsi="Arial" w:cs="Arial"/>
                <w:lang w:val="en-GB"/>
              </w:rPr>
              <w:t>aspects of the design architecture and navigation are exercised</w:t>
            </w:r>
            <w:r w:rsidR="003B0F27">
              <w:rPr>
                <w:rFonts w:ascii="Arial" w:hAnsi="Arial" w:cs="Arial"/>
                <w:lang w:val="en-GB"/>
              </w:rPr>
              <w:t xml:space="preserve"> before </w:t>
            </w:r>
            <w:r w:rsidR="008B6DE3" w:rsidRPr="008B6DE3">
              <w:rPr>
                <w:rFonts w:ascii="Arial" w:hAnsi="Arial" w:cs="Arial"/>
                <w:lang w:val="en-GB"/>
              </w:rPr>
              <w:t>the</w:t>
            </w:r>
            <w:r w:rsidR="008B6DE3">
              <w:rPr>
                <w:rFonts w:ascii="Arial" w:hAnsi="Arial" w:cs="Arial"/>
                <w:lang w:val="en-GB"/>
              </w:rPr>
              <w:t xml:space="preserve"> </w:t>
            </w:r>
            <w:r w:rsidR="008B6DE3" w:rsidRPr="008B6DE3">
              <w:rPr>
                <w:rFonts w:ascii="Arial" w:hAnsi="Arial" w:cs="Arial"/>
                <w:lang w:val="en-GB"/>
              </w:rPr>
              <w:t>focus shift</w:t>
            </w:r>
            <w:r w:rsidR="003B0F27">
              <w:rPr>
                <w:rFonts w:ascii="Arial" w:hAnsi="Arial" w:cs="Arial"/>
                <w:lang w:val="en-GB"/>
              </w:rPr>
              <w:t>s</w:t>
            </w:r>
            <w:r w:rsidR="008B6DE3" w:rsidRPr="008B6DE3">
              <w:rPr>
                <w:rFonts w:ascii="Arial" w:hAnsi="Arial" w:cs="Arial"/>
                <w:lang w:val="en-GB"/>
              </w:rPr>
              <w:t xml:space="preserve"> to tests that examine technological capabilities that are not always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 w:rsidR="008B6DE3" w:rsidRPr="008B6DE3">
              <w:rPr>
                <w:rFonts w:ascii="Arial" w:hAnsi="Arial" w:cs="Arial"/>
                <w:lang w:val="en-GB"/>
              </w:rPr>
              <w:t>apparent to end users</w:t>
            </w:r>
            <w:r>
              <w:rPr>
                <w:rFonts w:ascii="Arial" w:hAnsi="Arial" w:cs="Arial"/>
                <w:lang w:val="en-GB"/>
              </w:rPr>
              <w:t xml:space="preserve"> viz the </w:t>
            </w:r>
            <w:r w:rsidR="008B6DE3" w:rsidRPr="008B6DE3">
              <w:rPr>
                <w:rFonts w:ascii="Arial" w:hAnsi="Arial" w:cs="Arial"/>
                <w:lang w:val="en-GB"/>
              </w:rPr>
              <w:t>WebApp infrastructure and installation/implementation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 w:rsidR="008B6DE3" w:rsidRPr="008B6DE3">
              <w:rPr>
                <w:rFonts w:ascii="Arial" w:hAnsi="Arial" w:cs="Arial"/>
                <w:lang w:val="en-GB"/>
              </w:rPr>
              <w:t>issues.</w:t>
            </w:r>
            <w:r w:rsidR="003B0F27">
              <w:rPr>
                <w:rFonts w:ascii="Arial" w:hAnsi="Arial" w:cs="Arial"/>
                <w:lang w:val="en-GB"/>
              </w:rPr>
              <w:t xml:space="preserve">  Based on this -</w:t>
            </w:r>
            <w:bookmarkStart w:id="1" w:name="_GoBack"/>
            <w:bookmarkEnd w:id="1"/>
          </w:p>
        </w:tc>
      </w:tr>
      <w:tr w:rsidR="008B5E0D" w14:paraId="26CBCDC0" w14:textId="77777777" w:rsidTr="00134F57">
        <w:tc>
          <w:tcPr>
            <w:tcW w:w="704" w:type="dxa"/>
          </w:tcPr>
          <w:p w14:paraId="48AF3112" w14:textId="0F8C530D" w:rsidR="008B5E0D" w:rsidRPr="00490293" w:rsidRDefault="008B5E0D" w:rsidP="00401043">
            <w:pPr>
              <w:spacing w:before="60" w:after="60" w:line="276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eastAsia="Calibri" w:hAnsi="Arial" w:cs="Arial"/>
                <w:bCs/>
                <w:sz w:val="22"/>
                <w:szCs w:val="22"/>
                <w:lang w:val="en-GB"/>
              </w:rPr>
              <w:t>1.1</w:t>
            </w:r>
          </w:p>
        </w:tc>
        <w:tc>
          <w:tcPr>
            <w:tcW w:w="9651" w:type="dxa"/>
          </w:tcPr>
          <w:p w14:paraId="03FA520A" w14:textId="693B0C73" w:rsidR="003B0F27" w:rsidRPr="004D5A59" w:rsidRDefault="001F4FE6" w:rsidP="003B0F27">
            <w:pPr>
              <w:spacing w:before="60" w:after="60" w:line="276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Explain what the objectives </w:t>
            </w:r>
            <w:r w:rsidR="003B0F27">
              <w:rPr>
                <w:rFonts w:ascii="Arial" w:hAnsi="Arial" w:cs="Arial"/>
                <w:lang w:val="en-GB"/>
              </w:rPr>
              <w:t xml:space="preserve">would be when testing at the </w:t>
            </w:r>
            <w:r>
              <w:rPr>
                <w:rFonts w:ascii="Arial" w:hAnsi="Arial" w:cs="Arial"/>
                <w:lang w:val="en-GB"/>
              </w:rPr>
              <w:t xml:space="preserve">content </w:t>
            </w:r>
            <w:r w:rsidR="003B0F27">
              <w:rPr>
                <w:rFonts w:ascii="Arial" w:hAnsi="Arial" w:cs="Arial"/>
                <w:lang w:val="en-GB"/>
              </w:rPr>
              <w:t>level</w:t>
            </w:r>
            <w:r>
              <w:rPr>
                <w:rFonts w:ascii="Arial" w:hAnsi="Arial" w:cs="Arial"/>
                <w:lang w:val="en-GB"/>
              </w:rPr>
              <w:t>.  Use examples to assist your explanations</w:t>
            </w:r>
            <w:r w:rsidR="009A0B96"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577" w:type="dxa"/>
            <w:gridSpan w:val="2"/>
          </w:tcPr>
          <w:p w14:paraId="3529FC96" w14:textId="498E01DD" w:rsidR="001F4FE6" w:rsidRDefault="001F4FE6" w:rsidP="004D5A59">
            <w:pPr>
              <w:spacing w:before="60" w:after="60" w:line="276" w:lineRule="auto"/>
              <w:jc w:val="center"/>
              <w:rPr>
                <w:rFonts w:ascii="Arial" w:eastAsia="Calibri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eastAsia="Calibri" w:hAnsi="Arial" w:cs="Arial"/>
                <w:bCs/>
                <w:sz w:val="22"/>
                <w:szCs w:val="22"/>
                <w:lang w:val="en-GB"/>
              </w:rPr>
              <w:t>6</w:t>
            </w:r>
          </w:p>
        </w:tc>
      </w:tr>
      <w:tr w:rsidR="00490293" w14:paraId="41739573" w14:textId="77777777" w:rsidTr="00134F57">
        <w:tc>
          <w:tcPr>
            <w:tcW w:w="704" w:type="dxa"/>
          </w:tcPr>
          <w:p w14:paraId="378E59D6" w14:textId="55C5C563" w:rsidR="00490293" w:rsidRPr="00490293" w:rsidRDefault="00490293" w:rsidP="00401043">
            <w:pPr>
              <w:spacing w:before="60" w:after="60" w:line="276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GB"/>
              </w:rPr>
            </w:pPr>
            <w:r w:rsidRPr="00490293">
              <w:rPr>
                <w:rFonts w:ascii="Arial" w:eastAsia="Calibri" w:hAnsi="Arial" w:cs="Arial"/>
                <w:bCs/>
                <w:sz w:val="22"/>
                <w:szCs w:val="22"/>
                <w:lang w:val="en-GB"/>
              </w:rPr>
              <w:t>1.</w:t>
            </w:r>
            <w:r w:rsidR="008B5E0D">
              <w:rPr>
                <w:rFonts w:ascii="Arial" w:eastAsia="Calibri" w:hAnsi="Arial" w:cs="Arial"/>
                <w:bCs/>
                <w:sz w:val="22"/>
                <w:szCs w:val="22"/>
                <w:lang w:val="en-GB"/>
              </w:rPr>
              <w:t>2</w:t>
            </w:r>
          </w:p>
        </w:tc>
        <w:tc>
          <w:tcPr>
            <w:tcW w:w="9651" w:type="dxa"/>
          </w:tcPr>
          <w:p w14:paraId="67AE85CC" w14:textId="6766822A" w:rsidR="00490293" w:rsidRPr="009A0B96" w:rsidRDefault="009A0B96" w:rsidP="00C92C13">
            <w:pPr>
              <w:spacing w:before="60" w:after="60" w:line="276" w:lineRule="auto"/>
              <w:jc w:val="both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 xml:space="preserve">How would </w:t>
            </w:r>
            <w:r w:rsidR="00C07868" w:rsidRPr="00BE3A08">
              <w:rPr>
                <w:rFonts w:ascii="Arial" w:hAnsi="Arial" w:cs="Arial"/>
              </w:rPr>
              <w:t xml:space="preserve">stress-testing </w:t>
            </w:r>
            <w:r w:rsidR="00926297">
              <w:rPr>
                <w:rFonts w:ascii="Arial" w:hAnsi="Arial" w:cs="Arial"/>
              </w:rPr>
              <w:t>the</w:t>
            </w:r>
            <w:r w:rsidR="00C07868" w:rsidRPr="00BE3A08">
              <w:rPr>
                <w:rFonts w:ascii="Arial" w:hAnsi="Arial" w:cs="Arial"/>
              </w:rPr>
              <w:t xml:space="preserve"> </w:t>
            </w:r>
            <w:r w:rsidR="00C07868" w:rsidRPr="00C07868">
              <w:rPr>
                <w:rFonts w:ascii="Arial" w:hAnsi="Arial" w:cs="Arial"/>
              </w:rPr>
              <w:t xml:space="preserve">WebApp </w:t>
            </w:r>
            <w:r w:rsidR="00926297">
              <w:rPr>
                <w:rFonts w:ascii="Arial" w:hAnsi="Arial" w:cs="Arial"/>
              </w:rPr>
              <w:t xml:space="preserve">would </w:t>
            </w:r>
            <w:r w:rsidR="00C07868">
              <w:rPr>
                <w:rFonts w:ascii="Arial" w:hAnsi="Arial" w:cs="Arial"/>
              </w:rPr>
              <w:t>differ</w:t>
            </w:r>
            <w:r w:rsidR="003B0F27">
              <w:rPr>
                <w:rFonts w:ascii="Arial" w:hAnsi="Arial" w:cs="Arial"/>
              </w:rPr>
              <w:t xml:space="preserve"> </w:t>
            </w:r>
            <w:r w:rsidR="00C07868" w:rsidRPr="00C07868">
              <w:rPr>
                <w:rFonts w:ascii="Arial" w:hAnsi="Arial" w:cs="Arial"/>
              </w:rPr>
              <w:t xml:space="preserve">from </w:t>
            </w:r>
            <w:r>
              <w:rPr>
                <w:rFonts w:ascii="Arial" w:hAnsi="Arial" w:cs="Arial"/>
              </w:rPr>
              <w:t>load</w:t>
            </w:r>
            <w:r w:rsidR="00C07868" w:rsidRPr="00C07868">
              <w:rPr>
                <w:rFonts w:ascii="Arial" w:hAnsi="Arial" w:cs="Arial"/>
              </w:rPr>
              <w:t xml:space="preserve">-testing </w:t>
            </w:r>
            <w:r>
              <w:rPr>
                <w:rFonts w:ascii="Arial" w:hAnsi="Arial" w:cs="Arial"/>
              </w:rPr>
              <w:t>it?</w:t>
            </w:r>
            <w:r w:rsidR="00C07868">
              <w:rPr>
                <w:rFonts w:ascii="Arial" w:hAnsi="Arial" w:cs="Arial"/>
                <w:lang w:val="en-GB"/>
              </w:rPr>
              <w:t xml:space="preserve"> </w:t>
            </w:r>
          </w:p>
        </w:tc>
        <w:tc>
          <w:tcPr>
            <w:tcW w:w="577" w:type="dxa"/>
            <w:gridSpan w:val="2"/>
          </w:tcPr>
          <w:p w14:paraId="6B193783" w14:textId="75C56073" w:rsidR="00490293" w:rsidRPr="004D5A59" w:rsidRDefault="00134F57" w:rsidP="004D5A59">
            <w:pPr>
              <w:spacing w:before="60" w:after="60" w:line="276" w:lineRule="auto"/>
              <w:jc w:val="center"/>
              <w:rPr>
                <w:rFonts w:ascii="Arial" w:eastAsia="Calibri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eastAsia="Calibri" w:hAnsi="Arial" w:cs="Arial"/>
                <w:bCs/>
                <w:sz w:val="22"/>
                <w:szCs w:val="22"/>
                <w:lang w:val="en-GB"/>
              </w:rPr>
              <w:t>4</w:t>
            </w:r>
          </w:p>
        </w:tc>
      </w:tr>
      <w:tr w:rsidR="00154A18" w14:paraId="4EAA091D" w14:textId="77777777" w:rsidTr="00134F57">
        <w:tc>
          <w:tcPr>
            <w:tcW w:w="704" w:type="dxa"/>
          </w:tcPr>
          <w:p w14:paraId="0703BA06" w14:textId="011DA85E" w:rsidR="00154A18" w:rsidRDefault="00154A18" w:rsidP="00401043">
            <w:pPr>
              <w:spacing w:before="60" w:after="60" w:line="276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eastAsia="Calibri" w:hAnsi="Arial" w:cs="Arial"/>
                <w:bCs/>
                <w:sz w:val="22"/>
                <w:szCs w:val="22"/>
                <w:lang w:val="en-GB"/>
              </w:rPr>
              <w:t>1.</w:t>
            </w:r>
            <w:r w:rsidR="00134F57">
              <w:rPr>
                <w:rFonts w:ascii="Arial" w:eastAsia="Calibri" w:hAnsi="Arial" w:cs="Arial"/>
                <w:bCs/>
                <w:sz w:val="22"/>
                <w:szCs w:val="22"/>
                <w:lang w:val="en-GB"/>
              </w:rPr>
              <w:t>3</w:t>
            </w:r>
          </w:p>
        </w:tc>
        <w:tc>
          <w:tcPr>
            <w:tcW w:w="9651" w:type="dxa"/>
          </w:tcPr>
          <w:p w14:paraId="350439D1" w14:textId="155134E2" w:rsidR="008C1F5C" w:rsidRPr="009A0B96" w:rsidRDefault="00FF2BC0" w:rsidP="009A0B96">
            <w:pPr>
              <w:spacing w:before="60" w:after="6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Who s</w:t>
            </w:r>
            <w:r w:rsidR="008C1F5C">
              <w:rPr>
                <w:rFonts w:ascii="Arial" w:hAnsi="Arial" w:cs="Arial"/>
              </w:rPr>
              <w:t xml:space="preserve">hould </w:t>
            </w:r>
            <w:r>
              <w:rPr>
                <w:rFonts w:ascii="Arial" w:hAnsi="Arial" w:cs="Arial"/>
              </w:rPr>
              <w:t xml:space="preserve">conduct </w:t>
            </w:r>
            <w:r w:rsidR="008C1F5C">
              <w:rPr>
                <w:rFonts w:ascii="Arial" w:hAnsi="Arial" w:cs="Arial"/>
              </w:rPr>
              <w:t xml:space="preserve">the </w:t>
            </w:r>
            <w:r w:rsidR="00154A18">
              <w:rPr>
                <w:rFonts w:ascii="Arial" w:hAnsi="Arial" w:cs="Arial"/>
              </w:rPr>
              <w:t>security test</w:t>
            </w:r>
            <w:r w:rsidR="008C1F5C">
              <w:rPr>
                <w:rFonts w:ascii="Arial" w:hAnsi="Arial" w:cs="Arial"/>
              </w:rPr>
              <w:t xml:space="preserve">ing of </w:t>
            </w:r>
            <w:r w:rsidR="00154A18">
              <w:rPr>
                <w:rFonts w:ascii="Arial" w:hAnsi="Arial" w:cs="Arial"/>
              </w:rPr>
              <w:t>the pharmacy webApp</w:t>
            </w:r>
            <w:r w:rsidR="008C1F5C">
              <w:rPr>
                <w:rFonts w:ascii="Arial" w:hAnsi="Arial" w:cs="Arial"/>
              </w:rPr>
              <w:t xml:space="preserve"> be outsourced? </w:t>
            </w:r>
            <w:r>
              <w:rPr>
                <w:rFonts w:ascii="Arial" w:hAnsi="Arial" w:cs="Arial"/>
              </w:rPr>
              <w:t>Why?</w:t>
            </w:r>
          </w:p>
        </w:tc>
        <w:tc>
          <w:tcPr>
            <w:tcW w:w="577" w:type="dxa"/>
            <w:gridSpan w:val="2"/>
          </w:tcPr>
          <w:p w14:paraId="7E2AE542" w14:textId="42271996" w:rsidR="00154A18" w:rsidRDefault="00134F57" w:rsidP="004D5A59">
            <w:pPr>
              <w:spacing w:before="60" w:after="60" w:line="276" w:lineRule="auto"/>
              <w:jc w:val="center"/>
              <w:rPr>
                <w:rFonts w:ascii="Arial" w:eastAsia="Calibri" w:hAnsi="Arial" w:cs="Arial"/>
                <w:bCs/>
                <w:sz w:val="22"/>
                <w:szCs w:val="22"/>
                <w:lang w:val="en-GB"/>
              </w:rPr>
            </w:pPr>
            <w:r>
              <w:rPr>
                <w:rFonts w:ascii="Arial" w:eastAsia="Calibri" w:hAnsi="Arial" w:cs="Arial"/>
                <w:bCs/>
                <w:sz w:val="22"/>
                <w:szCs w:val="22"/>
                <w:lang w:val="en-GB"/>
              </w:rPr>
              <w:t>5</w:t>
            </w:r>
          </w:p>
        </w:tc>
      </w:tr>
    </w:tbl>
    <w:p w14:paraId="206C6634" w14:textId="77777777" w:rsidR="00154A18" w:rsidRDefault="00154A18"/>
    <w:p w14:paraId="7EF6B675" w14:textId="77777777" w:rsidR="00490293" w:rsidRPr="00401043" w:rsidRDefault="00490293" w:rsidP="00401043">
      <w:pPr>
        <w:spacing w:before="60" w:after="60" w:line="276" w:lineRule="auto"/>
        <w:jc w:val="both"/>
        <w:rPr>
          <w:rFonts w:ascii="Arial" w:eastAsia="Calibri" w:hAnsi="Arial" w:cs="Arial"/>
          <w:b/>
          <w:sz w:val="22"/>
          <w:szCs w:val="22"/>
          <w:lang w:val="en-GB"/>
        </w:rPr>
      </w:pPr>
    </w:p>
    <w:bookmarkEnd w:id="0"/>
    <w:p w14:paraId="005B4EBA" w14:textId="49A55CC6" w:rsidR="00401043" w:rsidRPr="00401043" w:rsidRDefault="00401043" w:rsidP="00401043">
      <w:pPr>
        <w:spacing w:before="60" w:after="60" w:line="276" w:lineRule="auto"/>
        <w:jc w:val="both"/>
        <w:rPr>
          <w:rFonts w:ascii="Arial" w:eastAsia="Calibri" w:hAnsi="Arial" w:cs="Arial"/>
          <w:b/>
          <w:sz w:val="22"/>
          <w:szCs w:val="22"/>
          <w:lang w:val="en-GB"/>
        </w:rPr>
      </w:pPr>
      <w:r w:rsidRPr="00401043">
        <w:rPr>
          <w:rFonts w:ascii="Arial" w:eastAsia="Calibri" w:hAnsi="Arial" w:cs="Arial"/>
          <w:b/>
          <w:sz w:val="22"/>
          <w:szCs w:val="22"/>
          <w:u w:val="single"/>
          <w:lang w:val="en-GB"/>
        </w:rPr>
        <w:t>QUESTION 2</w:t>
      </w:r>
      <w:r w:rsidRPr="00401043">
        <w:rPr>
          <w:rFonts w:ascii="Arial" w:eastAsia="Calibri" w:hAnsi="Arial" w:cs="Arial"/>
          <w:b/>
          <w:sz w:val="22"/>
          <w:szCs w:val="22"/>
          <w:lang w:val="en-GB"/>
        </w:rPr>
        <w:tab/>
      </w:r>
      <w:r w:rsidRPr="00401043">
        <w:rPr>
          <w:rFonts w:ascii="Arial" w:eastAsia="Calibri" w:hAnsi="Arial" w:cs="Arial"/>
          <w:b/>
          <w:sz w:val="22"/>
          <w:szCs w:val="22"/>
          <w:lang w:val="en-GB"/>
        </w:rPr>
        <w:tab/>
        <w:t>(</w:t>
      </w:r>
      <w:r w:rsidR="003A5D62">
        <w:rPr>
          <w:rFonts w:ascii="Arial" w:eastAsia="Calibri" w:hAnsi="Arial" w:cs="Arial"/>
          <w:b/>
          <w:sz w:val="22"/>
          <w:szCs w:val="22"/>
          <w:lang w:val="en-GB"/>
        </w:rPr>
        <w:t>1</w:t>
      </w:r>
      <w:r w:rsidR="00194F59">
        <w:rPr>
          <w:rFonts w:ascii="Arial" w:eastAsia="Calibri" w:hAnsi="Arial" w:cs="Arial"/>
          <w:b/>
          <w:sz w:val="22"/>
          <w:szCs w:val="22"/>
          <w:lang w:val="en-GB"/>
        </w:rPr>
        <w:t>5</w:t>
      </w:r>
      <w:r w:rsidRPr="00401043">
        <w:rPr>
          <w:rFonts w:ascii="Arial" w:eastAsia="Calibri" w:hAnsi="Arial" w:cs="Arial"/>
          <w:b/>
          <w:sz w:val="22"/>
          <w:szCs w:val="22"/>
          <w:lang w:val="en-GB"/>
        </w:rPr>
        <w:t xml:space="preserve"> MARKS)</w:t>
      </w:r>
    </w:p>
    <w:p w14:paraId="49E7E6DF" w14:textId="77777777" w:rsidR="00401043" w:rsidRPr="00401043" w:rsidRDefault="00401043" w:rsidP="00401043">
      <w:pPr>
        <w:spacing w:after="200" w:line="276" w:lineRule="auto"/>
        <w:rPr>
          <w:rFonts w:ascii="Arial" w:eastAsia="Calibri" w:hAnsi="Arial" w:cs="Arial"/>
          <w:sz w:val="22"/>
          <w:szCs w:val="22"/>
          <w:lang w:val="en-GB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709"/>
        <w:gridCol w:w="9214"/>
        <w:gridCol w:w="567"/>
      </w:tblGrid>
      <w:tr w:rsidR="00E075EA" w:rsidRPr="00401043" w14:paraId="0ADFEDCD" w14:textId="77777777" w:rsidTr="00134F57">
        <w:tc>
          <w:tcPr>
            <w:tcW w:w="709" w:type="dxa"/>
          </w:tcPr>
          <w:p w14:paraId="5D411261" w14:textId="2753D417" w:rsidR="00E075EA" w:rsidRPr="004D5A59" w:rsidRDefault="00E075EA" w:rsidP="004D5A59">
            <w:pPr>
              <w:spacing w:before="60" w:after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 w:rsidR="00C26885">
              <w:rPr>
                <w:rFonts w:ascii="Arial" w:hAnsi="Arial" w:cs="Arial"/>
              </w:rPr>
              <w:t>1</w:t>
            </w:r>
          </w:p>
        </w:tc>
        <w:tc>
          <w:tcPr>
            <w:tcW w:w="9214" w:type="dxa"/>
          </w:tcPr>
          <w:p w14:paraId="2487D289" w14:textId="6D83690A" w:rsidR="00E075EA" w:rsidRPr="004D5A59" w:rsidRDefault="005A2E0D" w:rsidP="009A0B96">
            <w:pPr>
              <w:spacing w:before="60" w:after="60" w:line="276" w:lineRule="auto"/>
              <w:jc w:val="both"/>
              <w:rPr>
                <w:rFonts w:ascii="Arial" w:hAnsi="Arial" w:cs="Arial"/>
              </w:rPr>
            </w:pPr>
            <w:r w:rsidRPr="005A2E0D">
              <w:rPr>
                <w:rFonts w:ascii="Arial" w:hAnsi="Arial" w:cs="Arial"/>
                <w:lang w:val="en-ZA"/>
              </w:rPr>
              <w:t xml:space="preserve">The pharmacy has requested </w:t>
            </w:r>
            <w:r>
              <w:rPr>
                <w:rFonts w:ascii="Arial" w:hAnsi="Arial" w:cs="Arial"/>
                <w:lang w:val="en-ZA"/>
              </w:rPr>
              <w:t xml:space="preserve">that </w:t>
            </w:r>
            <w:r w:rsidRPr="005A2E0D">
              <w:rPr>
                <w:rFonts w:ascii="Arial" w:hAnsi="Arial" w:cs="Arial"/>
                <w:lang w:val="en-ZA"/>
              </w:rPr>
              <w:t>a high-quality webApp</w:t>
            </w:r>
            <w:r>
              <w:rPr>
                <w:rFonts w:ascii="Arial" w:hAnsi="Arial" w:cs="Arial"/>
                <w:lang w:val="en-ZA"/>
              </w:rPr>
              <w:t xml:space="preserve"> be delivered urgently</w:t>
            </w:r>
            <w:r w:rsidR="009A0B96">
              <w:rPr>
                <w:rFonts w:ascii="Arial" w:hAnsi="Arial" w:cs="Arial"/>
                <w:lang w:val="en-ZA"/>
              </w:rPr>
              <w:t xml:space="preserve"> which</w:t>
            </w:r>
            <w:r>
              <w:rPr>
                <w:rFonts w:ascii="Arial" w:hAnsi="Arial" w:cs="Arial"/>
                <w:lang w:val="en-ZA"/>
              </w:rPr>
              <w:t xml:space="preserve"> has produced </w:t>
            </w:r>
            <w:r w:rsidR="005664FA">
              <w:rPr>
                <w:rFonts w:ascii="Arial" w:hAnsi="Arial" w:cs="Arial"/>
                <w:lang w:val="en-ZA"/>
              </w:rPr>
              <w:t xml:space="preserve">a “quality dilemma” </w:t>
            </w:r>
            <w:r>
              <w:rPr>
                <w:rFonts w:ascii="Arial" w:hAnsi="Arial" w:cs="Arial"/>
                <w:lang w:val="en-ZA"/>
              </w:rPr>
              <w:t xml:space="preserve">for the software engineers.  </w:t>
            </w:r>
            <w:r w:rsidR="00C63CE8" w:rsidRPr="00C63CE8">
              <w:rPr>
                <w:rFonts w:ascii="Arial" w:hAnsi="Arial" w:cs="Arial"/>
              </w:rPr>
              <w:t xml:space="preserve">Explain </w:t>
            </w:r>
            <w:r w:rsidR="005664FA">
              <w:rPr>
                <w:rFonts w:ascii="Arial" w:hAnsi="Arial" w:cs="Arial"/>
              </w:rPr>
              <w:t xml:space="preserve">what </w:t>
            </w:r>
            <w:r w:rsidR="00BF20ED" w:rsidRPr="00BF20ED">
              <w:rPr>
                <w:rFonts w:ascii="Arial" w:hAnsi="Arial" w:cs="Arial"/>
                <w:lang w:val="en-ZA"/>
              </w:rPr>
              <w:t>the “quality dilemma”</w:t>
            </w:r>
            <w:r w:rsidR="00BF20ED">
              <w:rPr>
                <w:rFonts w:ascii="Arial" w:hAnsi="Arial" w:cs="Arial"/>
                <w:lang w:val="en-ZA"/>
              </w:rPr>
              <w:t xml:space="preserve"> </w:t>
            </w:r>
            <w:r w:rsidR="005664FA">
              <w:rPr>
                <w:rFonts w:ascii="Arial" w:hAnsi="Arial" w:cs="Arial"/>
                <w:lang w:val="en-ZA"/>
              </w:rPr>
              <w:t xml:space="preserve">would be and suggest </w:t>
            </w:r>
            <w:r>
              <w:rPr>
                <w:rFonts w:ascii="Arial" w:hAnsi="Arial" w:cs="Arial"/>
                <w:lang w:val="en-ZA"/>
              </w:rPr>
              <w:t xml:space="preserve">ways in which </w:t>
            </w:r>
            <w:r w:rsidR="005664FA">
              <w:rPr>
                <w:rFonts w:ascii="Arial" w:hAnsi="Arial" w:cs="Arial"/>
                <w:lang w:val="en-ZA"/>
              </w:rPr>
              <w:t xml:space="preserve">it could be </w:t>
            </w:r>
            <w:r w:rsidR="009A0B96">
              <w:rPr>
                <w:rFonts w:ascii="Arial" w:hAnsi="Arial" w:cs="Arial"/>
                <w:lang w:val="en-ZA"/>
              </w:rPr>
              <w:t>addressed</w:t>
            </w:r>
            <w:r w:rsidR="00BF20ED">
              <w:rPr>
                <w:rFonts w:ascii="Arial" w:hAnsi="Arial" w:cs="Arial"/>
              </w:rPr>
              <w:t xml:space="preserve">. </w:t>
            </w:r>
          </w:p>
        </w:tc>
        <w:tc>
          <w:tcPr>
            <w:tcW w:w="567" w:type="dxa"/>
          </w:tcPr>
          <w:p w14:paraId="09A49B21" w14:textId="49912DF4" w:rsidR="00E075EA" w:rsidRDefault="00EA1038" w:rsidP="00A636C8">
            <w:pPr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5664FA">
              <w:rPr>
                <w:rFonts w:ascii="Arial" w:hAnsi="Arial" w:cs="Arial"/>
              </w:rPr>
              <w:t>0</w:t>
            </w:r>
          </w:p>
        </w:tc>
      </w:tr>
      <w:tr w:rsidR="00C26885" w:rsidRPr="00401043" w14:paraId="2B57A92C" w14:textId="77777777" w:rsidTr="00134F57">
        <w:tc>
          <w:tcPr>
            <w:tcW w:w="709" w:type="dxa"/>
          </w:tcPr>
          <w:p w14:paraId="503229F0" w14:textId="20919767" w:rsidR="00C26885" w:rsidRDefault="00C26885" w:rsidP="004D5A59">
            <w:pPr>
              <w:spacing w:before="60" w:after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2.2</w:t>
            </w:r>
          </w:p>
        </w:tc>
        <w:tc>
          <w:tcPr>
            <w:tcW w:w="9214" w:type="dxa"/>
          </w:tcPr>
          <w:p w14:paraId="2F7FBBA6" w14:textId="445E0202" w:rsidR="001B3D6D" w:rsidRDefault="003A5D62" w:rsidP="009A0B96">
            <w:pPr>
              <w:spacing w:before="60" w:after="60" w:line="276" w:lineRule="auto"/>
              <w:jc w:val="both"/>
              <w:rPr>
                <w:rFonts w:ascii="Arial" w:hAnsi="Arial" w:cs="Arial"/>
              </w:rPr>
            </w:pPr>
            <w:r w:rsidRPr="003A5D62">
              <w:rPr>
                <w:rFonts w:ascii="Arial" w:hAnsi="Arial" w:cs="Arial"/>
                <w:bCs/>
                <w:iCs/>
                <w:lang w:val="en-ZA"/>
              </w:rPr>
              <w:t>Explain why you think technical reviews are still a relevant practice in current software engineering projects.</w:t>
            </w:r>
          </w:p>
        </w:tc>
        <w:tc>
          <w:tcPr>
            <w:tcW w:w="567" w:type="dxa"/>
          </w:tcPr>
          <w:p w14:paraId="524E9284" w14:textId="6F1388DA" w:rsidR="00C26885" w:rsidRDefault="003A5D62" w:rsidP="00A636C8">
            <w:pPr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</w:tbl>
    <w:p w14:paraId="21A1C127" w14:textId="77777777" w:rsidR="009B3636" w:rsidRDefault="009B3636" w:rsidP="00401043">
      <w:pPr>
        <w:spacing w:before="60" w:after="60" w:line="276" w:lineRule="auto"/>
        <w:jc w:val="both"/>
        <w:rPr>
          <w:rFonts w:ascii="Arial" w:eastAsia="Calibri" w:hAnsi="Arial" w:cs="Arial"/>
          <w:b/>
          <w:sz w:val="22"/>
          <w:szCs w:val="22"/>
          <w:u w:val="single"/>
          <w:lang w:val="en-GB"/>
        </w:rPr>
      </w:pPr>
    </w:p>
    <w:p w14:paraId="500217C2" w14:textId="5BC78251" w:rsidR="00401043" w:rsidRPr="00401043" w:rsidRDefault="00401043" w:rsidP="00401043">
      <w:pPr>
        <w:spacing w:before="60" w:after="60" w:line="276" w:lineRule="auto"/>
        <w:jc w:val="both"/>
        <w:rPr>
          <w:rFonts w:ascii="Arial" w:eastAsia="Calibri" w:hAnsi="Arial" w:cs="Arial"/>
          <w:b/>
          <w:sz w:val="22"/>
          <w:szCs w:val="22"/>
          <w:lang w:val="en-GB"/>
        </w:rPr>
      </w:pPr>
      <w:r w:rsidRPr="00401043">
        <w:rPr>
          <w:rFonts w:ascii="Arial" w:eastAsia="Calibri" w:hAnsi="Arial" w:cs="Arial"/>
          <w:b/>
          <w:sz w:val="22"/>
          <w:szCs w:val="22"/>
          <w:u w:val="single"/>
          <w:lang w:val="en-GB"/>
        </w:rPr>
        <w:t>QUESTION 3</w:t>
      </w:r>
      <w:r w:rsidRPr="00401043">
        <w:rPr>
          <w:rFonts w:ascii="Arial" w:eastAsia="Calibri" w:hAnsi="Arial" w:cs="Arial"/>
          <w:b/>
          <w:sz w:val="22"/>
          <w:szCs w:val="22"/>
          <w:lang w:val="en-GB"/>
        </w:rPr>
        <w:tab/>
      </w:r>
      <w:r w:rsidRPr="00401043">
        <w:rPr>
          <w:rFonts w:ascii="Arial" w:eastAsia="Calibri" w:hAnsi="Arial" w:cs="Arial"/>
          <w:b/>
          <w:sz w:val="22"/>
          <w:szCs w:val="22"/>
          <w:lang w:val="en-GB"/>
        </w:rPr>
        <w:tab/>
        <w:t>(</w:t>
      </w:r>
      <w:r w:rsidR="003A5D62">
        <w:rPr>
          <w:rFonts w:ascii="Arial" w:eastAsia="Calibri" w:hAnsi="Arial" w:cs="Arial"/>
          <w:b/>
          <w:sz w:val="22"/>
          <w:szCs w:val="22"/>
          <w:lang w:val="en-GB"/>
        </w:rPr>
        <w:t>1</w:t>
      </w:r>
      <w:r w:rsidR="00BC73E0">
        <w:rPr>
          <w:rFonts w:ascii="Arial" w:eastAsia="Calibri" w:hAnsi="Arial" w:cs="Arial"/>
          <w:b/>
          <w:sz w:val="22"/>
          <w:szCs w:val="22"/>
          <w:lang w:val="en-GB"/>
        </w:rPr>
        <w:t>5</w:t>
      </w:r>
      <w:r w:rsidRPr="00401043">
        <w:rPr>
          <w:rFonts w:ascii="Arial" w:eastAsia="Calibri" w:hAnsi="Arial" w:cs="Arial"/>
          <w:b/>
          <w:sz w:val="22"/>
          <w:szCs w:val="22"/>
          <w:lang w:val="en-GB"/>
        </w:rPr>
        <w:t xml:space="preserve"> MARKS)</w:t>
      </w:r>
    </w:p>
    <w:p w14:paraId="7B564CC9" w14:textId="0978E28B" w:rsidR="00401043" w:rsidRPr="00401043" w:rsidRDefault="00401043" w:rsidP="00401043">
      <w:pPr>
        <w:spacing w:after="200" w:line="276" w:lineRule="auto"/>
        <w:rPr>
          <w:rFonts w:ascii="Arial" w:eastAsia="Calibri" w:hAnsi="Arial" w:cs="Arial"/>
          <w:sz w:val="22"/>
          <w:szCs w:val="22"/>
          <w:lang w:val="en-GB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9214"/>
        <w:gridCol w:w="567"/>
      </w:tblGrid>
      <w:tr w:rsidR="005D4548" w:rsidRPr="00401043" w14:paraId="30652D12" w14:textId="77777777" w:rsidTr="004D6579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10D57" w14:textId="6E48CDBC" w:rsidR="005D4548" w:rsidRPr="005D4548" w:rsidRDefault="005D4548" w:rsidP="00401043">
            <w:pPr>
              <w:spacing w:before="60" w:after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3.1</w:t>
            </w: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F1042" w14:textId="2FF07FC7" w:rsidR="00F458E9" w:rsidRPr="009A0B96" w:rsidRDefault="009A0B96" w:rsidP="009A0B96">
            <w:pPr>
              <w:spacing w:before="60" w:after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How do </w:t>
            </w:r>
            <w:r w:rsidR="00F458E9">
              <w:rPr>
                <w:rFonts w:ascii="Arial" w:hAnsi="Arial" w:cs="Arial"/>
              </w:rPr>
              <w:t xml:space="preserve">the </w:t>
            </w:r>
            <w:r w:rsidR="00F458E9" w:rsidRPr="00F458E9">
              <w:rPr>
                <w:rFonts w:ascii="Arial" w:hAnsi="Arial" w:cs="Arial"/>
                <w:i/>
                <w:iCs/>
              </w:rPr>
              <w:t>four Ps</w:t>
            </w:r>
            <w:r w:rsidR="00F458E9">
              <w:rPr>
                <w:rFonts w:ascii="Arial" w:hAnsi="Arial" w:cs="Arial"/>
              </w:rPr>
              <w:t xml:space="preserve"> - </w:t>
            </w:r>
            <w:r w:rsidR="00F458E9" w:rsidRPr="00F458E9">
              <w:rPr>
                <w:rFonts w:ascii="Arial" w:hAnsi="Arial" w:cs="Arial"/>
                <w:lang w:val="en-ZA"/>
              </w:rPr>
              <w:t xml:space="preserve">people, product, process, and project </w:t>
            </w:r>
            <w:r w:rsidR="00F458E9">
              <w:rPr>
                <w:rFonts w:ascii="Arial" w:hAnsi="Arial" w:cs="Arial"/>
                <w:lang w:val="en-ZA"/>
              </w:rPr>
              <w:t xml:space="preserve">– </w:t>
            </w:r>
            <w:r w:rsidR="00F458E9">
              <w:rPr>
                <w:rFonts w:ascii="Arial" w:hAnsi="Arial" w:cs="Arial"/>
              </w:rPr>
              <w:t xml:space="preserve">influence the management of </w:t>
            </w:r>
            <w:r w:rsidR="00F458E9" w:rsidRPr="00F458E9">
              <w:rPr>
                <w:rFonts w:ascii="Arial" w:hAnsi="Arial" w:cs="Arial"/>
              </w:rPr>
              <w:t>software project</w:t>
            </w:r>
            <w:r w:rsidR="00F458E9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?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77CA" w14:textId="09C48316" w:rsidR="005D4548" w:rsidRPr="00401043" w:rsidRDefault="00F458E9" w:rsidP="00A636C8">
            <w:pPr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  <w:p w14:paraId="484F971E" w14:textId="77777777" w:rsidR="005D4548" w:rsidRPr="00401043" w:rsidRDefault="005D4548" w:rsidP="00401043">
            <w:pPr>
              <w:spacing w:before="60" w:after="60"/>
              <w:rPr>
                <w:rFonts w:ascii="Arial" w:hAnsi="Arial" w:cs="Arial"/>
              </w:rPr>
            </w:pPr>
          </w:p>
        </w:tc>
      </w:tr>
      <w:tr w:rsidR="005D4548" w:rsidRPr="00401043" w14:paraId="2720FF0F" w14:textId="77777777" w:rsidTr="004D6579">
        <w:trPr>
          <w:trHeight w:val="80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055E0" w14:textId="3887822F" w:rsidR="005D4548" w:rsidRDefault="005D4548" w:rsidP="00401043">
            <w:pPr>
              <w:spacing w:before="60" w:after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  <w:r w:rsidR="009B3636">
              <w:rPr>
                <w:rFonts w:ascii="Arial" w:hAnsi="Arial" w:cs="Arial"/>
              </w:rPr>
              <w:t>2</w:t>
            </w: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4C38" w14:textId="3E9D9776" w:rsidR="005D4548" w:rsidRPr="009A0B96" w:rsidRDefault="00DD01E4" w:rsidP="005D4548">
            <w:pPr>
              <w:spacing w:before="60" w:after="60" w:line="276" w:lineRule="auto"/>
              <w:jc w:val="both"/>
              <w:rPr>
                <w:rFonts w:ascii="Arial" w:hAnsi="Arial" w:cs="Arial"/>
                <w:lang w:val="en-ZA"/>
              </w:rPr>
            </w:pPr>
            <w:r w:rsidRPr="00DD01E4">
              <w:rPr>
                <w:rFonts w:ascii="Arial" w:hAnsi="Arial" w:cs="Arial"/>
                <w:lang w:val="en-ZA"/>
              </w:rPr>
              <w:t>WebApps have become increasingly important to business survival and</w:t>
            </w:r>
            <w:r w:rsidR="00FF2BC0">
              <w:rPr>
                <w:rFonts w:ascii="Arial" w:hAnsi="Arial" w:cs="Arial"/>
                <w:lang w:val="en-ZA"/>
              </w:rPr>
              <w:t xml:space="preserve"> </w:t>
            </w:r>
            <w:r w:rsidRPr="00DD01E4">
              <w:rPr>
                <w:rFonts w:ascii="Arial" w:hAnsi="Arial" w:cs="Arial"/>
                <w:lang w:val="en-ZA"/>
              </w:rPr>
              <w:t xml:space="preserve">growth and their continuous evolution </w:t>
            </w:r>
            <w:r>
              <w:rPr>
                <w:rFonts w:ascii="Arial" w:hAnsi="Arial" w:cs="Arial"/>
                <w:lang w:val="en-ZA"/>
              </w:rPr>
              <w:t>call</w:t>
            </w:r>
            <w:r w:rsidRPr="00DD01E4">
              <w:rPr>
                <w:rFonts w:ascii="Arial" w:hAnsi="Arial" w:cs="Arial"/>
                <w:lang w:val="en-ZA"/>
              </w:rPr>
              <w:t xml:space="preserve"> for greater configuration management to control changes to these applications.  </w:t>
            </w:r>
            <w:r>
              <w:rPr>
                <w:rFonts w:ascii="Arial" w:hAnsi="Arial" w:cs="Arial"/>
                <w:lang w:val="en-ZA"/>
              </w:rPr>
              <w:t xml:space="preserve">Explain how </w:t>
            </w:r>
            <w:r w:rsidRPr="00DD01E4">
              <w:rPr>
                <w:rFonts w:ascii="Arial" w:hAnsi="Arial" w:cs="Arial"/>
                <w:lang w:val="en-ZA"/>
              </w:rPr>
              <w:t xml:space="preserve">uncontrolled changes could </w:t>
            </w:r>
            <w:r>
              <w:rPr>
                <w:rFonts w:ascii="Arial" w:hAnsi="Arial" w:cs="Arial"/>
                <w:lang w:val="en-ZA"/>
              </w:rPr>
              <w:t>impact the</w:t>
            </w:r>
            <w:r w:rsidRPr="00DD01E4">
              <w:rPr>
                <w:rFonts w:ascii="Arial" w:hAnsi="Arial" w:cs="Arial"/>
                <w:lang w:val="en-ZA"/>
              </w:rPr>
              <w:t xml:space="preserve"> webApp.</w:t>
            </w:r>
            <w:r w:rsidR="005D4548" w:rsidRPr="005D454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7ABA8" w14:textId="21AAC535" w:rsidR="005D4548" w:rsidRPr="00401043" w:rsidRDefault="007E62DB" w:rsidP="00A636C8">
            <w:pPr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DD01E4" w:rsidRPr="00401043" w14:paraId="1CC187FD" w14:textId="77777777" w:rsidTr="004D6579">
        <w:trPr>
          <w:trHeight w:val="80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9487F" w14:textId="02AD56B9" w:rsidR="00DD01E4" w:rsidRDefault="00DD01E4" w:rsidP="00401043">
            <w:pPr>
              <w:spacing w:before="60" w:after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3.3</w:t>
            </w: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FDC4" w14:textId="72073000" w:rsidR="004D6579" w:rsidRPr="004D6579" w:rsidRDefault="009A0B96" w:rsidP="004D6579">
            <w:pPr>
              <w:spacing w:before="60" w:after="6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Discuss </w:t>
            </w:r>
            <w:r w:rsidR="004D6579">
              <w:rPr>
                <w:rFonts w:ascii="Arial" w:hAnsi="Arial" w:cs="Arial"/>
              </w:rPr>
              <w:t xml:space="preserve">why </w:t>
            </w:r>
            <w:r w:rsidR="00FF2BC0" w:rsidRPr="00FF2BC0">
              <w:rPr>
                <w:rFonts w:ascii="Arial" w:hAnsi="Arial" w:cs="Arial"/>
              </w:rPr>
              <w:t>S</w:t>
            </w:r>
            <w:r w:rsidR="00FF2BC0">
              <w:rPr>
                <w:rFonts w:ascii="Arial" w:hAnsi="Arial" w:cs="Arial"/>
              </w:rPr>
              <w:t xml:space="preserve">oftware </w:t>
            </w:r>
            <w:r w:rsidR="00FF2BC0" w:rsidRPr="00FF2BC0">
              <w:rPr>
                <w:rFonts w:ascii="Arial" w:hAnsi="Arial" w:cs="Arial"/>
              </w:rPr>
              <w:t>C</w:t>
            </w:r>
            <w:r w:rsidR="00FF2BC0">
              <w:rPr>
                <w:rFonts w:ascii="Arial" w:hAnsi="Arial" w:cs="Arial"/>
              </w:rPr>
              <w:t xml:space="preserve">onfiguration </w:t>
            </w:r>
            <w:r w:rsidR="00FF2BC0" w:rsidRPr="00FF2BC0">
              <w:rPr>
                <w:rFonts w:ascii="Arial" w:hAnsi="Arial" w:cs="Arial"/>
              </w:rPr>
              <w:t>M</w:t>
            </w:r>
            <w:r w:rsidR="00FF2BC0">
              <w:rPr>
                <w:rFonts w:ascii="Arial" w:hAnsi="Arial" w:cs="Arial"/>
              </w:rPr>
              <w:t xml:space="preserve">anagement </w:t>
            </w:r>
            <w:r w:rsidR="004D6579">
              <w:rPr>
                <w:rFonts w:ascii="Arial" w:hAnsi="Arial" w:cs="Arial"/>
              </w:rPr>
              <w:t xml:space="preserve">(SCM) </w:t>
            </w:r>
            <w:r w:rsidR="00FF2BC0">
              <w:rPr>
                <w:rFonts w:ascii="Arial" w:hAnsi="Arial" w:cs="Arial"/>
              </w:rPr>
              <w:t xml:space="preserve">for the webApp would be different from </w:t>
            </w:r>
            <w:r w:rsidR="004D6579">
              <w:rPr>
                <w:rFonts w:ascii="Arial" w:hAnsi="Arial" w:cs="Arial"/>
              </w:rPr>
              <w:t>SCM</w:t>
            </w:r>
            <w:r w:rsidR="00FF2BC0">
              <w:rPr>
                <w:rFonts w:ascii="Arial" w:hAnsi="Arial" w:cs="Arial"/>
              </w:rPr>
              <w:t xml:space="preserve"> </w:t>
            </w:r>
            <w:r w:rsidR="00FF2BC0" w:rsidRPr="00FF2BC0">
              <w:rPr>
                <w:rFonts w:ascii="Arial" w:hAnsi="Arial" w:cs="Arial"/>
              </w:rPr>
              <w:t>for conventional software</w:t>
            </w:r>
            <w:r w:rsidR="00FF2BC0">
              <w:rPr>
                <w:rFonts w:ascii="Arial" w:hAnsi="Arial" w:cs="Arial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0293" w14:textId="7BD3460F" w:rsidR="00DD01E4" w:rsidRDefault="007E62DB" w:rsidP="00A636C8">
            <w:pPr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</w:tbl>
    <w:p w14:paraId="768E42E2" w14:textId="7633C1F7" w:rsidR="00401043" w:rsidRPr="009B3636" w:rsidRDefault="00401043" w:rsidP="00401043">
      <w:pPr>
        <w:spacing w:before="60" w:after="60" w:line="276" w:lineRule="auto"/>
        <w:rPr>
          <w:rFonts w:ascii="Arial" w:eastAsia="Calibri" w:hAnsi="Arial" w:cs="Arial"/>
          <w:b/>
          <w:sz w:val="22"/>
          <w:szCs w:val="22"/>
          <w:lang w:val="en-GB"/>
        </w:rPr>
      </w:pPr>
    </w:p>
    <w:p w14:paraId="1D7EA16C" w14:textId="551DD3A5" w:rsidR="00AD5A99" w:rsidRPr="00401043" w:rsidRDefault="00AD5A99" w:rsidP="00AD5A99">
      <w:pPr>
        <w:spacing w:before="60" w:after="60" w:line="276" w:lineRule="auto"/>
        <w:jc w:val="both"/>
        <w:rPr>
          <w:rFonts w:ascii="Arial" w:eastAsia="Calibri" w:hAnsi="Arial" w:cs="Arial"/>
          <w:b/>
          <w:sz w:val="22"/>
          <w:szCs w:val="22"/>
          <w:lang w:val="en-GB"/>
        </w:rPr>
      </w:pPr>
      <w:bookmarkStart w:id="2" w:name="_Hlk54033649"/>
      <w:r w:rsidRPr="00401043">
        <w:rPr>
          <w:rFonts w:ascii="Arial" w:eastAsia="Calibri" w:hAnsi="Arial" w:cs="Arial"/>
          <w:b/>
          <w:sz w:val="22"/>
          <w:szCs w:val="22"/>
          <w:u w:val="single"/>
          <w:lang w:val="en-GB"/>
        </w:rPr>
        <w:t xml:space="preserve">QUESTION </w:t>
      </w:r>
      <w:r w:rsidR="004D6579">
        <w:rPr>
          <w:rFonts w:ascii="Arial" w:eastAsia="Calibri" w:hAnsi="Arial" w:cs="Arial"/>
          <w:b/>
          <w:sz w:val="22"/>
          <w:szCs w:val="22"/>
          <w:u w:val="single"/>
          <w:lang w:val="en-GB"/>
        </w:rPr>
        <w:t>4</w:t>
      </w:r>
      <w:r w:rsidRPr="00401043">
        <w:rPr>
          <w:rFonts w:ascii="Arial" w:eastAsia="Calibri" w:hAnsi="Arial" w:cs="Arial"/>
          <w:b/>
          <w:sz w:val="22"/>
          <w:szCs w:val="22"/>
          <w:lang w:val="en-GB"/>
        </w:rPr>
        <w:tab/>
      </w:r>
      <w:r w:rsidRPr="00401043">
        <w:rPr>
          <w:rFonts w:ascii="Arial" w:eastAsia="Calibri" w:hAnsi="Arial" w:cs="Arial"/>
          <w:b/>
          <w:sz w:val="22"/>
          <w:szCs w:val="22"/>
          <w:lang w:val="en-GB"/>
        </w:rPr>
        <w:tab/>
        <w:t>(</w:t>
      </w:r>
      <w:r>
        <w:rPr>
          <w:rFonts w:ascii="Arial" w:eastAsia="Calibri" w:hAnsi="Arial" w:cs="Arial"/>
          <w:b/>
          <w:sz w:val="22"/>
          <w:szCs w:val="22"/>
          <w:lang w:val="en-GB"/>
        </w:rPr>
        <w:t>1</w:t>
      </w:r>
      <w:r w:rsidR="003A5D62">
        <w:rPr>
          <w:rFonts w:ascii="Arial" w:eastAsia="Calibri" w:hAnsi="Arial" w:cs="Arial"/>
          <w:b/>
          <w:sz w:val="22"/>
          <w:szCs w:val="22"/>
          <w:lang w:val="en-GB"/>
        </w:rPr>
        <w:t>5</w:t>
      </w:r>
      <w:r w:rsidRPr="00401043">
        <w:rPr>
          <w:rFonts w:ascii="Arial" w:eastAsia="Calibri" w:hAnsi="Arial" w:cs="Arial"/>
          <w:b/>
          <w:sz w:val="22"/>
          <w:szCs w:val="22"/>
          <w:lang w:val="en-GB"/>
        </w:rPr>
        <w:t xml:space="preserve"> MARKS)</w:t>
      </w:r>
    </w:p>
    <w:bookmarkEnd w:id="2"/>
    <w:p w14:paraId="1E0368C7" w14:textId="77777777" w:rsidR="00AD5A99" w:rsidRPr="00401043" w:rsidRDefault="00AD5A99" w:rsidP="00AD5A99">
      <w:pPr>
        <w:spacing w:after="200" w:line="276" w:lineRule="auto"/>
        <w:rPr>
          <w:rFonts w:ascii="Arial" w:eastAsia="Calibri" w:hAnsi="Arial" w:cs="Arial"/>
          <w:sz w:val="22"/>
          <w:szCs w:val="22"/>
          <w:lang w:val="en-GB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709"/>
        <w:gridCol w:w="9322"/>
        <w:gridCol w:w="567"/>
      </w:tblGrid>
      <w:tr w:rsidR="00D31E39" w:rsidRPr="00401043" w14:paraId="72FF9974" w14:textId="77777777" w:rsidTr="00D37906">
        <w:trPr>
          <w:trHeight w:val="556"/>
        </w:trPr>
        <w:tc>
          <w:tcPr>
            <w:tcW w:w="709" w:type="dxa"/>
          </w:tcPr>
          <w:p w14:paraId="7DFEBB14" w14:textId="78EBD094" w:rsidR="00D31E39" w:rsidRDefault="004D6579" w:rsidP="00D37906">
            <w:pPr>
              <w:spacing w:before="60" w:after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4.1</w:t>
            </w:r>
          </w:p>
        </w:tc>
        <w:tc>
          <w:tcPr>
            <w:tcW w:w="9322" w:type="dxa"/>
          </w:tcPr>
          <w:p w14:paraId="5A1AE46D" w14:textId="70DF4535" w:rsidR="00D31E39" w:rsidRDefault="00E343AF" w:rsidP="00E343AF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A </w:t>
            </w:r>
            <w:r w:rsidRPr="00E343AF">
              <w:rPr>
                <w:rFonts w:ascii="Tahoma" w:hAnsi="Tahoma" w:cs="Tahoma"/>
              </w:rPr>
              <w:t>preliminary risk</w:t>
            </w:r>
            <w:r>
              <w:rPr>
                <w:rFonts w:ascii="Tahoma" w:hAnsi="Tahoma" w:cs="Tahoma"/>
              </w:rPr>
              <w:t xml:space="preserve"> </w:t>
            </w:r>
            <w:r w:rsidRPr="00E343AF">
              <w:rPr>
                <w:rFonts w:ascii="Tahoma" w:hAnsi="Tahoma" w:cs="Tahoma"/>
              </w:rPr>
              <w:t xml:space="preserve">assessment report </w:t>
            </w:r>
            <w:r>
              <w:rPr>
                <w:rFonts w:ascii="Tahoma" w:hAnsi="Tahoma" w:cs="Tahoma"/>
              </w:rPr>
              <w:t xml:space="preserve">is being prepared </w:t>
            </w:r>
            <w:r w:rsidRPr="00E343AF">
              <w:rPr>
                <w:rFonts w:ascii="Tahoma" w:hAnsi="Tahoma" w:cs="Tahoma"/>
              </w:rPr>
              <w:t>for</w:t>
            </w:r>
            <w:r>
              <w:rPr>
                <w:rFonts w:ascii="Tahoma" w:hAnsi="Tahoma" w:cs="Tahoma"/>
              </w:rPr>
              <w:t xml:space="preserve"> the online pharmacy and you are required to complete the asset analysis by </w:t>
            </w:r>
            <w:r w:rsidR="004D6579">
              <w:rPr>
                <w:rFonts w:ascii="Tahoma" w:hAnsi="Tahoma" w:cs="Tahoma"/>
              </w:rPr>
              <w:t xml:space="preserve">providing the missing </w:t>
            </w:r>
            <w:r>
              <w:rPr>
                <w:rFonts w:ascii="Tahoma" w:hAnsi="Tahoma" w:cs="Tahoma"/>
              </w:rPr>
              <w:t xml:space="preserve">assessments </w:t>
            </w:r>
            <w:r w:rsidR="004D6579">
              <w:rPr>
                <w:rFonts w:ascii="Tahoma" w:hAnsi="Tahoma" w:cs="Tahoma"/>
              </w:rPr>
              <w:t xml:space="preserve">on the </w:t>
            </w:r>
            <w:r>
              <w:rPr>
                <w:rFonts w:ascii="Tahoma" w:hAnsi="Tahoma" w:cs="Tahoma"/>
              </w:rPr>
              <w:t xml:space="preserve">value </w:t>
            </w:r>
            <w:r w:rsidR="004D6579">
              <w:rPr>
                <w:rFonts w:ascii="Tahoma" w:hAnsi="Tahoma" w:cs="Tahoma"/>
              </w:rPr>
              <w:t xml:space="preserve">that </w:t>
            </w:r>
            <w:r>
              <w:rPr>
                <w:rFonts w:ascii="Tahoma" w:hAnsi="Tahoma" w:cs="Tahoma"/>
              </w:rPr>
              <w:t xml:space="preserve">each asset </w:t>
            </w:r>
            <w:r w:rsidR="004D6579">
              <w:rPr>
                <w:rFonts w:ascii="Tahoma" w:hAnsi="Tahoma" w:cs="Tahoma"/>
              </w:rPr>
              <w:t xml:space="preserve">has </w:t>
            </w:r>
            <w:r w:rsidR="001407B6">
              <w:rPr>
                <w:rFonts w:ascii="Tahoma" w:hAnsi="Tahoma" w:cs="Tahoma"/>
              </w:rPr>
              <w:t xml:space="preserve">to the business </w:t>
            </w:r>
            <w:r>
              <w:rPr>
                <w:rFonts w:ascii="Tahoma" w:hAnsi="Tahoma" w:cs="Tahoma"/>
              </w:rPr>
              <w:t xml:space="preserve">and the risks </w:t>
            </w:r>
            <w:r w:rsidR="004D6579">
              <w:rPr>
                <w:rFonts w:ascii="Tahoma" w:hAnsi="Tahoma" w:cs="Tahoma"/>
              </w:rPr>
              <w:t xml:space="preserve">that are </w:t>
            </w:r>
            <w:r>
              <w:rPr>
                <w:rFonts w:ascii="Tahoma" w:hAnsi="Tahoma" w:cs="Tahoma"/>
              </w:rPr>
              <w:t xml:space="preserve">associated with its </w:t>
            </w:r>
            <w:r w:rsidR="001407B6">
              <w:rPr>
                <w:rFonts w:ascii="Tahoma" w:hAnsi="Tahoma" w:cs="Tahoma"/>
              </w:rPr>
              <w:t xml:space="preserve">potential </w:t>
            </w:r>
            <w:r>
              <w:rPr>
                <w:rFonts w:ascii="Tahoma" w:hAnsi="Tahoma" w:cs="Tahoma"/>
              </w:rPr>
              <w:t>exposure to a threat.</w:t>
            </w:r>
          </w:p>
          <w:p w14:paraId="2E7CE9CA" w14:textId="77777777" w:rsidR="00E343AF" w:rsidRDefault="00E343AF" w:rsidP="00E343AF">
            <w:pPr>
              <w:jc w:val="both"/>
              <w:rPr>
                <w:rFonts w:ascii="Tahoma" w:hAnsi="Tahoma" w:cs="Tahoma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32"/>
              <w:gridCol w:w="3032"/>
              <w:gridCol w:w="3032"/>
            </w:tblGrid>
            <w:tr w:rsidR="00E343AF" w14:paraId="0B6E0CCA" w14:textId="77777777" w:rsidTr="00E343AF">
              <w:tc>
                <w:tcPr>
                  <w:tcW w:w="3032" w:type="dxa"/>
                  <w:shd w:val="clear" w:color="auto" w:fill="EEECE1" w:themeFill="background2"/>
                </w:tcPr>
                <w:p w14:paraId="10D9446B" w14:textId="10DC42FB" w:rsidR="00E343AF" w:rsidRDefault="00E343AF" w:rsidP="00E343AF">
                  <w:pPr>
                    <w:jc w:val="both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lastRenderedPageBreak/>
                    <w:t>Asset</w:t>
                  </w:r>
                </w:p>
              </w:tc>
              <w:tc>
                <w:tcPr>
                  <w:tcW w:w="3032" w:type="dxa"/>
                  <w:shd w:val="clear" w:color="auto" w:fill="EEECE1" w:themeFill="background2"/>
                </w:tcPr>
                <w:p w14:paraId="7A2282ED" w14:textId="10FD49A7" w:rsidR="00E343AF" w:rsidRDefault="00E343AF" w:rsidP="00E343AF">
                  <w:pPr>
                    <w:jc w:val="both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Value</w:t>
                  </w:r>
                </w:p>
              </w:tc>
              <w:tc>
                <w:tcPr>
                  <w:tcW w:w="3032" w:type="dxa"/>
                  <w:shd w:val="clear" w:color="auto" w:fill="EEECE1" w:themeFill="background2"/>
                </w:tcPr>
                <w:p w14:paraId="1905B7EF" w14:textId="5264A985" w:rsidR="00E343AF" w:rsidRDefault="00E343AF" w:rsidP="00E343AF">
                  <w:pPr>
                    <w:jc w:val="both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Exposure</w:t>
                  </w:r>
                </w:p>
              </w:tc>
            </w:tr>
            <w:tr w:rsidR="00E343AF" w14:paraId="281125FB" w14:textId="77777777" w:rsidTr="00E343AF">
              <w:tc>
                <w:tcPr>
                  <w:tcW w:w="3032" w:type="dxa"/>
                </w:tcPr>
                <w:p w14:paraId="17ED675E" w14:textId="1020324E" w:rsidR="00E343AF" w:rsidRDefault="00E343AF" w:rsidP="00E343AF">
                  <w:pPr>
                    <w:jc w:val="both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The webApp</w:t>
                  </w:r>
                </w:p>
              </w:tc>
              <w:tc>
                <w:tcPr>
                  <w:tcW w:w="3032" w:type="dxa"/>
                </w:tcPr>
                <w:p w14:paraId="09A34DA7" w14:textId="77777777" w:rsidR="00E343AF" w:rsidRDefault="00E343AF" w:rsidP="00E343AF">
                  <w:pPr>
                    <w:jc w:val="both"/>
                    <w:rPr>
                      <w:rFonts w:ascii="Tahoma" w:hAnsi="Tahoma" w:cs="Tahoma"/>
                    </w:rPr>
                  </w:pPr>
                </w:p>
              </w:tc>
              <w:tc>
                <w:tcPr>
                  <w:tcW w:w="3032" w:type="dxa"/>
                </w:tcPr>
                <w:p w14:paraId="58E6C49A" w14:textId="77777777" w:rsidR="00E343AF" w:rsidRDefault="00E343AF" w:rsidP="00E343AF">
                  <w:pPr>
                    <w:jc w:val="both"/>
                    <w:rPr>
                      <w:rFonts w:ascii="Tahoma" w:hAnsi="Tahoma" w:cs="Tahoma"/>
                    </w:rPr>
                  </w:pPr>
                </w:p>
              </w:tc>
            </w:tr>
            <w:tr w:rsidR="00E343AF" w14:paraId="23B7DF76" w14:textId="77777777" w:rsidTr="00E343AF">
              <w:tc>
                <w:tcPr>
                  <w:tcW w:w="3032" w:type="dxa"/>
                </w:tcPr>
                <w:p w14:paraId="34EAE673" w14:textId="6C4C391A" w:rsidR="00E343AF" w:rsidRDefault="00E343AF" w:rsidP="00E343AF">
                  <w:pPr>
                    <w:jc w:val="both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The database</w:t>
                  </w:r>
                </w:p>
              </w:tc>
              <w:tc>
                <w:tcPr>
                  <w:tcW w:w="3032" w:type="dxa"/>
                </w:tcPr>
                <w:p w14:paraId="3297A292" w14:textId="77777777" w:rsidR="00E343AF" w:rsidRDefault="00E343AF" w:rsidP="00E343AF">
                  <w:pPr>
                    <w:jc w:val="both"/>
                    <w:rPr>
                      <w:rFonts w:ascii="Tahoma" w:hAnsi="Tahoma" w:cs="Tahoma"/>
                    </w:rPr>
                  </w:pPr>
                </w:p>
              </w:tc>
              <w:tc>
                <w:tcPr>
                  <w:tcW w:w="3032" w:type="dxa"/>
                </w:tcPr>
                <w:p w14:paraId="7E4477E1" w14:textId="77777777" w:rsidR="00E343AF" w:rsidRDefault="00E343AF" w:rsidP="00E343AF">
                  <w:pPr>
                    <w:jc w:val="both"/>
                    <w:rPr>
                      <w:rFonts w:ascii="Tahoma" w:hAnsi="Tahoma" w:cs="Tahoma"/>
                    </w:rPr>
                  </w:pPr>
                </w:p>
              </w:tc>
            </w:tr>
            <w:tr w:rsidR="00E343AF" w14:paraId="02D230B8" w14:textId="77777777" w:rsidTr="00E343AF">
              <w:tc>
                <w:tcPr>
                  <w:tcW w:w="3032" w:type="dxa"/>
                </w:tcPr>
                <w:p w14:paraId="60047AEC" w14:textId="3B37FC53" w:rsidR="00E343AF" w:rsidRDefault="00E343AF" w:rsidP="00E343AF">
                  <w:pPr>
                    <w:jc w:val="both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An individual patient record</w:t>
                  </w:r>
                </w:p>
              </w:tc>
              <w:tc>
                <w:tcPr>
                  <w:tcW w:w="3032" w:type="dxa"/>
                </w:tcPr>
                <w:p w14:paraId="26EC8D66" w14:textId="77777777" w:rsidR="00E343AF" w:rsidRDefault="00E343AF" w:rsidP="00E343AF">
                  <w:pPr>
                    <w:jc w:val="both"/>
                    <w:rPr>
                      <w:rFonts w:ascii="Tahoma" w:hAnsi="Tahoma" w:cs="Tahoma"/>
                    </w:rPr>
                  </w:pPr>
                </w:p>
              </w:tc>
              <w:tc>
                <w:tcPr>
                  <w:tcW w:w="3032" w:type="dxa"/>
                </w:tcPr>
                <w:p w14:paraId="5BF9377A" w14:textId="77777777" w:rsidR="00E343AF" w:rsidRDefault="00E343AF" w:rsidP="00E343AF">
                  <w:pPr>
                    <w:jc w:val="both"/>
                    <w:rPr>
                      <w:rFonts w:ascii="Tahoma" w:hAnsi="Tahoma" w:cs="Tahoma"/>
                    </w:rPr>
                  </w:pPr>
                </w:p>
              </w:tc>
            </w:tr>
          </w:tbl>
          <w:p w14:paraId="6043F8C1" w14:textId="699A4092" w:rsidR="00E343AF" w:rsidRDefault="00E343AF" w:rsidP="00E343AF">
            <w:pPr>
              <w:jc w:val="both"/>
              <w:rPr>
                <w:rFonts w:ascii="Tahoma" w:hAnsi="Tahoma" w:cs="Tahoma"/>
              </w:rPr>
            </w:pPr>
          </w:p>
          <w:p w14:paraId="305BDDAF" w14:textId="5D22A01D" w:rsidR="00E343AF" w:rsidRPr="009A0B96" w:rsidRDefault="00E343AF" w:rsidP="00E343AF">
            <w:pPr>
              <w:jc w:val="both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567" w:type="dxa"/>
          </w:tcPr>
          <w:p w14:paraId="4F54604F" w14:textId="7D5B72CF" w:rsidR="00D31E39" w:rsidRDefault="00E343AF" w:rsidP="00D37906">
            <w:pPr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9</w:t>
            </w:r>
          </w:p>
        </w:tc>
      </w:tr>
      <w:tr w:rsidR="00AD5A99" w:rsidRPr="00401043" w14:paraId="03E2E1F7" w14:textId="77777777" w:rsidTr="00D37906">
        <w:trPr>
          <w:trHeight w:val="556"/>
        </w:trPr>
        <w:tc>
          <w:tcPr>
            <w:tcW w:w="709" w:type="dxa"/>
          </w:tcPr>
          <w:p w14:paraId="1CD1B80D" w14:textId="0B4F71BE" w:rsidR="00AD5A99" w:rsidRDefault="004D6579" w:rsidP="00D37906">
            <w:pPr>
              <w:spacing w:before="60" w:after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</w:t>
            </w:r>
            <w:r w:rsidR="00AD5A99">
              <w:rPr>
                <w:rFonts w:ascii="Arial" w:hAnsi="Arial" w:cs="Arial"/>
                <w:lang w:val="en-US"/>
              </w:rPr>
              <w:t>.2</w:t>
            </w:r>
          </w:p>
        </w:tc>
        <w:tc>
          <w:tcPr>
            <w:tcW w:w="9322" w:type="dxa"/>
          </w:tcPr>
          <w:p w14:paraId="2375627D" w14:textId="7321CD1E" w:rsidR="00AD5A99" w:rsidRDefault="003A68FD" w:rsidP="00D37906">
            <w:pPr>
              <w:jc w:val="both"/>
              <w:rPr>
                <w:rFonts w:ascii="Tahoma" w:hAnsi="Tahoma" w:cs="Tahoma"/>
                <w:lang w:val="en-ZA"/>
              </w:rPr>
            </w:pPr>
            <w:r>
              <w:rPr>
                <w:rFonts w:ascii="Tahoma" w:hAnsi="Tahoma" w:cs="Tahoma"/>
                <w:lang w:val="en-ZA"/>
              </w:rPr>
              <w:t>A</w:t>
            </w:r>
            <w:r w:rsidR="00E343AF">
              <w:rPr>
                <w:rFonts w:ascii="Tahoma" w:hAnsi="Tahoma" w:cs="Tahoma"/>
                <w:lang w:val="en-ZA"/>
              </w:rPr>
              <w:t>t the next team meeting</w:t>
            </w:r>
            <w:r w:rsidR="009A0B96">
              <w:rPr>
                <w:rFonts w:ascii="Tahoma" w:hAnsi="Tahoma" w:cs="Tahoma"/>
                <w:lang w:val="en-ZA"/>
              </w:rPr>
              <w:t>,</w:t>
            </w:r>
            <w:r w:rsidR="00E343AF">
              <w:rPr>
                <w:rFonts w:ascii="Tahoma" w:hAnsi="Tahoma" w:cs="Tahoma"/>
                <w:lang w:val="en-ZA"/>
              </w:rPr>
              <w:t xml:space="preserve"> one of </w:t>
            </w:r>
            <w:r>
              <w:rPr>
                <w:rFonts w:ascii="Tahoma" w:hAnsi="Tahoma" w:cs="Tahoma"/>
                <w:lang w:val="en-ZA"/>
              </w:rPr>
              <w:t xml:space="preserve">the </w:t>
            </w:r>
            <w:r w:rsidR="00E343AF">
              <w:rPr>
                <w:rFonts w:ascii="Tahoma" w:hAnsi="Tahoma" w:cs="Tahoma"/>
                <w:lang w:val="en-ZA"/>
              </w:rPr>
              <w:t xml:space="preserve">topics of discussion will be the </w:t>
            </w:r>
            <w:r>
              <w:rPr>
                <w:rFonts w:ascii="Tahoma" w:hAnsi="Tahoma" w:cs="Tahoma"/>
                <w:lang w:val="en-ZA"/>
              </w:rPr>
              <w:t>incorporation of social media in</w:t>
            </w:r>
            <w:r w:rsidR="00E343AF">
              <w:rPr>
                <w:rFonts w:ascii="Tahoma" w:hAnsi="Tahoma" w:cs="Tahoma"/>
                <w:lang w:val="en-ZA"/>
              </w:rPr>
              <w:t>to</w:t>
            </w:r>
            <w:r>
              <w:rPr>
                <w:rFonts w:ascii="Tahoma" w:hAnsi="Tahoma" w:cs="Tahoma"/>
                <w:lang w:val="en-ZA"/>
              </w:rPr>
              <w:t xml:space="preserve"> the webApp to promote the </w:t>
            </w:r>
            <w:r w:rsidR="00D31E39">
              <w:rPr>
                <w:rFonts w:ascii="Tahoma" w:hAnsi="Tahoma" w:cs="Tahoma"/>
                <w:lang w:val="en-ZA"/>
              </w:rPr>
              <w:t>pharmacy</w:t>
            </w:r>
            <w:r w:rsidR="00E343AF">
              <w:rPr>
                <w:rFonts w:ascii="Tahoma" w:hAnsi="Tahoma" w:cs="Tahoma"/>
                <w:lang w:val="en-ZA"/>
              </w:rPr>
              <w:t xml:space="preserve">.  </w:t>
            </w:r>
            <w:r>
              <w:rPr>
                <w:rFonts w:ascii="Tahoma" w:hAnsi="Tahoma" w:cs="Tahoma"/>
                <w:lang w:val="en-ZA"/>
              </w:rPr>
              <w:t>You are required to report on the security threat</w:t>
            </w:r>
            <w:r w:rsidR="00E343AF">
              <w:rPr>
                <w:rFonts w:ascii="Tahoma" w:hAnsi="Tahoma" w:cs="Tahoma"/>
                <w:lang w:val="en-ZA"/>
              </w:rPr>
              <w:t xml:space="preserve">s that could arise </w:t>
            </w:r>
            <w:r w:rsidR="00D31E39">
              <w:rPr>
                <w:rFonts w:ascii="Tahoma" w:hAnsi="Tahoma" w:cs="Tahoma"/>
                <w:lang w:val="en-ZA"/>
              </w:rPr>
              <w:t>for the online pharmacy.</w:t>
            </w:r>
          </w:p>
          <w:p w14:paraId="348E7D9A" w14:textId="2A7C0B50" w:rsidR="00E343AF" w:rsidRPr="009A0B96" w:rsidRDefault="00E343AF" w:rsidP="009A0B96">
            <w:pPr>
              <w:jc w:val="both"/>
              <w:rPr>
                <w:rFonts w:ascii="Tahoma" w:hAnsi="Tahoma" w:cs="Tahoma"/>
                <w:lang w:val="en-ZA"/>
              </w:rPr>
            </w:pPr>
          </w:p>
        </w:tc>
        <w:tc>
          <w:tcPr>
            <w:tcW w:w="567" w:type="dxa"/>
          </w:tcPr>
          <w:p w14:paraId="59754B9E" w14:textId="00335B27" w:rsidR="00AD5A99" w:rsidRDefault="00E343AF" w:rsidP="00D37906">
            <w:pPr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</w:tbl>
    <w:p w14:paraId="665FD80F" w14:textId="77777777" w:rsidR="00A51D24" w:rsidRDefault="00A51D24"/>
    <w:p w14:paraId="4AA8D78E" w14:textId="77777777" w:rsidR="00401043" w:rsidRPr="00401043" w:rsidRDefault="00401043" w:rsidP="00401043">
      <w:pPr>
        <w:spacing w:before="60" w:after="60" w:line="276" w:lineRule="auto"/>
        <w:rPr>
          <w:rFonts w:ascii="Arial" w:eastAsia="Calibri" w:hAnsi="Arial" w:cs="Arial"/>
          <w:sz w:val="22"/>
          <w:szCs w:val="22"/>
          <w:lang w:val="en-GB"/>
        </w:rPr>
      </w:pPr>
    </w:p>
    <w:p w14:paraId="61EB6DE7" w14:textId="4754C2B4" w:rsidR="00401043" w:rsidRPr="00764806" w:rsidRDefault="00401043" w:rsidP="00764806">
      <w:pPr>
        <w:spacing w:after="200" w:line="276" w:lineRule="auto"/>
        <w:jc w:val="center"/>
        <w:rPr>
          <w:rFonts w:ascii="Arial" w:eastAsia="Calibri" w:hAnsi="Arial" w:cs="Arial"/>
          <w:b/>
          <w:sz w:val="22"/>
          <w:szCs w:val="22"/>
          <w:lang w:val="en-GB"/>
        </w:rPr>
      </w:pPr>
      <w:r w:rsidRPr="00401043">
        <w:rPr>
          <w:rFonts w:ascii="Arial" w:eastAsia="Calibri" w:hAnsi="Arial" w:cs="Arial"/>
          <w:b/>
          <w:sz w:val="22"/>
          <w:szCs w:val="22"/>
          <w:lang w:val="en-GB"/>
        </w:rPr>
        <w:t>****** END OF PAPER *******</w:t>
      </w:r>
    </w:p>
    <w:sectPr w:rsidR="00401043" w:rsidRPr="00764806" w:rsidSect="005565AC">
      <w:headerReference w:type="even" r:id="rId7"/>
      <w:headerReference w:type="default" r:id="rId8"/>
      <w:pgSz w:w="11907" w:h="16840" w:code="9"/>
      <w:pgMar w:top="1134" w:right="425" w:bottom="907" w:left="5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19B3DF" w14:textId="77777777" w:rsidR="002B2C9A" w:rsidRDefault="002B2C9A">
      <w:r>
        <w:separator/>
      </w:r>
    </w:p>
  </w:endnote>
  <w:endnote w:type="continuationSeparator" w:id="0">
    <w:p w14:paraId="6DB4268B" w14:textId="77777777" w:rsidR="002B2C9A" w:rsidRDefault="002B2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apf Dingbat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85D8ED" w14:textId="77777777" w:rsidR="002B2C9A" w:rsidRDefault="002B2C9A">
      <w:r>
        <w:separator/>
      </w:r>
    </w:p>
  </w:footnote>
  <w:footnote w:type="continuationSeparator" w:id="0">
    <w:p w14:paraId="5B7ACEB3" w14:textId="77777777" w:rsidR="002B2C9A" w:rsidRDefault="002B2C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045F2E" w14:textId="77777777" w:rsidR="00386889" w:rsidRDefault="0038688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5CC45AB9" w14:textId="77777777" w:rsidR="00386889" w:rsidRDefault="003868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EF18D7" w14:textId="77777777" w:rsidR="00386889" w:rsidRPr="00DF3692" w:rsidRDefault="00386889" w:rsidP="00DF3692">
    <w:pPr>
      <w:pStyle w:val="Header"/>
      <w:framePr w:wrap="around" w:vAnchor="text" w:hAnchor="margin" w:xAlign="center" w:y="1"/>
      <w:jc w:val="center"/>
      <w:rPr>
        <w:rStyle w:val="PageNumber"/>
        <w:rFonts w:ascii="Arial" w:hAnsi="Arial" w:cs="Arial"/>
      </w:rPr>
    </w:pPr>
    <w:r w:rsidRPr="00DF3692">
      <w:rPr>
        <w:rStyle w:val="PageNumber"/>
        <w:rFonts w:ascii="Arial" w:hAnsi="Arial" w:cs="Arial"/>
      </w:rPr>
      <w:fldChar w:fldCharType="begin"/>
    </w:r>
    <w:r w:rsidRPr="00DF3692">
      <w:rPr>
        <w:rStyle w:val="PageNumber"/>
        <w:rFonts w:ascii="Arial" w:hAnsi="Arial" w:cs="Arial"/>
      </w:rPr>
      <w:instrText xml:space="preserve">PAGE  </w:instrText>
    </w:r>
    <w:r w:rsidRPr="00DF3692">
      <w:rPr>
        <w:rStyle w:val="PageNumber"/>
        <w:rFonts w:ascii="Arial" w:hAnsi="Arial" w:cs="Arial"/>
      </w:rPr>
      <w:fldChar w:fldCharType="separate"/>
    </w:r>
    <w:r w:rsidR="00AA1CA9">
      <w:rPr>
        <w:rStyle w:val="PageNumber"/>
        <w:rFonts w:ascii="Arial" w:hAnsi="Arial" w:cs="Arial"/>
        <w:noProof/>
      </w:rPr>
      <w:t>2</w:t>
    </w:r>
    <w:r w:rsidRPr="00DF3692">
      <w:rPr>
        <w:rStyle w:val="PageNumber"/>
        <w:rFonts w:ascii="Arial" w:hAnsi="Arial" w:cs="Arial"/>
      </w:rPr>
      <w:fldChar w:fldCharType="end"/>
    </w:r>
  </w:p>
  <w:p w14:paraId="7098EF8E" w14:textId="77777777" w:rsidR="00386889" w:rsidRDefault="003868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C101D"/>
    <w:multiLevelType w:val="hybridMultilevel"/>
    <w:tmpl w:val="97E4AEC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12442E"/>
    <w:multiLevelType w:val="multilevel"/>
    <w:tmpl w:val="92880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92221"/>
    <w:multiLevelType w:val="hybridMultilevel"/>
    <w:tmpl w:val="4A68EE5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F4C33"/>
    <w:multiLevelType w:val="hybridMultilevel"/>
    <w:tmpl w:val="236EAF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1A80E7C">
      <w:start w:val="1014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96B5C2" w:tentative="1">
      <w:start w:val="1"/>
      <w:numFmt w:val="bullet"/>
      <w:lvlText w:val="l"/>
      <w:lvlJc w:val="left"/>
      <w:pPr>
        <w:tabs>
          <w:tab w:val="num" w:pos="2160"/>
        </w:tabs>
        <w:ind w:left="2160" w:hanging="360"/>
      </w:pPr>
      <w:rPr>
        <w:rFonts w:ascii="Zapf Dingbats" w:hAnsi="Zapf Dingbats" w:hint="default"/>
      </w:rPr>
    </w:lvl>
    <w:lvl w:ilvl="3" w:tplc="6A0A621C" w:tentative="1">
      <w:start w:val="1"/>
      <w:numFmt w:val="bullet"/>
      <w:lvlText w:val="l"/>
      <w:lvlJc w:val="left"/>
      <w:pPr>
        <w:tabs>
          <w:tab w:val="num" w:pos="2880"/>
        </w:tabs>
        <w:ind w:left="2880" w:hanging="360"/>
      </w:pPr>
      <w:rPr>
        <w:rFonts w:ascii="Zapf Dingbats" w:hAnsi="Zapf Dingbats" w:hint="default"/>
      </w:rPr>
    </w:lvl>
    <w:lvl w:ilvl="4" w:tplc="35B4A2EA" w:tentative="1">
      <w:start w:val="1"/>
      <w:numFmt w:val="bullet"/>
      <w:lvlText w:val="l"/>
      <w:lvlJc w:val="left"/>
      <w:pPr>
        <w:tabs>
          <w:tab w:val="num" w:pos="3600"/>
        </w:tabs>
        <w:ind w:left="3600" w:hanging="360"/>
      </w:pPr>
      <w:rPr>
        <w:rFonts w:ascii="Zapf Dingbats" w:hAnsi="Zapf Dingbats" w:hint="default"/>
      </w:rPr>
    </w:lvl>
    <w:lvl w:ilvl="5" w:tplc="6456CF48" w:tentative="1">
      <w:start w:val="1"/>
      <w:numFmt w:val="bullet"/>
      <w:lvlText w:val="l"/>
      <w:lvlJc w:val="left"/>
      <w:pPr>
        <w:tabs>
          <w:tab w:val="num" w:pos="4320"/>
        </w:tabs>
        <w:ind w:left="4320" w:hanging="360"/>
      </w:pPr>
      <w:rPr>
        <w:rFonts w:ascii="Zapf Dingbats" w:hAnsi="Zapf Dingbats" w:hint="default"/>
      </w:rPr>
    </w:lvl>
    <w:lvl w:ilvl="6" w:tplc="AD9CD234" w:tentative="1">
      <w:start w:val="1"/>
      <w:numFmt w:val="bullet"/>
      <w:lvlText w:val="l"/>
      <w:lvlJc w:val="left"/>
      <w:pPr>
        <w:tabs>
          <w:tab w:val="num" w:pos="5040"/>
        </w:tabs>
        <w:ind w:left="5040" w:hanging="360"/>
      </w:pPr>
      <w:rPr>
        <w:rFonts w:ascii="Zapf Dingbats" w:hAnsi="Zapf Dingbats" w:hint="default"/>
      </w:rPr>
    </w:lvl>
    <w:lvl w:ilvl="7" w:tplc="CE3EAAA6" w:tentative="1">
      <w:start w:val="1"/>
      <w:numFmt w:val="bullet"/>
      <w:lvlText w:val="l"/>
      <w:lvlJc w:val="left"/>
      <w:pPr>
        <w:tabs>
          <w:tab w:val="num" w:pos="5760"/>
        </w:tabs>
        <w:ind w:left="5760" w:hanging="360"/>
      </w:pPr>
      <w:rPr>
        <w:rFonts w:ascii="Zapf Dingbats" w:hAnsi="Zapf Dingbats" w:hint="default"/>
      </w:rPr>
    </w:lvl>
    <w:lvl w:ilvl="8" w:tplc="1BA29A44" w:tentative="1">
      <w:start w:val="1"/>
      <w:numFmt w:val="bullet"/>
      <w:lvlText w:val="l"/>
      <w:lvlJc w:val="left"/>
      <w:pPr>
        <w:tabs>
          <w:tab w:val="num" w:pos="6480"/>
        </w:tabs>
        <w:ind w:left="6480" w:hanging="360"/>
      </w:pPr>
      <w:rPr>
        <w:rFonts w:ascii="Zapf Dingbats" w:hAnsi="Zapf Dingbats" w:hint="default"/>
      </w:rPr>
    </w:lvl>
  </w:abstractNum>
  <w:abstractNum w:abstractNumId="4" w15:restartNumberingAfterBreak="0">
    <w:nsid w:val="08F83204"/>
    <w:multiLevelType w:val="hybridMultilevel"/>
    <w:tmpl w:val="0F1CEA9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C74CC"/>
    <w:multiLevelType w:val="hybridMultilevel"/>
    <w:tmpl w:val="D1F2D06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D41455"/>
    <w:multiLevelType w:val="hybridMultilevel"/>
    <w:tmpl w:val="D3E82D54"/>
    <w:lvl w:ilvl="0" w:tplc="9D7E65DA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7B6581"/>
    <w:multiLevelType w:val="hybridMultilevel"/>
    <w:tmpl w:val="16D4145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935D2"/>
    <w:multiLevelType w:val="hybridMultilevel"/>
    <w:tmpl w:val="D4E28566"/>
    <w:lvl w:ilvl="0" w:tplc="37B6C784">
      <w:start w:val="1"/>
      <w:numFmt w:val="bullet"/>
      <w:lvlText w:val="l"/>
      <w:lvlJc w:val="left"/>
      <w:pPr>
        <w:tabs>
          <w:tab w:val="num" w:pos="720"/>
        </w:tabs>
        <w:ind w:left="720" w:hanging="360"/>
      </w:pPr>
      <w:rPr>
        <w:rFonts w:ascii="Zapf Dingbats" w:hAnsi="Zapf Dingbats" w:hint="default"/>
      </w:rPr>
    </w:lvl>
    <w:lvl w:ilvl="1" w:tplc="B1A80E7C">
      <w:start w:val="1014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96B5C2" w:tentative="1">
      <w:start w:val="1"/>
      <w:numFmt w:val="bullet"/>
      <w:lvlText w:val="l"/>
      <w:lvlJc w:val="left"/>
      <w:pPr>
        <w:tabs>
          <w:tab w:val="num" w:pos="2160"/>
        </w:tabs>
        <w:ind w:left="2160" w:hanging="360"/>
      </w:pPr>
      <w:rPr>
        <w:rFonts w:ascii="Zapf Dingbats" w:hAnsi="Zapf Dingbats" w:hint="default"/>
      </w:rPr>
    </w:lvl>
    <w:lvl w:ilvl="3" w:tplc="6A0A621C" w:tentative="1">
      <w:start w:val="1"/>
      <w:numFmt w:val="bullet"/>
      <w:lvlText w:val="l"/>
      <w:lvlJc w:val="left"/>
      <w:pPr>
        <w:tabs>
          <w:tab w:val="num" w:pos="2880"/>
        </w:tabs>
        <w:ind w:left="2880" w:hanging="360"/>
      </w:pPr>
      <w:rPr>
        <w:rFonts w:ascii="Zapf Dingbats" w:hAnsi="Zapf Dingbats" w:hint="default"/>
      </w:rPr>
    </w:lvl>
    <w:lvl w:ilvl="4" w:tplc="35B4A2EA" w:tentative="1">
      <w:start w:val="1"/>
      <w:numFmt w:val="bullet"/>
      <w:lvlText w:val="l"/>
      <w:lvlJc w:val="left"/>
      <w:pPr>
        <w:tabs>
          <w:tab w:val="num" w:pos="3600"/>
        </w:tabs>
        <w:ind w:left="3600" w:hanging="360"/>
      </w:pPr>
      <w:rPr>
        <w:rFonts w:ascii="Zapf Dingbats" w:hAnsi="Zapf Dingbats" w:hint="default"/>
      </w:rPr>
    </w:lvl>
    <w:lvl w:ilvl="5" w:tplc="6456CF48" w:tentative="1">
      <w:start w:val="1"/>
      <w:numFmt w:val="bullet"/>
      <w:lvlText w:val="l"/>
      <w:lvlJc w:val="left"/>
      <w:pPr>
        <w:tabs>
          <w:tab w:val="num" w:pos="4320"/>
        </w:tabs>
        <w:ind w:left="4320" w:hanging="360"/>
      </w:pPr>
      <w:rPr>
        <w:rFonts w:ascii="Zapf Dingbats" w:hAnsi="Zapf Dingbats" w:hint="default"/>
      </w:rPr>
    </w:lvl>
    <w:lvl w:ilvl="6" w:tplc="AD9CD234" w:tentative="1">
      <w:start w:val="1"/>
      <w:numFmt w:val="bullet"/>
      <w:lvlText w:val="l"/>
      <w:lvlJc w:val="left"/>
      <w:pPr>
        <w:tabs>
          <w:tab w:val="num" w:pos="5040"/>
        </w:tabs>
        <w:ind w:left="5040" w:hanging="360"/>
      </w:pPr>
      <w:rPr>
        <w:rFonts w:ascii="Zapf Dingbats" w:hAnsi="Zapf Dingbats" w:hint="default"/>
      </w:rPr>
    </w:lvl>
    <w:lvl w:ilvl="7" w:tplc="CE3EAAA6" w:tentative="1">
      <w:start w:val="1"/>
      <w:numFmt w:val="bullet"/>
      <w:lvlText w:val="l"/>
      <w:lvlJc w:val="left"/>
      <w:pPr>
        <w:tabs>
          <w:tab w:val="num" w:pos="5760"/>
        </w:tabs>
        <w:ind w:left="5760" w:hanging="360"/>
      </w:pPr>
      <w:rPr>
        <w:rFonts w:ascii="Zapf Dingbats" w:hAnsi="Zapf Dingbats" w:hint="default"/>
      </w:rPr>
    </w:lvl>
    <w:lvl w:ilvl="8" w:tplc="1BA29A44" w:tentative="1">
      <w:start w:val="1"/>
      <w:numFmt w:val="bullet"/>
      <w:lvlText w:val="l"/>
      <w:lvlJc w:val="left"/>
      <w:pPr>
        <w:tabs>
          <w:tab w:val="num" w:pos="6480"/>
        </w:tabs>
        <w:ind w:left="6480" w:hanging="360"/>
      </w:pPr>
      <w:rPr>
        <w:rFonts w:ascii="Zapf Dingbats" w:hAnsi="Zapf Dingbats" w:hint="default"/>
      </w:rPr>
    </w:lvl>
  </w:abstractNum>
  <w:abstractNum w:abstractNumId="9" w15:restartNumberingAfterBreak="0">
    <w:nsid w:val="23065E1C"/>
    <w:multiLevelType w:val="hybridMultilevel"/>
    <w:tmpl w:val="5602FA7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D2B4D"/>
    <w:multiLevelType w:val="hybridMultilevel"/>
    <w:tmpl w:val="8340D30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A6588"/>
    <w:multiLevelType w:val="hybridMultilevel"/>
    <w:tmpl w:val="C706DDB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213E14"/>
    <w:multiLevelType w:val="hybridMultilevel"/>
    <w:tmpl w:val="2556ADE8"/>
    <w:lvl w:ilvl="0" w:tplc="C8282AAA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4F65FF"/>
    <w:multiLevelType w:val="hybridMultilevel"/>
    <w:tmpl w:val="D88620C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654FF"/>
    <w:multiLevelType w:val="multilevel"/>
    <w:tmpl w:val="DE84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B3D23"/>
    <w:multiLevelType w:val="hybridMultilevel"/>
    <w:tmpl w:val="3724C31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8B15DC"/>
    <w:multiLevelType w:val="hybridMultilevel"/>
    <w:tmpl w:val="B87619A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9F2164"/>
    <w:multiLevelType w:val="hybridMultilevel"/>
    <w:tmpl w:val="58505B7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C52C18"/>
    <w:multiLevelType w:val="hybridMultilevel"/>
    <w:tmpl w:val="73C611F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6819FA"/>
    <w:multiLevelType w:val="hybridMultilevel"/>
    <w:tmpl w:val="7A8CBD9A"/>
    <w:lvl w:ilvl="0" w:tplc="0809000D">
      <w:start w:val="1"/>
      <w:numFmt w:val="bullet"/>
      <w:lvlText w:val=""/>
      <w:lvlJc w:val="left"/>
      <w:pPr>
        <w:ind w:left="79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63A50279"/>
    <w:multiLevelType w:val="hybridMultilevel"/>
    <w:tmpl w:val="1592F2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9565ED"/>
    <w:multiLevelType w:val="hybridMultilevel"/>
    <w:tmpl w:val="F920CF7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A26A13"/>
    <w:multiLevelType w:val="hybridMultilevel"/>
    <w:tmpl w:val="4852ED2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CF210E"/>
    <w:multiLevelType w:val="hybridMultilevel"/>
    <w:tmpl w:val="CCD46E1A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7F20483B"/>
    <w:multiLevelType w:val="hybridMultilevel"/>
    <w:tmpl w:val="6B422D0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8730B1"/>
    <w:multiLevelType w:val="hybridMultilevel"/>
    <w:tmpl w:val="5D88A94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3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1"/>
  </w:num>
  <w:num w:numId="8">
    <w:abstractNumId w:val="16"/>
  </w:num>
  <w:num w:numId="9">
    <w:abstractNumId w:val="11"/>
  </w:num>
  <w:num w:numId="10">
    <w:abstractNumId w:val="0"/>
  </w:num>
  <w:num w:numId="11">
    <w:abstractNumId w:val="14"/>
  </w:num>
  <w:num w:numId="12">
    <w:abstractNumId w:val="8"/>
  </w:num>
  <w:num w:numId="13">
    <w:abstractNumId w:val="3"/>
  </w:num>
  <w:num w:numId="14">
    <w:abstractNumId w:val="2"/>
  </w:num>
  <w:num w:numId="15">
    <w:abstractNumId w:val="24"/>
  </w:num>
  <w:num w:numId="16">
    <w:abstractNumId w:val="10"/>
  </w:num>
  <w:num w:numId="17">
    <w:abstractNumId w:val="25"/>
  </w:num>
  <w:num w:numId="18">
    <w:abstractNumId w:val="19"/>
  </w:num>
  <w:num w:numId="19">
    <w:abstractNumId w:val="7"/>
  </w:num>
  <w:num w:numId="20">
    <w:abstractNumId w:val="22"/>
  </w:num>
  <w:num w:numId="21">
    <w:abstractNumId w:val="15"/>
  </w:num>
  <w:num w:numId="22">
    <w:abstractNumId w:val="4"/>
  </w:num>
  <w:num w:numId="23">
    <w:abstractNumId w:val="17"/>
  </w:num>
  <w:num w:numId="24">
    <w:abstractNumId w:val="12"/>
  </w:num>
  <w:num w:numId="25">
    <w:abstractNumId w:val="6"/>
  </w:num>
  <w:num w:numId="26">
    <w:abstractNumId w:val="18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75"/>
    <w:rsid w:val="00013B0D"/>
    <w:rsid w:val="000224B5"/>
    <w:rsid w:val="00045CF6"/>
    <w:rsid w:val="0006758F"/>
    <w:rsid w:val="00090C58"/>
    <w:rsid w:val="000A2BF2"/>
    <w:rsid w:val="000A4321"/>
    <w:rsid w:val="000A569D"/>
    <w:rsid w:val="000B19AE"/>
    <w:rsid w:val="000E18CF"/>
    <w:rsid w:val="000E1FD9"/>
    <w:rsid w:val="000E583F"/>
    <w:rsid w:val="001060BD"/>
    <w:rsid w:val="0011185A"/>
    <w:rsid w:val="0012207A"/>
    <w:rsid w:val="00134F57"/>
    <w:rsid w:val="001407B6"/>
    <w:rsid w:val="00154A18"/>
    <w:rsid w:val="00172E28"/>
    <w:rsid w:val="0017642A"/>
    <w:rsid w:val="00182CAD"/>
    <w:rsid w:val="00194F59"/>
    <w:rsid w:val="001A1144"/>
    <w:rsid w:val="001A1A9F"/>
    <w:rsid w:val="001B2E7B"/>
    <w:rsid w:val="001B3D6D"/>
    <w:rsid w:val="001C21B4"/>
    <w:rsid w:val="001D2674"/>
    <w:rsid w:val="001E1464"/>
    <w:rsid w:val="001F4FE6"/>
    <w:rsid w:val="00210CE5"/>
    <w:rsid w:val="00216975"/>
    <w:rsid w:val="002252FF"/>
    <w:rsid w:val="00235516"/>
    <w:rsid w:val="00237BD1"/>
    <w:rsid w:val="00250764"/>
    <w:rsid w:val="00272F57"/>
    <w:rsid w:val="00276287"/>
    <w:rsid w:val="0027651E"/>
    <w:rsid w:val="00280924"/>
    <w:rsid w:val="00295683"/>
    <w:rsid w:val="002B2C9A"/>
    <w:rsid w:val="002B50FF"/>
    <w:rsid w:val="002C57D8"/>
    <w:rsid w:val="002D3BC3"/>
    <w:rsid w:val="002F1121"/>
    <w:rsid w:val="00300CA7"/>
    <w:rsid w:val="00301A05"/>
    <w:rsid w:val="003026F1"/>
    <w:rsid w:val="00306091"/>
    <w:rsid w:val="00326052"/>
    <w:rsid w:val="0033000F"/>
    <w:rsid w:val="00333317"/>
    <w:rsid w:val="00334763"/>
    <w:rsid w:val="00341091"/>
    <w:rsid w:val="00345922"/>
    <w:rsid w:val="003463FF"/>
    <w:rsid w:val="00347C3E"/>
    <w:rsid w:val="003543B2"/>
    <w:rsid w:val="00355259"/>
    <w:rsid w:val="003609A7"/>
    <w:rsid w:val="00363D93"/>
    <w:rsid w:val="0037081A"/>
    <w:rsid w:val="00372C2B"/>
    <w:rsid w:val="0038574C"/>
    <w:rsid w:val="00386889"/>
    <w:rsid w:val="003A5D62"/>
    <w:rsid w:val="003A68FD"/>
    <w:rsid w:val="003B07AE"/>
    <w:rsid w:val="003B0F27"/>
    <w:rsid w:val="003B11E8"/>
    <w:rsid w:val="003B133E"/>
    <w:rsid w:val="003B4300"/>
    <w:rsid w:val="003B6DF3"/>
    <w:rsid w:val="003C1DF8"/>
    <w:rsid w:val="003E1D18"/>
    <w:rsid w:val="003E5F3C"/>
    <w:rsid w:val="003F08AE"/>
    <w:rsid w:val="00401043"/>
    <w:rsid w:val="00412366"/>
    <w:rsid w:val="004234CE"/>
    <w:rsid w:val="00437F47"/>
    <w:rsid w:val="004601E3"/>
    <w:rsid w:val="004727E4"/>
    <w:rsid w:val="00472CE6"/>
    <w:rsid w:val="00482A69"/>
    <w:rsid w:val="0048466C"/>
    <w:rsid w:val="004847C8"/>
    <w:rsid w:val="00490293"/>
    <w:rsid w:val="004A483B"/>
    <w:rsid w:val="004C480B"/>
    <w:rsid w:val="004C7C7C"/>
    <w:rsid w:val="004D5A59"/>
    <w:rsid w:val="004D6579"/>
    <w:rsid w:val="004E1DA7"/>
    <w:rsid w:val="00503051"/>
    <w:rsid w:val="0050581E"/>
    <w:rsid w:val="00513BDC"/>
    <w:rsid w:val="00530EFD"/>
    <w:rsid w:val="005416E1"/>
    <w:rsid w:val="0054585C"/>
    <w:rsid w:val="005565AC"/>
    <w:rsid w:val="00562C95"/>
    <w:rsid w:val="005664FA"/>
    <w:rsid w:val="00570FAC"/>
    <w:rsid w:val="00576CC3"/>
    <w:rsid w:val="005A19AA"/>
    <w:rsid w:val="005A2E0D"/>
    <w:rsid w:val="005A4900"/>
    <w:rsid w:val="005C361D"/>
    <w:rsid w:val="005D4548"/>
    <w:rsid w:val="005D6CA0"/>
    <w:rsid w:val="005E0820"/>
    <w:rsid w:val="005F6407"/>
    <w:rsid w:val="00602D2F"/>
    <w:rsid w:val="00604260"/>
    <w:rsid w:val="00607B30"/>
    <w:rsid w:val="006263B7"/>
    <w:rsid w:val="00650617"/>
    <w:rsid w:val="00690C85"/>
    <w:rsid w:val="00692FB8"/>
    <w:rsid w:val="006A0838"/>
    <w:rsid w:val="006B3683"/>
    <w:rsid w:val="006C0C14"/>
    <w:rsid w:val="006D0B7D"/>
    <w:rsid w:val="006F308F"/>
    <w:rsid w:val="006F5D3D"/>
    <w:rsid w:val="00712EF8"/>
    <w:rsid w:val="00714C8E"/>
    <w:rsid w:val="00721327"/>
    <w:rsid w:val="007223AC"/>
    <w:rsid w:val="007453E3"/>
    <w:rsid w:val="00750406"/>
    <w:rsid w:val="00764806"/>
    <w:rsid w:val="00767227"/>
    <w:rsid w:val="00770E82"/>
    <w:rsid w:val="00776D3E"/>
    <w:rsid w:val="00780A8D"/>
    <w:rsid w:val="00786C92"/>
    <w:rsid w:val="00791FF2"/>
    <w:rsid w:val="007A3C78"/>
    <w:rsid w:val="007B0B81"/>
    <w:rsid w:val="007B28F6"/>
    <w:rsid w:val="007C307E"/>
    <w:rsid w:val="007E3CF8"/>
    <w:rsid w:val="007E62DB"/>
    <w:rsid w:val="00814993"/>
    <w:rsid w:val="00827C15"/>
    <w:rsid w:val="00842005"/>
    <w:rsid w:val="00862BEF"/>
    <w:rsid w:val="00880A3D"/>
    <w:rsid w:val="00882866"/>
    <w:rsid w:val="00897E02"/>
    <w:rsid w:val="008A6361"/>
    <w:rsid w:val="008A6363"/>
    <w:rsid w:val="008B20DD"/>
    <w:rsid w:val="008B2793"/>
    <w:rsid w:val="008B3FB1"/>
    <w:rsid w:val="008B5E0D"/>
    <w:rsid w:val="008B6DE3"/>
    <w:rsid w:val="008C1F5C"/>
    <w:rsid w:val="008C5B92"/>
    <w:rsid w:val="008E1BCE"/>
    <w:rsid w:val="008E223D"/>
    <w:rsid w:val="00904192"/>
    <w:rsid w:val="009076A4"/>
    <w:rsid w:val="009232AC"/>
    <w:rsid w:val="00926297"/>
    <w:rsid w:val="009347A0"/>
    <w:rsid w:val="00942B72"/>
    <w:rsid w:val="00985F5D"/>
    <w:rsid w:val="00992013"/>
    <w:rsid w:val="009A0B96"/>
    <w:rsid w:val="009B3636"/>
    <w:rsid w:val="009B46E7"/>
    <w:rsid w:val="00A100D3"/>
    <w:rsid w:val="00A12CE0"/>
    <w:rsid w:val="00A16BB7"/>
    <w:rsid w:val="00A26916"/>
    <w:rsid w:val="00A31A1A"/>
    <w:rsid w:val="00A31B88"/>
    <w:rsid w:val="00A45A19"/>
    <w:rsid w:val="00A51D24"/>
    <w:rsid w:val="00A636C8"/>
    <w:rsid w:val="00A71943"/>
    <w:rsid w:val="00A72DD2"/>
    <w:rsid w:val="00A752D2"/>
    <w:rsid w:val="00A775DF"/>
    <w:rsid w:val="00AA1CA9"/>
    <w:rsid w:val="00AA1FB3"/>
    <w:rsid w:val="00AA5B9A"/>
    <w:rsid w:val="00AB01D3"/>
    <w:rsid w:val="00AB206F"/>
    <w:rsid w:val="00AB29EC"/>
    <w:rsid w:val="00AC2CCB"/>
    <w:rsid w:val="00AC7CB2"/>
    <w:rsid w:val="00AD11D6"/>
    <w:rsid w:val="00AD16B4"/>
    <w:rsid w:val="00AD2830"/>
    <w:rsid w:val="00AD5A99"/>
    <w:rsid w:val="00AF4501"/>
    <w:rsid w:val="00AF468B"/>
    <w:rsid w:val="00B24C32"/>
    <w:rsid w:val="00B325CE"/>
    <w:rsid w:val="00B35EEE"/>
    <w:rsid w:val="00B41394"/>
    <w:rsid w:val="00B455AE"/>
    <w:rsid w:val="00B55FC6"/>
    <w:rsid w:val="00B62F64"/>
    <w:rsid w:val="00B7402E"/>
    <w:rsid w:val="00BA1D46"/>
    <w:rsid w:val="00BB7F1B"/>
    <w:rsid w:val="00BC73E0"/>
    <w:rsid w:val="00BD6365"/>
    <w:rsid w:val="00BF20ED"/>
    <w:rsid w:val="00C0115A"/>
    <w:rsid w:val="00C0389C"/>
    <w:rsid w:val="00C0437C"/>
    <w:rsid w:val="00C07868"/>
    <w:rsid w:val="00C21E5E"/>
    <w:rsid w:val="00C2242D"/>
    <w:rsid w:val="00C24C25"/>
    <w:rsid w:val="00C25358"/>
    <w:rsid w:val="00C26885"/>
    <w:rsid w:val="00C45DD7"/>
    <w:rsid w:val="00C51DAD"/>
    <w:rsid w:val="00C52E1F"/>
    <w:rsid w:val="00C576AE"/>
    <w:rsid w:val="00C63CE8"/>
    <w:rsid w:val="00C759C2"/>
    <w:rsid w:val="00C777FF"/>
    <w:rsid w:val="00C8109F"/>
    <w:rsid w:val="00C87433"/>
    <w:rsid w:val="00C91C8F"/>
    <w:rsid w:val="00C92C13"/>
    <w:rsid w:val="00CA1F2D"/>
    <w:rsid w:val="00CA2D5A"/>
    <w:rsid w:val="00CA3E4F"/>
    <w:rsid w:val="00CB7879"/>
    <w:rsid w:val="00CD2239"/>
    <w:rsid w:val="00CD3C9B"/>
    <w:rsid w:val="00CD5997"/>
    <w:rsid w:val="00CF02E5"/>
    <w:rsid w:val="00D01BC6"/>
    <w:rsid w:val="00D02F99"/>
    <w:rsid w:val="00D030AF"/>
    <w:rsid w:val="00D03905"/>
    <w:rsid w:val="00D14067"/>
    <w:rsid w:val="00D2397C"/>
    <w:rsid w:val="00D246E1"/>
    <w:rsid w:val="00D31E39"/>
    <w:rsid w:val="00D32AE1"/>
    <w:rsid w:val="00D36FF6"/>
    <w:rsid w:val="00D431FE"/>
    <w:rsid w:val="00D62935"/>
    <w:rsid w:val="00D74AA9"/>
    <w:rsid w:val="00D76EF5"/>
    <w:rsid w:val="00D80CF3"/>
    <w:rsid w:val="00DA09D4"/>
    <w:rsid w:val="00DA300E"/>
    <w:rsid w:val="00DB6F02"/>
    <w:rsid w:val="00DB717D"/>
    <w:rsid w:val="00DC5B1E"/>
    <w:rsid w:val="00DD01E4"/>
    <w:rsid w:val="00DE0402"/>
    <w:rsid w:val="00DF3692"/>
    <w:rsid w:val="00E0387F"/>
    <w:rsid w:val="00E075EA"/>
    <w:rsid w:val="00E343AF"/>
    <w:rsid w:val="00E41A5E"/>
    <w:rsid w:val="00E42FC5"/>
    <w:rsid w:val="00E55D8D"/>
    <w:rsid w:val="00E62CF3"/>
    <w:rsid w:val="00E740F5"/>
    <w:rsid w:val="00E77DFB"/>
    <w:rsid w:val="00EA1038"/>
    <w:rsid w:val="00EB181F"/>
    <w:rsid w:val="00EC24DC"/>
    <w:rsid w:val="00ED6059"/>
    <w:rsid w:val="00ED6BCD"/>
    <w:rsid w:val="00EE65A6"/>
    <w:rsid w:val="00EF1704"/>
    <w:rsid w:val="00EF66B3"/>
    <w:rsid w:val="00F04DA6"/>
    <w:rsid w:val="00F06C57"/>
    <w:rsid w:val="00F33479"/>
    <w:rsid w:val="00F409C0"/>
    <w:rsid w:val="00F44CB9"/>
    <w:rsid w:val="00F458E9"/>
    <w:rsid w:val="00F5632A"/>
    <w:rsid w:val="00F609F3"/>
    <w:rsid w:val="00F66B60"/>
    <w:rsid w:val="00F84C2D"/>
    <w:rsid w:val="00F93CC1"/>
    <w:rsid w:val="00FA6C75"/>
    <w:rsid w:val="00FC28A2"/>
    <w:rsid w:val="00FC4DE4"/>
    <w:rsid w:val="00FE56E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8A9899"/>
  <w15:docId w15:val="{0A84286D-CE6F-499D-A94D-1C5AABCDD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widowControl w:val="0"/>
      <w:suppressAutoHyphens/>
      <w:autoSpaceDE w:val="0"/>
      <w:autoSpaceDN w:val="0"/>
      <w:adjustRightInd w:val="0"/>
      <w:ind w:left="-1080" w:firstLine="600"/>
      <w:outlineLvl w:val="0"/>
    </w:pPr>
    <w:rPr>
      <w:rFonts w:ascii="Arial" w:hAnsi="Arial" w:cs="Arial"/>
      <w:b/>
      <w:bCs/>
      <w:color w:val="000000"/>
      <w:szCs w:val="22"/>
      <w:lang w:val="en-US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u w:val="single"/>
      <w:lang w:val="en-US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/>
      <w:bCs/>
      <w:u w:val="single"/>
      <w:lang w:val="en-US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rsid w:val="00D80CF3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u w:val="single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b/>
      <w:bCs/>
    </w:rPr>
  </w:style>
  <w:style w:type="paragraph" w:styleId="BodyText3">
    <w:name w:val="Body Text 3"/>
    <w:basedOn w:val="Normal"/>
    <w:pPr>
      <w:jc w:val="center"/>
    </w:pPr>
    <w:rPr>
      <w:rFonts w:ascii="Arial" w:hAnsi="Arial" w:cs="Arial"/>
      <w:b/>
      <w:bCs/>
      <w:u w:val="single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lang w:val="en-US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lang w:val="en-US"/>
    </w:rPr>
  </w:style>
  <w:style w:type="table" w:styleId="TableGrid">
    <w:name w:val="Table Grid"/>
    <w:basedOn w:val="TableNormal"/>
    <w:rsid w:val="00786C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DF3692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qFormat/>
    <w:rsid w:val="00D80CF3"/>
    <w:pPr>
      <w:jc w:val="center"/>
    </w:pPr>
    <w:rPr>
      <w:rFonts w:ascii="Arial" w:hAnsi="Arial" w:cs="Arial"/>
      <w:b/>
      <w:bCs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3B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BC3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1B2E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1B8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02D2F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val="en-GB" w:eastAsia="en-GB"/>
    </w:rPr>
  </w:style>
  <w:style w:type="table" w:customStyle="1" w:styleId="TableGrid1">
    <w:name w:val="Table Grid1"/>
    <w:basedOn w:val="TableNormal"/>
    <w:next w:val="TableGrid"/>
    <w:uiPriority w:val="99"/>
    <w:rsid w:val="00401043"/>
    <w:rPr>
      <w:rFonts w:ascii="Calibri" w:eastAsia="Calibri" w:hAnsi="Calibri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C7C7C"/>
    <w:rPr>
      <w:color w:val="605E5C"/>
      <w:shd w:val="clear" w:color="auto" w:fill="E1DFDD"/>
    </w:rPr>
  </w:style>
  <w:style w:type="paragraph" w:customStyle="1" w:styleId="Default">
    <w:name w:val="Default"/>
    <w:rsid w:val="00FC4DE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8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0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3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2093</Characters>
  <Application>Microsoft Office Word</Application>
  <DocSecurity>0</DocSecurity>
  <Lines>56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Cape Technikon</Company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rothmanw@cput.ac.za</dc:creator>
  <cp:lastModifiedBy>Gillian Khan</cp:lastModifiedBy>
  <cp:revision>2</cp:revision>
  <cp:lastPrinted>2020-10-13T12:18:00Z</cp:lastPrinted>
  <dcterms:created xsi:type="dcterms:W3CDTF">2022-09-26T10:56:00Z</dcterms:created>
  <dcterms:modified xsi:type="dcterms:W3CDTF">2022-09-26T10:56:00Z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232cd331a96037518c9e2e8ad522e46ec125a2740f1875e14b9d20b261a2c128</vt:lpwstr>
  </property>
</Properties>
</file>