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1F3" w:rsidRDefault="00732459" w:rsidP="00EA2480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sz w:val="40"/>
          <w:szCs w:val="40"/>
          <w:u w:val="single"/>
        </w:rPr>
        <w:t xml:space="preserve">Lesson 3 - Accepting input from the Keyboard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7"/>
      </w:tblGrid>
      <w:tr w:rsidR="00EA2480" w:rsidTr="0027218F">
        <w:trPr>
          <w:trHeight w:val="1096"/>
        </w:trPr>
        <w:tc>
          <w:tcPr>
            <w:tcW w:w="10847" w:type="dxa"/>
            <w:vAlign w:val="center"/>
          </w:tcPr>
          <w:p w:rsidR="0027218F" w:rsidRPr="0093015E" w:rsidRDefault="0093015E" w:rsidP="0027218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93015E">
              <w:rPr>
                <w:rFonts w:ascii="Arial" w:hAnsi="Arial" w:cs="Arial"/>
                <w:b/>
                <w:sz w:val="24"/>
                <w:szCs w:val="24"/>
                <w:u w:val="single"/>
              </w:rPr>
              <w:t>The Scanner class</w:t>
            </w:r>
          </w:p>
          <w:p w:rsidR="0093015E" w:rsidRDefault="0093015E" w:rsidP="0027218F">
            <w:pPr>
              <w:rPr>
                <w:rFonts w:ascii="Arial" w:hAnsi="Arial" w:cs="Arial"/>
                <w:sz w:val="24"/>
                <w:szCs w:val="24"/>
              </w:rPr>
            </w:pPr>
          </w:p>
          <w:p w:rsidR="0093015E" w:rsidRDefault="0093015E" w:rsidP="002721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order to be able to accept </w:t>
            </w:r>
            <w:r w:rsidR="0076740F">
              <w:rPr>
                <w:rFonts w:ascii="Arial" w:hAnsi="Arial" w:cs="Arial"/>
                <w:sz w:val="24"/>
                <w:szCs w:val="24"/>
              </w:rPr>
              <w:t xml:space="preserve">input from the keyboard, we have to use the </w:t>
            </w:r>
            <w:r w:rsidR="0076740F" w:rsidRPr="0076740F">
              <w:rPr>
                <w:rFonts w:ascii="Arial" w:hAnsi="Arial" w:cs="Arial"/>
                <w:b/>
                <w:sz w:val="24"/>
                <w:szCs w:val="24"/>
              </w:rPr>
              <w:t>Scanner</w:t>
            </w:r>
            <w:r w:rsidR="0076740F">
              <w:rPr>
                <w:rFonts w:ascii="Arial" w:hAnsi="Arial" w:cs="Arial"/>
                <w:sz w:val="24"/>
                <w:szCs w:val="24"/>
              </w:rPr>
              <w:t xml:space="preserve"> class.</w:t>
            </w:r>
          </w:p>
          <w:p w:rsidR="0076740F" w:rsidRDefault="0076740F" w:rsidP="002721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So, just above</w:t>
            </w:r>
            <w:r w:rsidR="00163331">
              <w:rPr>
                <w:rFonts w:ascii="Arial" w:hAnsi="Arial" w:cs="Arial"/>
                <w:sz w:val="24"/>
                <w:szCs w:val="24"/>
              </w:rPr>
              <w:t>/just below</w:t>
            </w:r>
            <w:r>
              <w:rPr>
                <w:rFonts w:ascii="Arial" w:hAnsi="Arial" w:cs="Arial"/>
                <w:sz w:val="24"/>
                <w:szCs w:val="24"/>
              </w:rPr>
              <w:t xml:space="preserve"> our </w:t>
            </w:r>
            <w:r w:rsidRPr="0076740F">
              <w:rPr>
                <w:rFonts w:ascii="Arial" w:hAnsi="Arial" w:cs="Arial"/>
                <w:b/>
                <w:sz w:val="24"/>
                <w:szCs w:val="24"/>
              </w:rPr>
              <w:t>main</w:t>
            </w:r>
            <w:r>
              <w:rPr>
                <w:rFonts w:ascii="Arial" w:hAnsi="Arial" w:cs="Arial"/>
                <w:sz w:val="24"/>
                <w:szCs w:val="24"/>
              </w:rPr>
              <w:t xml:space="preserve"> method, we declare the following:</w:t>
            </w:r>
          </w:p>
          <w:p w:rsidR="0093015E" w:rsidRDefault="0093015E" w:rsidP="0027218F">
            <w:pPr>
              <w:rPr>
                <w:rFonts w:ascii="Arial" w:hAnsi="Arial" w:cs="Arial"/>
                <w:sz w:val="24"/>
                <w:szCs w:val="24"/>
              </w:rPr>
            </w:pPr>
          </w:p>
          <w:p w:rsidR="0093015E" w:rsidRPr="0076740F" w:rsidRDefault="0076740F" w:rsidP="0027218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Scanner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kbd</w:t>
            </w:r>
            <w:proofErr w:type="spellEnd"/>
            <w:r w:rsidR="0093015E" w:rsidRPr="0076740F">
              <w:rPr>
                <w:rFonts w:ascii="Arial" w:hAnsi="Arial" w:cs="Arial"/>
                <w:b/>
                <w:sz w:val="24"/>
                <w:szCs w:val="24"/>
              </w:rPr>
              <w:t xml:space="preserve"> = new Scanner(System.in);</w:t>
            </w:r>
          </w:p>
          <w:p w:rsidR="0093015E" w:rsidRPr="0027218F" w:rsidRDefault="0093015E" w:rsidP="002721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17EA" w:rsidTr="00B346F8">
        <w:trPr>
          <w:trHeight w:val="1267"/>
        </w:trPr>
        <w:tc>
          <w:tcPr>
            <w:tcW w:w="10847" w:type="dxa"/>
            <w:vAlign w:val="center"/>
          </w:tcPr>
          <w:p w:rsidR="002217EA" w:rsidRDefault="0076740F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action of reading in a value</w:t>
            </w:r>
            <w:r w:rsidR="005C2CE7">
              <w:rPr>
                <w:rFonts w:ascii="Arial" w:hAnsi="Arial" w:cs="Arial"/>
                <w:sz w:val="24"/>
                <w:szCs w:val="24"/>
              </w:rPr>
              <w:t xml:space="preserve"> from the keyboard and storing it into a variable, is a TWO step process:</w:t>
            </w:r>
          </w:p>
          <w:p w:rsidR="005C2CE7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>PROMPT</w:t>
            </w:r>
            <w:r>
              <w:rPr>
                <w:rFonts w:ascii="Arial" w:hAnsi="Arial" w:cs="Arial"/>
                <w:sz w:val="24"/>
                <w:szCs w:val="24"/>
              </w:rPr>
              <w:t xml:space="preserve"> for the value(s) with a message to the user</w:t>
            </w:r>
          </w:p>
          <w:p w:rsidR="005C2CE7" w:rsidRPr="00B346F8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GET</w:t>
            </w:r>
            <w:r>
              <w:rPr>
                <w:rFonts w:ascii="Arial" w:hAnsi="Arial" w:cs="Arial"/>
                <w:sz w:val="24"/>
                <w:szCs w:val="24"/>
              </w:rPr>
              <w:t xml:space="preserve"> the value and store/assign it into a variable (of the same/compatible type)</w:t>
            </w:r>
          </w:p>
        </w:tc>
      </w:tr>
      <w:tr w:rsidR="00EA2480" w:rsidTr="0027218F">
        <w:trPr>
          <w:trHeight w:val="839"/>
        </w:trPr>
        <w:tc>
          <w:tcPr>
            <w:tcW w:w="10847" w:type="dxa"/>
            <w:vAlign w:val="center"/>
          </w:tcPr>
          <w:p w:rsidR="0027218F" w:rsidRPr="005C2CE7" w:rsidRDefault="005C2CE7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C2CE7">
              <w:rPr>
                <w:rFonts w:ascii="Arial" w:hAnsi="Arial" w:cs="Arial"/>
                <w:b/>
                <w:sz w:val="24"/>
                <w:szCs w:val="24"/>
                <w:u w:val="single"/>
              </w:rPr>
              <w:t>To read in an integer</w:t>
            </w:r>
          </w:p>
          <w:p w:rsidR="005C2CE7" w:rsidRPr="007E7B13" w:rsidRDefault="007E7B13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E7B13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</w:t>
            </w:r>
            <w:proofErr w:type="spellStart"/>
            <w:r w:rsidRPr="007E7B13">
              <w:rPr>
                <w:rFonts w:ascii="Arial" w:hAnsi="Arial" w:cs="Arial"/>
                <w:b/>
                <w:sz w:val="24"/>
                <w:szCs w:val="24"/>
              </w:rPr>
              <w:t>System.out.print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(“Please enter your age: 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>“</w:t>
            </w:r>
            <w:r>
              <w:rPr>
                <w:rFonts w:ascii="Arial" w:hAnsi="Arial" w:cs="Arial"/>
                <w:b/>
                <w:sz w:val="24"/>
                <w:szCs w:val="24"/>
              </w:rPr>
              <w:t>);</w:t>
            </w:r>
          </w:p>
          <w:p w:rsidR="005C2CE7" w:rsidRPr="005C2CE7" w:rsidRDefault="005C2CE7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E7B13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</w:t>
            </w:r>
            <w:r w:rsidR="007E7B1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E7B13" w:rsidRPr="007E7B13">
              <w:rPr>
                <w:rFonts w:ascii="Arial" w:hAnsi="Arial" w:cs="Arial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age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2CE7">
              <w:rPr>
                <w:rFonts w:ascii="Arial" w:hAnsi="Arial" w:cs="Arial"/>
                <w:b/>
                <w:sz w:val="24"/>
                <w:szCs w:val="24"/>
              </w:rPr>
              <w:t>kbd.nextInt</w:t>
            </w:r>
            <w:proofErr w:type="spellEnd"/>
            <w:proofErr w:type="gramEnd"/>
            <w:r w:rsidRPr="005C2CE7">
              <w:rPr>
                <w:rFonts w:ascii="Arial" w:hAnsi="Arial" w:cs="Arial"/>
                <w:b/>
                <w:sz w:val="24"/>
                <w:szCs w:val="24"/>
              </w:rPr>
              <w:t>( );</w:t>
            </w:r>
          </w:p>
          <w:p w:rsidR="005C2CE7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5C2CE7" w:rsidRPr="0027218F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2CE7" w:rsidTr="008E171D">
        <w:trPr>
          <w:trHeight w:val="850"/>
        </w:trPr>
        <w:tc>
          <w:tcPr>
            <w:tcW w:w="10847" w:type="dxa"/>
            <w:vAlign w:val="center"/>
          </w:tcPr>
          <w:p w:rsidR="005C2CE7" w:rsidRPr="005C2CE7" w:rsidRDefault="005C2CE7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To read in a decimal</w:t>
            </w:r>
          </w:p>
          <w:p w:rsidR="005C2CE7" w:rsidRPr="007E7B13" w:rsidRDefault="007E7B13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System.out.print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>“</w:t>
            </w:r>
            <w:r>
              <w:rPr>
                <w:rFonts w:ascii="Arial" w:hAnsi="Arial" w:cs="Arial"/>
                <w:b/>
                <w:sz w:val="24"/>
                <w:szCs w:val="24"/>
              </w:rPr>
              <w:t>Please enter the price: R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>”</w:t>
            </w:r>
            <w:r>
              <w:rPr>
                <w:rFonts w:ascii="Arial" w:hAnsi="Arial" w:cs="Arial"/>
                <w:b/>
                <w:sz w:val="24"/>
                <w:szCs w:val="24"/>
              </w:rPr>
              <w:t>);</w:t>
            </w:r>
          </w:p>
          <w:p w:rsidR="005C2CE7" w:rsidRPr="005C2CE7" w:rsidRDefault="005C2CE7" w:rsidP="005C2CE7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E7B13">
              <w:rPr>
                <w:rFonts w:ascii="Arial" w:hAnsi="Arial" w:cs="Arial"/>
                <w:b/>
                <w:sz w:val="24"/>
                <w:szCs w:val="24"/>
              </w:rPr>
              <w:t xml:space="preserve">double </w:t>
            </w:r>
            <w:r>
              <w:rPr>
                <w:rFonts w:ascii="Arial" w:hAnsi="Arial" w:cs="Arial"/>
                <w:b/>
                <w:sz w:val="24"/>
                <w:szCs w:val="24"/>
              </w:rPr>
              <w:t>price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2CE7">
              <w:rPr>
                <w:rFonts w:ascii="Arial" w:hAnsi="Arial" w:cs="Arial"/>
                <w:b/>
                <w:sz w:val="24"/>
                <w:szCs w:val="24"/>
              </w:rPr>
              <w:t>kbd.nex</w:t>
            </w:r>
            <w:r>
              <w:rPr>
                <w:rFonts w:ascii="Arial" w:hAnsi="Arial" w:cs="Arial"/>
                <w:b/>
                <w:sz w:val="24"/>
                <w:szCs w:val="24"/>
              </w:rPr>
              <w:t>tDouble</w:t>
            </w:r>
            <w:proofErr w:type="spellEnd"/>
            <w:proofErr w:type="gramEnd"/>
            <w:r w:rsidRPr="005C2CE7">
              <w:rPr>
                <w:rFonts w:ascii="Arial" w:hAnsi="Arial" w:cs="Arial"/>
                <w:b/>
                <w:sz w:val="24"/>
                <w:szCs w:val="24"/>
              </w:rPr>
              <w:t>( );</w:t>
            </w:r>
          </w:p>
          <w:p w:rsidR="005C2CE7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5C2CE7" w:rsidRPr="0027218F" w:rsidRDefault="005C2CE7" w:rsidP="005C2CE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2CE7" w:rsidTr="0097317F">
        <w:trPr>
          <w:trHeight w:val="839"/>
        </w:trPr>
        <w:tc>
          <w:tcPr>
            <w:tcW w:w="10847" w:type="dxa"/>
            <w:vAlign w:val="center"/>
          </w:tcPr>
          <w:p w:rsidR="005C2CE7" w:rsidRPr="00855912" w:rsidRDefault="005C2CE7" w:rsidP="0097317F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To read in a String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(with no spaces)</w:t>
            </w:r>
            <w:r w:rsidR="0085591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or “word”</w:t>
            </w:r>
            <w:bookmarkStart w:id="0" w:name="_GoBack"/>
            <w:bookmarkEnd w:id="0"/>
          </w:p>
          <w:p w:rsidR="005C2CE7" w:rsidRPr="00855912" w:rsidRDefault="00855912" w:rsidP="0097317F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System.out.print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(“Please enter your first name: “);</w:t>
            </w:r>
          </w:p>
          <w:p w:rsidR="005C2CE7" w:rsidRPr="005C2CE7" w:rsidRDefault="005C2CE7" w:rsidP="0097317F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 xml:space="preserve">String </w:t>
            </w: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2CE7">
              <w:rPr>
                <w:rFonts w:ascii="Arial" w:hAnsi="Arial" w:cs="Arial"/>
                <w:b/>
                <w:sz w:val="24"/>
                <w:szCs w:val="24"/>
              </w:rPr>
              <w:t>kbd.next</w:t>
            </w:r>
            <w:proofErr w:type="spellEnd"/>
            <w:proofErr w:type="gramEnd"/>
            <w:r w:rsidRPr="005C2CE7">
              <w:rPr>
                <w:rFonts w:ascii="Arial" w:hAnsi="Arial" w:cs="Arial"/>
                <w:b/>
                <w:sz w:val="24"/>
                <w:szCs w:val="24"/>
              </w:rPr>
              <w:t>( );</w:t>
            </w:r>
          </w:p>
          <w:p w:rsidR="005C2CE7" w:rsidRDefault="005C2CE7" w:rsidP="0097317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5C2CE7" w:rsidRPr="0027218F" w:rsidRDefault="005C2CE7" w:rsidP="0097317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0F65" w:rsidTr="008E171D">
        <w:trPr>
          <w:trHeight w:val="963"/>
        </w:trPr>
        <w:tc>
          <w:tcPr>
            <w:tcW w:w="10847" w:type="dxa"/>
            <w:vAlign w:val="center"/>
          </w:tcPr>
          <w:p w:rsidR="00B40F65" w:rsidRPr="005C2CE7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To read in a String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(with spaces, until the EOL)</w:t>
            </w:r>
          </w:p>
          <w:p w:rsidR="00B40F65" w:rsidRPr="00855912" w:rsidRDefault="00855912" w:rsidP="00B40F65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System.out.print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(“Please enter the address: “);</w:t>
            </w:r>
          </w:p>
          <w:p w:rsidR="00B40F65" w:rsidRPr="005C2CE7" w:rsidRDefault="00B40F65" w:rsidP="00B40F65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 xml:space="preserve">String </w:t>
            </w:r>
            <w:r>
              <w:rPr>
                <w:rFonts w:ascii="Arial" w:hAnsi="Arial" w:cs="Arial"/>
                <w:b/>
                <w:sz w:val="24"/>
                <w:szCs w:val="24"/>
              </w:rPr>
              <w:t>address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2CE7">
              <w:rPr>
                <w:rFonts w:ascii="Arial" w:hAnsi="Arial" w:cs="Arial"/>
                <w:b/>
                <w:sz w:val="24"/>
                <w:szCs w:val="24"/>
              </w:rPr>
              <w:t>kbd.next</w:t>
            </w:r>
            <w:r>
              <w:rPr>
                <w:rFonts w:ascii="Arial" w:hAnsi="Arial" w:cs="Arial"/>
                <w:b/>
                <w:sz w:val="24"/>
                <w:szCs w:val="24"/>
              </w:rPr>
              <w:t>Line</w:t>
            </w:r>
            <w:proofErr w:type="spellEnd"/>
            <w:proofErr w:type="gramEnd"/>
            <w:r w:rsidRPr="005C2CE7">
              <w:rPr>
                <w:rFonts w:ascii="Arial" w:hAnsi="Arial" w:cs="Arial"/>
                <w:b/>
                <w:sz w:val="24"/>
                <w:szCs w:val="24"/>
              </w:rPr>
              <w:t>( );</w:t>
            </w:r>
          </w:p>
          <w:p w:rsidR="00B40F65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B40F65" w:rsidRPr="0027218F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0F65" w:rsidTr="00B40F65">
        <w:trPr>
          <w:trHeight w:val="1405"/>
        </w:trPr>
        <w:tc>
          <w:tcPr>
            <w:tcW w:w="10847" w:type="dxa"/>
            <w:vAlign w:val="center"/>
          </w:tcPr>
          <w:p w:rsidR="00B40F65" w:rsidRPr="005C2CE7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To read in a char</w:t>
            </w:r>
          </w:p>
          <w:p w:rsidR="00B40F65" w:rsidRPr="00855912" w:rsidRDefault="00855912" w:rsidP="00B40F65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System.out.print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(“Are you sure? (Y/N)&gt;&gt;”);</w:t>
            </w:r>
          </w:p>
          <w:p w:rsidR="00B40F65" w:rsidRPr="005C2CE7" w:rsidRDefault="00B40F65" w:rsidP="00B40F65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</w:t>
            </w:r>
            <w:r w:rsidR="00855912">
              <w:rPr>
                <w:rFonts w:ascii="Arial" w:hAnsi="Arial" w:cs="Arial"/>
                <w:b/>
                <w:sz w:val="24"/>
                <w:szCs w:val="24"/>
              </w:rPr>
              <w:t xml:space="preserve"> char response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2CE7">
              <w:rPr>
                <w:rFonts w:ascii="Arial" w:hAnsi="Arial" w:cs="Arial"/>
                <w:b/>
                <w:sz w:val="24"/>
                <w:szCs w:val="24"/>
              </w:rPr>
              <w:t>kbd.next</w:t>
            </w:r>
            <w:proofErr w:type="spellEnd"/>
            <w:proofErr w:type="gramEnd"/>
            <w:r w:rsidRPr="005C2CE7">
              <w:rPr>
                <w:rFonts w:ascii="Arial" w:hAnsi="Arial" w:cs="Arial"/>
                <w:b/>
                <w:sz w:val="24"/>
                <w:szCs w:val="24"/>
              </w:rPr>
              <w:t>( )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charAt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(0)</w:t>
            </w:r>
            <w:r w:rsidRPr="005C2CE7">
              <w:rPr>
                <w:rFonts w:ascii="Arial" w:hAnsi="Arial" w:cs="Arial"/>
                <w:b/>
                <w:sz w:val="24"/>
                <w:szCs w:val="24"/>
              </w:rPr>
              <w:t>;</w:t>
            </w:r>
          </w:p>
          <w:p w:rsidR="00B40F65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:rsidR="00B40F65" w:rsidRPr="0027218F" w:rsidRDefault="00B40F65" w:rsidP="00B40F65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171D" w:rsidTr="00B346F8">
        <w:trPr>
          <w:trHeight w:val="1555"/>
        </w:trPr>
        <w:tc>
          <w:tcPr>
            <w:tcW w:w="10847" w:type="dxa"/>
            <w:vAlign w:val="center"/>
          </w:tcPr>
          <w:p w:rsidR="008E171D" w:rsidRPr="0027218F" w:rsidRDefault="008E171D" w:rsidP="00AE2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A2480" w:rsidRPr="00EA2480" w:rsidRDefault="00EA2480" w:rsidP="00EA2480">
      <w:pPr>
        <w:rPr>
          <w:rFonts w:ascii="Arial" w:hAnsi="Arial" w:cs="Arial"/>
          <w:sz w:val="24"/>
          <w:szCs w:val="24"/>
          <w:u w:val="single"/>
        </w:rPr>
      </w:pPr>
    </w:p>
    <w:sectPr w:rsidR="00EA2480" w:rsidRPr="00EA2480" w:rsidSect="007F0314">
      <w:pgSz w:w="11906" w:h="16838"/>
      <w:pgMar w:top="709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1709A"/>
    <w:multiLevelType w:val="hybridMultilevel"/>
    <w:tmpl w:val="70D4FEE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D0B2C"/>
    <w:multiLevelType w:val="hybridMultilevel"/>
    <w:tmpl w:val="E92CC710"/>
    <w:lvl w:ilvl="0" w:tplc="5B5689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480"/>
    <w:rsid w:val="0000388E"/>
    <w:rsid w:val="00017A78"/>
    <w:rsid w:val="00044B47"/>
    <w:rsid w:val="001619F9"/>
    <w:rsid w:val="00163331"/>
    <w:rsid w:val="001974BF"/>
    <w:rsid w:val="001B6D00"/>
    <w:rsid w:val="002217EA"/>
    <w:rsid w:val="0027218F"/>
    <w:rsid w:val="003A7447"/>
    <w:rsid w:val="003E6AB2"/>
    <w:rsid w:val="00440D09"/>
    <w:rsid w:val="0045780B"/>
    <w:rsid w:val="00480080"/>
    <w:rsid w:val="00532E46"/>
    <w:rsid w:val="005751F7"/>
    <w:rsid w:val="005C2CE7"/>
    <w:rsid w:val="00682111"/>
    <w:rsid w:val="006D3A77"/>
    <w:rsid w:val="006D5606"/>
    <w:rsid w:val="006E0877"/>
    <w:rsid w:val="00732459"/>
    <w:rsid w:val="007379F0"/>
    <w:rsid w:val="0076740F"/>
    <w:rsid w:val="007E7B13"/>
    <w:rsid w:val="007F0314"/>
    <w:rsid w:val="00855912"/>
    <w:rsid w:val="008E171D"/>
    <w:rsid w:val="009225AE"/>
    <w:rsid w:val="0093015E"/>
    <w:rsid w:val="009711F3"/>
    <w:rsid w:val="009E0837"/>
    <w:rsid w:val="009E3959"/>
    <w:rsid w:val="00AE2E24"/>
    <w:rsid w:val="00B346F8"/>
    <w:rsid w:val="00B40F65"/>
    <w:rsid w:val="00B722FE"/>
    <w:rsid w:val="00BD433D"/>
    <w:rsid w:val="00CE73BD"/>
    <w:rsid w:val="00CF6E7A"/>
    <w:rsid w:val="00E971AD"/>
    <w:rsid w:val="00EA2480"/>
    <w:rsid w:val="00F03A9B"/>
    <w:rsid w:val="00F44918"/>
    <w:rsid w:val="00FD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F7E8"/>
  <w15:docId w15:val="{0B8A7282-C1FE-4D8F-867E-EF89844B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Karin</dc:creator>
  <cp:lastModifiedBy>Karin Swart</cp:lastModifiedBy>
  <cp:revision>4</cp:revision>
  <dcterms:created xsi:type="dcterms:W3CDTF">2019-02-15T10:52:00Z</dcterms:created>
  <dcterms:modified xsi:type="dcterms:W3CDTF">2020-02-26T12:53:00Z</dcterms:modified>
</cp:coreProperties>
</file>