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customXml/itemProps4.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oter2.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5194DC6F" w14:textId="77777777" w:rsidR="001222A7" w:rsidRDefault="001222A7" w:rsidP="001222A7">
      <w:pPr>
        <w:pStyle w:val="Heading3"/>
        <w:keepLines w:val="0"/>
        <w:widowControl w:val="0"/>
        <w:numPr>
          <w:ilvl w:val="2"/>
          <w:numId w:val="0"/>
        </w:numPr>
        <w:autoSpaceDE w:val="0"/>
        <w:autoSpaceDN w:val="0"/>
        <w:adjustRightInd w:val="0"/>
        <w:spacing w:before="0" w:after="0" w:line="360" w:lineRule="auto"/>
      </w:pPr>
      <w:r>
        <w:rPr>
          <w:noProof/>
          <w:lang w:eastAsia="en-ZA"/>
        </w:rPr>
        <w:drawing>
          <wp:inline distT="0" distB="0" distL="0" distR="0" wp14:anchorId="2532A671" wp14:editId="2327F3AE">
            <wp:extent cx="2419350" cy="809625"/>
            <wp:effectExtent l="0" t="0" r="0" b="9525"/>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11" cstate="print">
                      <a:extLst>
                        <a:ext uri="{28A0092B-C50C-407E-A947-70E740481C1C}">
                          <a14:useLocalDpi xmlns:a14="http://schemas.microsoft.com/office/drawing/2010/main" val="0"/>
                        </a:ext>
                      </a:extLst>
                    </a:blip>
                    <a:srcRect/>
                    <a:stretch>
                      <a:fillRect/>
                    </a:stretch>
                  </pic:blipFill>
                  <pic:spPr bwMode="auto">
                    <a:xfrm>
                      <a:off x="0" y="0"/>
                      <a:ext cx="2419350" cy="809625"/>
                    </a:xfrm>
                    <a:prstGeom prst="rect">
                      <a:avLst/>
                    </a:prstGeom>
                    <a:noFill/>
                    <a:ln>
                      <a:noFill/>
                    </a:ln>
                  </pic:spPr>
                </pic:pic>
              </a:graphicData>
            </a:graphic>
          </wp:inline>
        </w:drawing>
      </w:r>
    </w:p>
    <w:p w14:paraId="56D97127" w14:textId="77777777" w:rsidR="001222A7" w:rsidRPr="00224A01" w:rsidRDefault="001222A7" w:rsidP="006F14F0">
      <w:pPr>
        <w:jc w:val="center"/>
        <w:rPr>
          <w:b/>
          <w:bCs/>
          <w:color w:val="156082" w:themeColor="accent1"/>
          <w:sz w:val="28"/>
          <w:szCs w:val="28"/>
        </w:rPr>
      </w:pPr>
      <w:r w:rsidRPr="00224A01">
        <w:rPr>
          <w:b/>
          <w:bCs/>
          <w:color w:val="156082" w:themeColor="accent1"/>
          <w:sz w:val="28"/>
          <w:szCs w:val="28"/>
        </w:rPr>
        <w:t>FACULTY OF INFORMATICS &amp; DESIGN</w:t>
      </w:r>
    </w:p>
    <w:p w14:paraId="6ED6D568" w14:textId="77777777" w:rsidR="001222A7" w:rsidRPr="00224A01" w:rsidRDefault="001222A7" w:rsidP="006F14F0">
      <w:pPr>
        <w:jc w:val="center"/>
        <w:rPr>
          <w:b/>
          <w:bCs/>
          <w:color w:val="156082" w:themeColor="accent1"/>
          <w:sz w:val="28"/>
          <w:szCs w:val="28"/>
        </w:rPr>
      </w:pPr>
      <w:r w:rsidRPr="00224A01">
        <w:rPr>
          <w:b/>
          <w:bCs/>
          <w:color w:val="156082" w:themeColor="accent1"/>
          <w:sz w:val="28"/>
          <w:szCs w:val="28"/>
        </w:rPr>
        <w:t>SUBJECT GUIDE 2025</w:t>
      </w:r>
    </w:p>
    <w:tbl>
      <w:tblPr>
        <w:tblStyle w:val="TableGrid"/>
        <w:tblW w:w="0" w:type="auto"/>
        <w:tblLook w:val="04A0" w:firstRow="1" w:lastRow="0" w:firstColumn="1" w:lastColumn="0" w:noHBand="0" w:noVBand="1"/>
      </w:tblPr>
      <w:tblGrid>
        <w:gridCol w:w="2875"/>
        <w:gridCol w:w="6141"/>
      </w:tblGrid>
      <w:tr w:rsidR="001222A7" w:rsidRPr="00224A01" w14:paraId="26631324" w14:textId="77777777" w:rsidTr="00984BC5">
        <w:tc>
          <w:tcPr>
            <w:tcW w:w="2972" w:type="dxa"/>
            <w:shd w:val="clear" w:color="auto" w:fill="E8E8E8" w:themeFill="background2"/>
          </w:tcPr>
          <w:p w14:paraId="42C5FABB" w14:textId="77777777" w:rsidR="001222A7" w:rsidRPr="00224A01" w:rsidRDefault="001222A7" w:rsidP="006F14F0">
            <w:pPr>
              <w:rPr>
                <w:b/>
                <w:bCs/>
                <w:sz w:val="28"/>
                <w:szCs w:val="28"/>
              </w:rPr>
            </w:pPr>
            <w:r w:rsidRPr="00224A01">
              <w:rPr>
                <w:b/>
                <w:bCs/>
                <w:sz w:val="28"/>
                <w:szCs w:val="28"/>
              </w:rPr>
              <w:t>Department</w:t>
            </w:r>
          </w:p>
        </w:tc>
        <w:tc>
          <w:tcPr>
            <w:tcW w:w="6521" w:type="dxa"/>
          </w:tcPr>
          <w:p w14:paraId="4030ACD4" w14:textId="77777777" w:rsidR="001222A7" w:rsidRPr="00224A01" w:rsidRDefault="001222A7" w:rsidP="006F14F0">
            <w:pPr>
              <w:jc w:val="center"/>
              <w:rPr>
                <w:rFonts w:ascii="Arial" w:hAnsi="Arial" w:cs="Arial"/>
                <w:b/>
                <w:sz w:val="28"/>
                <w:szCs w:val="28"/>
                <w:lang w:val="en-GB"/>
              </w:rPr>
            </w:pPr>
            <w:r w:rsidRPr="00224A01">
              <w:rPr>
                <w:rFonts w:ascii="Arial" w:hAnsi="Arial" w:cs="Arial"/>
                <w:b/>
                <w:sz w:val="28"/>
                <w:szCs w:val="28"/>
                <w:lang w:val="en-GB"/>
              </w:rPr>
              <w:t>INFORMATION TECHNOLOGY</w:t>
            </w:r>
          </w:p>
        </w:tc>
      </w:tr>
      <w:tr w:rsidR="001222A7" w:rsidRPr="00224A01" w14:paraId="15E494FF" w14:textId="77777777" w:rsidTr="00984BC5">
        <w:tc>
          <w:tcPr>
            <w:tcW w:w="2972" w:type="dxa"/>
            <w:shd w:val="clear" w:color="auto" w:fill="E8E8E8" w:themeFill="background2"/>
          </w:tcPr>
          <w:p w14:paraId="41E2028D" w14:textId="77777777" w:rsidR="001222A7" w:rsidRPr="00224A01" w:rsidRDefault="001222A7" w:rsidP="006F14F0">
            <w:pPr>
              <w:rPr>
                <w:b/>
                <w:bCs/>
                <w:sz w:val="28"/>
                <w:szCs w:val="28"/>
              </w:rPr>
            </w:pPr>
            <w:r w:rsidRPr="00224A01">
              <w:rPr>
                <w:b/>
                <w:bCs/>
                <w:sz w:val="28"/>
                <w:szCs w:val="28"/>
              </w:rPr>
              <w:t>Qualification</w:t>
            </w:r>
          </w:p>
        </w:tc>
        <w:tc>
          <w:tcPr>
            <w:tcW w:w="6521" w:type="dxa"/>
          </w:tcPr>
          <w:p w14:paraId="1688B716" w14:textId="77777777" w:rsidR="001222A7" w:rsidRPr="00224A01" w:rsidRDefault="001222A7" w:rsidP="00FE59B2">
            <w:pPr>
              <w:jc w:val="center"/>
              <w:rPr>
                <w:rFonts w:ascii="Arial" w:hAnsi="Arial" w:cs="Arial"/>
                <w:b/>
                <w:sz w:val="28"/>
                <w:szCs w:val="28"/>
                <w:lang w:val="en-GB"/>
              </w:rPr>
            </w:pPr>
            <w:r w:rsidRPr="00224A01">
              <w:rPr>
                <w:rFonts w:ascii="Arial" w:hAnsi="Arial" w:cs="Arial"/>
                <w:b/>
                <w:sz w:val="28"/>
                <w:szCs w:val="28"/>
                <w:lang w:val="en-GB"/>
              </w:rPr>
              <w:t>ADVANCED DIPLOMA IN INFORMATION TECHNOLOGY</w:t>
            </w:r>
          </w:p>
        </w:tc>
      </w:tr>
      <w:tr w:rsidR="001222A7" w:rsidRPr="00224A01" w14:paraId="63C047CC" w14:textId="77777777" w:rsidTr="00984BC5">
        <w:tc>
          <w:tcPr>
            <w:tcW w:w="2972" w:type="dxa"/>
            <w:shd w:val="clear" w:color="auto" w:fill="E8E8E8" w:themeFill="background2"/>
          </w:tcPr>
          <w:p w14:paraId="7D34B17B" w14:textId="77777777" w:rsidR="001222A7" w:rsidRPr="00224A01" w:rsidRDefault="001222A7" w:rsidP="006F14F0">
            <w:pPr>
              <w:rPr>
                <w:b/>
                <w:bCs/>
                <w:sz w:val="28"/>
                <w:szCs w:val="28"/>
              </w:rPr>
            </w:pPr>
            <w:r w:rsidRPr="00224A01">
              <w:rPr>
                <w:b/>
                <w:bCs/>
                <w:sz w:val="28"/>
                <w:szCs w:val="28"/>
              </w:rPr>
              <w:t>Qualification Duration</w:t>
            </w:r>
          </w:p>
        </w:tc>
        <w:tc>
          <w:tcPr>
            <w:tcW w:w="6521" w:type="dxa"/>
          </w:tcPr>
          <w:p w14:paraId="6989BA63" w14:textId="77777777" w:rsidR="001222A7" w:rsidRPr="00224A01" w:rsidRDefault="001222A7" w:rsidP="00FE59B2">
            <w:pPr>
              <w:jc w:val="center"/>
              <w:rPr>
                <w:rFonts w:ascii="Arial" w:hAnsi="Arial" w:cs="Arial"/>
                <w:b/>
                <w:sz w:val="28"/>
                <w:szCs w:val="28"/>
                <w:lang w:val="en-GB"/>
              </w:rPr>
            </w:pPr>
            <w:r w:rsidRPr="00224A01">
              <w:rPr>
                <w:b/>
                <w:bCs/>
                <w:sz w:val="28"/>
                <w:szCs w:val="28"/>
              </w:rPr>
              <w:t>1 year (full-time), 2 years (part-time)</w:t>
            </w:r>
          </w:p>
        </w:tc>
      </w:tr>
      <w:tr w:rsidR="001222A7" w:rsidRPr="00224A01" w14:paraId="68FA84D8" w14:textId="77777777" w:rsidTr="00984BC5">
        <w:tc>
          <w:tcPr>
            <w:tcW w:w="2972" w:type="dxa"/>
            <w:shd w:val="clear" w:color="auto" w:fill="E8E8E8" w:themeFill="background2"/>
          </w:tcPr>
          <w:p w14:paraId="628F4329" w14:textId="77777777" w:rsidR="001222A7" w:rsidRPr="00224A01" w:rsidRDefault="001222A7" w:rsidP="006F14F0">
            <w:pPr>
              <w:rPr>
                <w:b/>
                <w:bCs/>
                <w:sz w:val="28"/>
                <w:szCs w:val="28"/>
              </w:rPr>
            </w:pPr>
            <w:r w:rsidRPr="00224A01">
              <w:rPr>
                <w:b/>
                <w:bCs/>
                <w:sz w:val="28"/>
                <w:szCs w:val="28"/>
              </w:rPr>
              <w:t>Subject Code</w:t>
            </w:r>
          </w:p>
        </w:tc>
        <w:tc>
          <w:tcPr>
            <w:tcW w:w="6521" w:type="dxa"/>
          </w:tcPr>
          <w:p w14:paraId="2D1064DF" w14:textId="77777777" w:rsidR="001222A7" w:rsidRPr="00224A01" w:rsidRDefault="001222A7" w:rsidP="006F14F0">
            <w:pPr>
              <w:jc w:val="center"/>
              <w:rPr>
                <w:b/>
                <w:bCs/>
                <w:sz w:val="28"/>
                <w:szCs w:val="28"/>
              </w:rPr>
            </w:pPr>
            <w:r w:rsidRPr="00224A01">
              <w:rPr>
                <w:b/>
                <w:bCs/>
                <w:sz w:val="28"/>
                <w:szCs w:val="28"/>
              </w:rPr>
              <w:t>RME478S</w:t>
            </w:r>
          </w:p>
        </w:tc>
      </w:tr>
      <w:tr w:rsidR="001222A7" w:rsidRPr="00224A01" w14:paraId="6D92E1DE" w14:textId="77777777" w:rsidTr="00984BC5">
        <w:tc>
          <w:tcPr>
            <w:tcW w:w="2972" w:type="dxa"/>
            <w:shd w:val="clear" w:color="auto" w:fill="E8E8E8" w:themeFill="background2"/>
          </w:tcPr>
          <w:p w14:paraId="6DC73765" w14:textId="77777777" w:rsidR="001222A7" w:rsidRPr="00224A01" w:rsidRDefault="001222A7" w:rsidP="006F14F0">
            <w:pPr>
              <w:rPr>
                <w:b/>
                <w:bCs/>
                <w:sz w:val="28"/>
                <w:szCs w:val="28"/>
              </w:rPr>
            </w:pPr>
            <w:r w:rsidRPr="00224A01">
              <w:rPr>
                <w:b/>
                <w:bCs/>
                <w:sz w:val="28"/>
                <w:szCs w:val="28"/>
              </w:rPr>
              <w:t>Subject Name</w:t>
            </w:r>
          </w:p>
        </w:tc>
        <w:tc>
          <w:tcPr>
            <w:tcW w:w="6521" w:type="dxa"/>
          </w:tcPr>
          <w:p w14:paraId="0EA5113C" w14:textId="77777777" w:rsidR="001222A7" w:rsidRPr="00224A01" w:rsidRDefault="001222A7" w:rsidP="007B28FA">
            <w:pPr>
              <w:jc w:val="center"/>
              <w:rPr>
                <w:b/>
                <w:bCs/>
                <w:sz w:val="28"/>
                <w:szCs w:val="28"/>
              </w:rPr>
            </w:pPr>
            <w:r w:rsidRPr="00224A01">
              <w:rPr>
                <w:b/>
                <w:bCs/>
                <w:sz w:val="28"/>
                <w:szCs w:val="28"/>
              </w:rPr>
              <w:t>Research Methodology</w:t>
            </w:r>
          </w:p>
        </w:tc>
      </w:tr>
      <w:tr w:rsidR="001222A7" w:rsidRPr="00224A01" w14:paraId="51B90C71" w14:textId="77777777" w:rsidTr="00984BC5">
        <w:tc>
          <w:tcPr>
            <w:tcW w:w="2972" w:type="dxa"/>
            <w:shd w:val="clear" w:color="auto" w:fill="E8E8E8" w:themeFill="background2"/>
          </w:tcPr>
          <w:p w14:paraId="36EFEEE5" w14:textId="77777777" w:rsidR="001222A7" w:rsidRPr="00224A01" w:rsidRDefault="001222A7" w:rsidP="006F14F0">
            <w:pPr>
              <w:rPr>
                <w:b/>
                <w:bCs/>
                <w:sz w:val="28"/>
                <w:szCs w:val="28"/>
              </w:rPr>
            </w:pPr>
            <w:r w:rsidRPr="00224A01">
              <w:rPr>
                <w:b/>
                <w:bCs/>
                <w:sz w:val="28"/>
                <w:szCs w:val="28"/>
              </w:rPr>
              <w:t>NQF Level</w:t>
            </w:r>
          </w:p>
        </w:tc>
        <w:tc>
          <w:tcPr>
            <w:tcW w:w="6521" w:type="dxa"/>
          </w:tcPr>
          <w:p w14:paraId="2DAC9ABD" w14:textId="77777777" w:rsidR="001222A7" w:rsidRPr="00224A01" w:rsidRDefault="001222A7" w:rsidP="006F14F0">
            <w:pPr>
              <w:jc w:val="center"/>
              <w:rPr>
                <w:b/>
                <w:bCs/>
                <w:sz w:val="28"/>
                <w:szCs w:val="28"/>
              </w:rPr>
            </w:pPr>
            <w:r w:rsidRPr="00224A01">
              <w:rPr>
                <w:b/>
                <w:bCs/>
                <w:sz w:val="28"/>
                <w:szCs w:val="28"/>
              </w:rPr>
              <w:t>7</w:t>
            </w:r>
          </w:p>
        </w:tc>
      </w:tr>
      <w:tr w:rsidR="001222A7" w:rsidRPr="00224A01" w14:paraId="1747533C" w14:textId="77777777" w:rsidTr="00984BC5">
        <w:tc>
          <w:tcPr>
            <w:tcW w:w="2972" w:type="dxa"/>
            <w:shd w:val="clear" w:color="auto" w:fill="E8E8E8" w:themeFill="background2"/>
          </w:tcPr>
          <w:p w14:paraId="431F2557" w14:textId="77777777" w:rsidR="001222A7" w:rsidRPr="00224A01" w:rsidRDefault="001222A7" w:rsidP="006F14F0">
            <w:pPr>
              <w:rPr>
                <w:b/>
                <w:bCs/>
                <w:sz w:val="28"/>
                <w:szCs w:val="28"/>
              </w:rPr>
            </w:pPr>
            <w:r w:rsidRPr="00224A01">
              <w:rPr>
                <w:b/>
                <w:bCs/>
                <w:sz w:val="28"/>
                <w:szCs w:val="28"/>
              </w:rPr>
              <w:t>SAQA Credits</w:t>
            </w:r>
          </w:p>
        </w:tc>
        <w:tc>
          <w:tcPr>
            <w:tcW w:w="6521" w:type="dxa"/>
          </w:tcPr>
          <w:p w14:paraId="1CE84FBA" w14:textId="77777777" w:rsidR="001222A7" w:rsidRPr="00224A01" w:rsidRDefault="001222A7" w:rsidP="006F14F0">
            <w:pPr>
              <w:jc w:val="center"/>
              <w:rPr>
                <w:b/>
                <w:bCs/>
                <w:sz w:val="28"/>
                <w:szCs w:val="28"/>
              </w:rPr>
            </w:pPr>
            <w:r w:rsidRPr="00224A01">
              <w:rPr>
                <w:b/>
                <w:bCs/>
                <w:sz w:val="28"/>
                <w:szCs w:val="28"/>
              </w:rPr>
              <w:t>30</w:t>
            </w:r>
          </w:p>
        </w:tc>
      </w:tr>
      <w:tr w:rsidR="001222A7" w:rsidRPr="00224A01" w14:paraId="09A61D86" w14:textId="77777777" w:rsidTr="00984BC5">
        <w:tc>
          <w:tcPr>
            <w:tcW w:w="2972" w:type="dxa"/>
            <w:shd w:val="clear" w:color="auto" w:fill="E8E8E8" w:themeFill="background2"/>
          </w:tcPr>
          <w:p w14:paraId="2650F546" w14:textId="77777777" w:rsidR="001222A7" w:rsidRPr="00224A01" w:rsidRDefault="001222A7" w:rsidP="006F14F0">
            <w:pPr>
              <w:rPr>
                <w:b/>
                <w:bCs/>
                <w:sz w:val="28"/>
                <w:szCs w:val="28"/>
              </w:rPr>
            </w:pPr>
            <w:r w:rsidRPr="00224A01">
              <w:rPr>
                <w:b/>
                <w:bCs/>
                <w:sz w:val="28"/>
                <w:szCs w:val="28"/>
              </w:rPr>
              <w:t>Pre-requisites</w:t>
            </w:r>
          </w:p>
        </w:tc>
        <w:tc>
          <w:tcPr>
            <w:tcW w:w="6521" w:type="dxa"/>
          </w:tcPr>
          <w:p w14:paraId="0ADE350E" w14:textId="77777777" w:rsidR="001222A7" w:rsidRPr="00224A01" w:rsidRDefault="001222A7" w:rsidP="006F14F0">
            <w:pPr>
              <w:jc w:val="center"/>
              <w:rPr>
                <w:b/>
                <w:bCs/>
                <w:sz w:val="28"/>
                <w:szCs w:val="28"/>
              </w:rPr>
            </w:pPr>
            <w:r w:rsidRPr="00224A01">
              <w:rPr>
                <w:b/>
                <w:bCs/>
                <w:sz w:val="28"/>
                <w:szCs w:val="28"/>
              </w:rPr>
              <w:t>None</w:t>
            </w:r>
          </w:p>
        </w:tc>
      </w:tr>
    </w:tbl>
    <w:p w14:paraId="44C76370" w14:textId="77777777" w:rsidR="001222A7" w:rsidRDefault="001222A7" w:rsidP="006F14F0">
      <w:pPr>
        <w:jc w:val="center"/>
        <w:rPr>
          <w:b/>
          <w:bCs/>
          <w:sz w:val="36"/>
          <w:szCs w:val="36"/>
        </w:rPr>
      </w:pPr>
    </w:p>
    <w:tbl>
      <w:tblPr>
        <w:tblStyle w:val="TableGrid"/>
        <w:tblW w:w="0" w:type="auto"/>
        <w:tblLook w:val="04A0" w:firstRow="1" w:lastRow="0" w:firstColumn="1" w:lastColumn="0" w:noHBand="0" w:noVBand="1"/>
      </w:tblPr>
      <w:tblGrid>
        <w:gridCol w:w="2842"/>
        <w:gridCol w:w="6174"/>
      </w:tblGrid>
      <w:tr w:rsidR="001222A7" w:rsidRPr="001945C7" w14:paraId="3C233C35" w14:textId="77777777" w:rsidTr="00984BC5">
        <w:tc>
          <w:tcPr>
            <w:tcW w:w="2972" w:type="dxa"/>
            <w:shd w:val="clear" w:color="auto" w:fill="E8E8E8" w:themeFill="background2"/>
          </w:tcPr>
          <w:p w14:paraId="303E9DA6" w14:textId="77777777" w:rsidR="001222A7" w:rsidRPr="001945C7" w:rsidRDefault="001222A7" w:rsidP="006F14F0">
            <w:pPr>
              <w:rPr>
                <w:rFonts w:ascii="Arial" w:hAnsi="Arial" w:cs="Arial"/>
                <w:b/>
                <w:bCs/>
              </w:rPr>
            </w:pPr>
            <w:r w:rsidRPr="001945C7">
              <w:rPr>
                <w:rFonts w:ascii="Arial" w:hAnsi="Arial" w:cs="Arial"/>
                <w:b/>
                <w:bCs/>
              </w:rPr>
              <w:t>Course Description</w:t>
            </w:r>
          </w:p>
        </w:tc>
        <w:tc>
          <w:tcPr>
            <w:tcW w:w="6521" w:type="dxa"/>
          </w:tcPr>
          <w:p w14:paraId="6D32BA99" w14:textId="77777777" w:rsidR="001222A7" w:rsidRPr="00224A01" w:rsidRDefault="001222A7" w:rsidP="001945C7">
            <w:pPr>
              <w:jc w:val="both"/>
              <w:rPr>
                <w:rFonts w:ascii="Arial" w:hAnsi="Arial" w:cs="Arial"/>
                <w:color w:val="156082" w:themeColor="accent1"/>
              </w:rPr>
            </w:pPr>
            <w:r w:rsidRPr="00224A01">
              <w:rPr>
                <w:rFonts w:ascii="Arial" w:hAnsi="Arial" w:cs="Arial"/>
                <w:color w:val="156082" w:themeColor="accent1"/>
              </w:rPr>
              <w:t xml:space="preserve">The primary focus of the course lies in the field of Research Methodology within the context of Information Technology (IT)., which is concerned with the principles, rules, procedures, and values that guide the work of scientific and academic researchers, thereby enabling the production of reliable, credible, and valid knowledge. </w:t>
            </w:r>
          </w:p>
          <w:p w14:paraId="4E2D82DB" w14:textId="77777777" w:rsidR="001222A7" w:rsidRPr="00224A01" w:rsidRDefault="001222A7" w:rsidP="001945C7">
            <w:pPr>
              <w:jc w:val="both"/>
              <w:rPr>
                <w:rFonts w:ascii="Arial" w:hAnsi="Arial" w:cs="Arial"/>
                <w:color w:val="156082" w:themeColor="accent1"/>
              </w:rPr>
            </w:pPr>
          </w:p>
          <w:p w14:paraId="4301EE64" w14:textId="77777777" w:rsidR="001222A7" w:rsidRPr="00224A01" w:rsidRDefault="001222A7" w:rsidP="001945C7">
            <w:pPr>
              <w:jc w:val="both"/>
              <w:rPr>
                <w:rFonts w:ascii="Arial" w:hAnsi="Arial" w:cs="Arial"/>
                <w:color w:val="156082" w:themeColor="accent1"/>
              </w:rPr>
            </w:pPr>
            <w:r w:rsidRPr="00224A01">
              <w:rPr>
                <w:rFonts w:ascii="Arial" w:hAnsi="Arial" w:cs="Arial"/>
                <w:color w:val="156082" w:themeColor="accent1"/>
              </w:rPr>
              <w:t xml:space="preserve">Throughout the course, students will become familiar with the essential components of the research framework and engage with various research methodologies to develop an appropriate approach for investigating issues and challenges. The </w:t>
            </w:r>
            <w:proofErr w:type="gramStart"/>
            <w:r w:rsidRPr="00224A01">
              <w:rPr>
                <w:rFonts w:ascii="Arial" w:hAnsi="Arial" w:cs="Arial"/>
                <w:color w:val="156082" w:themeColor="accent1"/>
              </w:rPr>
              <w:t>ultimate aim</w:t>
            </w:r>
            <w:proofErr w:type="gramEnd"/>
            <w:r w:rsidRPr="00224A01">
              <w:rPr>
                <w:rFonts w:ascii="Arial" w:hAnsi="Arial" w:cs="Arial"/>
                <w:color w:val="156082" w:themeColor="accent1"/>
              </w:rPr>
              <w:t xml:space="preserve"> is to contribute to the advancement of the discipline while considering the well-being of consumers. As part of the course requirements, students will be expected to apply the theoretical knowledge gained by developing a research proposal that adheres to the Cape Peninsula University of Technology (CPUT) guidelines</w:t>
            </w:r>
          </w:p>
        </w:tc>
      </w:tr>
      <w:tr w:rsidR="001222A7" w:rsidRPr="001945C7" w14:paraId="6E084DDB" w14:textId="77777777" w:rsidTr="00984BC5">
        <w:tc>
          <w:tcPr>
            <w:tcW w:w="2972" w:type="dxa"/>
            <w:shd w:val="clear" w:color="auto" w:fill="E8E8E8" w:themeFill="background2"/>
          </w:tcPr>
          <w:p w14:paraId="2EC99AD7" w14:textId="77777777" w:rsidR="001222A7" w:rsidRPr="001945C7" w:rsidRDefault="001222A7" w:rsidP="006F14F0">
            <w:pPr>
              <w:rPr>
                <w:rFonts w:ascii="Arial" w:hAnsi="Arial" w:cs="Arial"/>
                <w:b/>
                <w:bCs/>
              </w:rPr>
            </w:pPr>
            <w:r w:rsidRPr="001945C7">
              <w:rPr>
                <w:rFonts w:ascii="Arial" w:hAnsi="Arial" w:cs="Arial"/>
                <w:b/>
                <w:bCs/>
              </w:rPr>
              <w:t>Lecturer</w:t>
            </w:r>
            <w:r>
              <w:rPr>
                <w:rFonts w:ascii="Arial" w:hAnsi="Arial" w:cs="Arial"/>
                <w:b/>
                <w:bCs/>
              </w:rPr>
              <w:t>s</w:t>
            </w:r>
          </w:p>
        </w:tc>
        <w:tc>
          <w:tcPr>
            <w:tcW w:w="6521" w:type="dxa"/>
          </w:tcPr>
          <w:p w14:paraId="0745FEEE" w14:textId="77777777" w:rsidR="001222A7" w:rsidRPr="00224A01" w:rsidRDefault="001222A7" w:rsidP="00224A01">
            <w:pPr>
              <w:jc w:val="both"/>
              <w:rPr>
                <w:rFonts w:ascii="Arial" w:hAnsi="Arial" w:cs="Arial"/>
                <w:color w:val="156082" w:themeColor="accent1"/>
              </w:rPr>
            </w:pPr>
            <w:proofErr w:type="spellStart"/>
            <w:proofErr w:type="gramStart"/>
            <w:r w:rsidRPr="00224A01">
              <w:rPr>
                <w:rFonts w:ascii="Arial" w:hAnsi="Arial" w:cs="Arial"/>
                <w:color w:val="156082" w:themeColor="accent1"/>
              </w:rPr>
              <w:t>Dr.Vhutshilo</w:t>
            </w:r>
            <w:proofErr w:type="spellEnd"/>
            <w:proofErr w:type="gramEnd"/>
            <w:r w:rsidRPr="00224A01">
              <w:rPr>
                <w:rFonts w:ascii="Arial" w:hAnsi="Arial" w:cs="Arial"/>
                <w:color w:val="156082" w:themeColor="accent1"/>
              </w:rPr>
              <w:t xml:space="preserve"> </w:t>
            </w:r>
            <w:proofErr w:type="spellStart"/>
            <w:r w:rsidRPr="00224A01">
              <w:rPr>
                <w:rFonts w:ascii="Arial" w:hAnsi="Arial" w:cs="Arial"/>
                <w:color w:val="156082" w:themeColor="accent1"/>
              </w:rPr>
              <w:t>Macheque</w:t>
            </w:r>
            <w:proofErr w:type="spellEnd"/>
          </w:p>
          <w:p w14:paraId="23519541" w14:textId="77777777" w:rsidR="001222A7" w:rsidRPr="00224A01" w:rsidRDefault="001222A7" w:rsidP="00224A01">
            <w:pPr>
              <w:jc w:val="both"/>
              <w:rPr>
                <w:rFonts w:ascii="Arial" w:hAnsi="Arial" w:cs="Arial"/>
                <w:color w:val="156082" w:themeColor="accent1"/>
              </w:rPr>
            </w:pPr>
            <w:r w:rsidRPr="00224A01">
              <w:rPr>
                <w:rFonts w:ascii="Arial" w:hAnsi="Arial" w:cs="Arial"/>
                <w:color w:val="156082" w:themeColor="accent1"/>
              </w:rPr>
              <w:t>Room no. 2.52a</w:t>
            </w:r>
          </w:p>
          <w:p w14:paraId="0BD79936" w14:textId="77777777" w:rsidR="001222A7" w:rsidRPr="00224A01" w:rsidRDefault="001222A7" w:rsidP="00224A01">
            <w:pPr>
              <w:jc w:val="both"/>
              <w:rPr>
                <w:rFonts w:ascii="Arial" w:hAnsi="Arial" w:cs="Arial"/>
                <w:color w:val="156082" w:themeColor="accent1"/>
              </w:rPr>
            </w:pPr>
            <w:hyperlink r:id="rId12" w:history="1">
              <w:r w:rsidRPr="00224A01">
                <w:rPr>
                  <w:color w:val="156082" w:themeColor="accent1"/>
                </w:rPr>
                <w:t>machequev@cput.ac.za</w:t>
              </w:r>
            </w:hyperlink>
          </w:p>
          <w:p w14:paraId="691D61BD" w14:textId="77777777" w:rsidR="001222A7" w:rsidRPr="00224A01" w:rsidRDefault="001222A7" w:rsidP="00224A01">
            <w:pPr>
              <w:jc w:val="both"/>
              <w:rPr>
                <w:rFonts w:ascii="Arial" w:hAnsi="Arial" w:cs="Arial"/>
                <w:color w:val="156082" w:themeColor="accent1"/>
              </w:rPr>
            </w:pPr>
          </w:p>
          <w:p w14:paraId="273B878C" w14:textId="77777777" w:rsidR="001222A7" w:rsidRPr="00224A01" w:rsidRDefault="001222A7" w:rsidP="00224A01">
            <w:pPr>
              <w:jc w:val="both"/>
              <w:rPr>
                <w:rFonts w:ascii="Arial" w:hAnsi="Arial" w:cs="Arial"/>
                <w:color w:val="156082" w:themeColor="accent1"/>
              </w:rPr>
            </w:pPr>
            <w:r w:rsidRPr="00224A01">
              <w:rPr>
                <w:rFonts w:ascii="Arial" w:hAnsi="Arial" w:cs="Arial"/>
                <w:color w:val="156082" w:themeColor="accent1"/>
              </w:rPr>
              <w:t>Dr. Denis Lakay</w:t>
            </w:r>
          </w:p>
          <w:p w14:paraId="31CBD150" w14:textId="77777777" w:rsidR="001222A7" w:rsidRPr="00224A01" w:rsidRDefault="001222A7" w:rsidP="00224A01">
            <w:pPr>
              <w:jc w:val="both"/>
              <w:rPr>
                <w:rFonts w:ascii="Arial" w:hAnsi="Arial" w:cs="Arial"/>
                <w:color w:val="156082" w:themeColor="accent1"/>
              </w:rPr>
            </w:pPr>
            <w:hyperlink r:id="rId13" w:history="1">
              <w:r w:rsidRPr="00224A01">
                <w:rPr>
                  <w:color w:val="156082" w:themeColor="accent1"/>
                </w:rPr>
                <w:t>lakayd@cput.ac.za</w:t>
              </w:r>
            </w:hyperlink>
          </w:p>
          <w:p w14:paraId="7329C087" w14:textId="77777777" w:rsidR="001222A7" w:rsidRPr="00224A01" w:rsidRDefault="001222A7" w:rsidP="00224A01">
            <w:pPr>
              <w:jc w:val="both"/>
              <w:rPr>
                <w:rFonts w:ascii="Arial" w:hAnsi="Arial" w:cs="Arial"/>
                <w:color w:val="156082" w:themeColor="accent1"/>
              </w:rPr>
            </w:pPr>
            <w:r w:rsidRPr="00224A01">
              <w:rPr>
                <w:rFonts w:ascii="Arial" w:hAnsi="Arial" w:cs="Arial"/>
                <w:color w:val="156082" w:themeColor="accent1"/>
              </w:rPr>
              <w:t>Engineering Building, District Six Campus</w:t>
            </w:r>
          </w:p>
          <w:p w14:paraId="23CBEC69" w14:textId="77777777" w:rsidR="001222A7" w:rsidRPr="00224A01" w:rsidRDefault="001222A7" w:rsidP="00224A01">
            <w:pPr>
              <w:jc w:val="both"/>
              <w:rPr>
                <w:rFonts w:ascii="Arial" w:hAnsi="Arial" w:cs="Arial"/>
                <w:color w:val="156082" w:themeColor="accent1"/>
              </w:rPr>
            </w:pPr>
            <w:r w:rsidRPr="00224A01">
              <w:rPr>
                <w:rFonts w:ascii="Arial" w:hAnsi="Arial" w:cs="Arial"/>
                <w:color w:val="156082" w:themeColor="accent1"/>
              </w:rPr>
              <w:t>Room no. 2.1</w:t>
            </w:r>
          </w:p>
          <w:p w14:paraId="61394B3D" w14:textId="77777777" w:rsidR="001222A7" w:rsidRPr="00224A01" w:rsidRDefault="001222A7" w:rsidP="00224A01">
            <w:pPr>
              <w:jc w:val="both"/>
              <w:rPr>
                <w:rFonts w:ascii="Arial" w:hAnsi="Arial" w:cs="Arial"/>
                <w:color w:val="156082" w:themeColor="accent1"/>
              </w:rPr>
            </w:pPr>
          </w:p>
        </w:tc>
      </w:tr>
      <w:tr w:rsidR="001222A7" w:rsidRPr="001945C7" w14:paraId="273CCF9D" w14:textId="77777777" w:rsidTr="00984BC5">
        <w:tc>
          <w:tcPr>
            <w:tcW w:w="2972" w:type="dxa"/>
            <w:shd w:val="clear" w:color="auto" w:fill="E8E8E8" w:themeFill="background2"/>
          </w:tcPr>
          <w:p w14:paraId="4F9FBD93" w14:textId="77777777" w:rsidR="001222A7" w:rsidRPr="001945C7" w:rsidRDefault="001222A7" w:rsidP="006F14F0">
            <w:pPr>
              <w:rPr>
                <w:rFonts w:ascii="Arial" w:hAnsi="Arial" w:cs="Arial"/>
                <w:b/>
                <w:bCs/>
              </w:rPr>
            </w:pPr>
            <w:r w:rsidRPr="001945C7">
              <w:rPr>
                <w:rFonts w:ascii="Arial" w:hAnsi="Arial" w:cs="Arial"/>
                <w:b/>
                <w:bCs/>
              </w:rPr>
              <w:lastRenderedPageBreak/>
              <w:t>Head of Department</w:t>
            </w:r>
          </w:p>
        </w:tc>
        <w:tc>
          <w:tcPr>
            <w:tcW w:w="6521" w:type="dxa"/>
          </w:tcPr>
          <w:p w14:paraId="3E388359" w14:textId="77777777" w:rsidR="001222A7" w:rsidRDefault="001222A7" w:rsidP="00E96A8C">
            <w:pPr>
              <w:rPr>
                <w:rFonts w:ascii="Arial" w:hAnsi="Arial" w:cs="Arial"/>
              </w:rPr>
            </w:pPr>
            <w:r w:rsidRPr="001945C7">
              <w:rPr>
                <w:rFonts w:ascii="Arial" w:hAnsi="Arial" w:cs="Arial"/>
              </w:rPr>
              <w:t>Dr Tabisa N</w:t>
            </w:r>
          </w:p>
          <w:p w14:paraId="1913CA19" w14:textId="77777777" w:rsidR="001222A7" w:rsidRPr="001945C7" w:rsidRDefault="001222A7" w:rsidP="00E96A8C">
            <w:pPr>
              <w:rPr>
                <w:rFonts w:ascii="Arial" w:hAnsi="Arial" w:cs="Arial"/>
              </w:rPr>
            </w:pPr>
            <w:r w:rsidRPr="00360AE3">
              <w:rPr>
                <w:rFonts w:ascii="Arial" w:hAnsi="Arial" w:cs="Arial"/>
                <w:bCs/>
              </w:rPr>
              <w:t xml:space="preserve">department secretary at 021 460 3010 or </w:t>
            </w:r>
            <w:hyperlink r:id="rId14" w:history="1">
              <w:r w:rsidRPr="00360AE3">
                <w:rPr>
                  <w:rStyle w:val="Hyperlink"/>
                  <w:rFonts w:ascii="Arial" w:hAnsi="Arial" w:cs="Arial"/>
                </w:rPr>
                <w:t>allien@cput.ac.za</w:t>
              </w:r>
            </w:hyperlink>
          </w:p>
        </w:tc>
      </w:tr>
    </w:tbl>
    <w:p w14:paraId="62F58C28" w14:textId="77777777" w:rsidR="001222A7" w:rsidRPr="00971AC5" w:rsidRDefault="001222A7" w:rsidP="001222A7">
      <w:pPr>
        <w:pStyle w:val="Heading1"/>
        <w:keepLines w:val="0"/>
        <w:widowControl w:val="0"/>
        <w:autoSpaceDE w:val="0"/>
        <w:autoSpaceDN w:val="0"/>
        <w:adjustRightInd w:val="0"/>
        <w:spacing w:before="0" w:after="0" w:line="240" w:lineRule="auto"/>
        <w:sectPr w:rsidR="001222A7" w:rsidRPr="00971AC5" w:rsidSect="001222A7">
          <w:footerReference w:type="even" r:id="rId15"/>
          <w:pgSz w:w="11906" w:h="16838"/>
          <w:pgMar w:top="1440" w:right="1440" w:bottom="1440" w:left="1440" w:header="708" w:footer="708" w:gutter="0"/>
          <w:pgBorders w:offsetFrom="page">
            <w:top w:val="single" w:sz="18" w:space="24" w:color="auto"/>
            <w:left w:val="single" w:sz="18" w:space="24" w:color="auto"/>
            <w:bottom w:val="single" w:sz="18" w:space="24" w:color="auto"/>
            <w:right w:val="single" w:sz="18" w:space="24" w:color="auto"/>
          </w:pgBorders>
          <w:cols w:space="708"/>
          <w:docGrid w:linePitch="360"/>
        </w:sectPr>
      </w:pPr>
    </w:p>
    <w:p w14:paraId="010EB75F" w14:textId="77777777" w:rsidR="001222A7" w:rsidRPr="00224A01" w:rsidRDefault="001222A7" w:rsidP="003625F5">
      <w:pPr>
        <w:rPr>
          <w:rFonts w:ascii="Arial" w:hAnsi="Arial" w:cs="Arial"/>
          <w:sz w:val="16"/>
          <w:szCs w:val="16"/>
        </w:rPr>
      </w:pPr>
    </w:p>
    <w:p w14:paraId="2C9D6D03" w14:textId="77777777" w:rsidR="001222A7" w:rsidRPr="00E753C6" w:rsidRDefault="001222A7" w:rsidP="007D05B9">
      <w:pPr>
        <w:jc w:val="right"/>
        <w:rPr>
          <w:rFonts w:ascii="Arial" w:hAnsi="Arial" w:cs="Arial"/>
          <w:sz w:val="16"/>
          <w:szCs w:val="16"/>
          <w:lang w:val="en-GB"/>
        </w:rPr>
      </w:pPr>
      <w:r w:rsidRPr="00E753C6">
        <w:rPr>
          <w:rFonts w:ascii="Arial" w:hAnsi="Arial" w:cs="Arial"/>
          <w:sz w:val="16"/>
          <w:szCs w:val="16"/>
          <w:lang w:val="en-GB"/>
        </w:rPr>
        <w:t xml:space="preserve">Assignment cover </w:t>
      </w:r>
    </w:p>
    <w:p w14:paraId="2E6BDA18" w14:textId="77777777" w:rsidR="001222A7" w:rsidRPr="00E753C6" w:rsidRDefault="001222A7" w:rsidP="007D05B9">
      <w:pPr>
        <w:jc w:val="right"/>
        <w:rPr>
          <w:rFonts w:ascii="Arial" w:hAnsi="Arial" w:cs="Arial"/>
          <w:sz w:val="16"/>
          <w:szCs w:val="16"/>
          <w:lang w:val="en-GB"/>
        </w:rPr>
      </w:pPr>
      <w:r w:rsidRPr="00E753C6">
        <w:rPr>
          <w:rFonts w:ascii="Arial" w:hAnsi="Arial" w:cs="Arial"/>
          <w:sz w:val="16"/>
          <w:szCs w:val="16"/>
          <w:lang w:val="en-GB"/>
        </w:rPr>
        <w:t>page outlay</w:t>
      </w:r>
    </w:p>
    <w:p w14:paraId="7A9A8D11" w14:textId="77777777" w:rsidR="001222A7" w:rsidRPr="00E753C6" w:rsidRDefault="001222A7" w:rsidP="007D05B9">
      <w:pPr>
        <w:jc w:val="both"/>
        <w:rPr>
          <w:rFonts w:ascii="Arial" w:hAnsi="Arial" w:cs="Arial"/>
          <w:b/>
          <w:lang w:val="en-GB"/>
        </w:rPr>
      </w:pPr>
    </w:p>
    <w:p w14:paraId="1622AC2B" w14:textId="77777777" w:rsidR="001222A7" w:rsidRDefault="001222A7" w:rsidP="007D05B9">
      <w:pPr>
        <w:spacing w:line="360" w:lineRule="auto"/>
        <w:jc w:val="center"/>
        <w:rPr>
          <w:rFonts w:ascii="Arial" w:hAnsi="Arial" w:cs="Arial"/>
          <w:b/>
          <w:sz w:val="36"/>
          <w:szCs w:val="36"/>
        </w:rPr>
      </w:pPr>
      <w:r w:rsidRPr="00E81F45">
        <w:rPr>
          <w:rFonts w:ascii="Arial" w:hAnsi="Arial" w:cs="Arial"/>
          <w:b/>
          <w:sz w:val="36"/>
          <w:szCs w:val="36"/>
        </w:rPr>
        <w:t xml:space="preserve">Research Methods for IT Professionals </w:t>
      </w:r>
    </w:p>
    <w:p w14:paraId="4B33A78A" w14:textId="77777777" w:rsidR="001222A7" w:rsidRPr="00E753C6" w:rsidRDefault="001222A7" w:rsidP="007D05B9">
      <w:pPr>
        <w:spacing w:line="360" w:lineRule="auto"/>
        <w:jc w:val="center"/>
        <w:rPr>
          <w:rFonts w:ascii="Arial" w:hAnsi="Arial" w:cs="Arial"/>
          <w:b/>
          <w:sz w:val="36"/>
          <w:szCs w:val="36"/>
          <w:lang w:val="en-GB"/>
        </w:rPr>
      </w:pPr>
      <w:r>
        <w:rPr>
          <w:rFonts w:ascii="Arial" w:hAnsi="Arial" w:cs="Arial"/>
          <w:b/>
          <w:sz w:val="36"/>
          <w:szCs w:val="36"/>
          <w:lang w:val="en-GB"/>
        </w:rPr>
        <w:t>RME</w:t>
      </w:r>
      <w:r w:rsidRPr="00E753C6">
        <w:rPr>
          <w:rFonts w:ascii="Arial" w:hAnsi="Arial" w:cs="Arial"/>
          <w:b/>
          <w:sz w:val="36"/>
          <w:szCs w:val="36"/>
          <w:lang w:val="en-GB"/>
        </w:rPr>
        <w:t>47</w:t>
      </w:r>
      <w:r>
        <w:rPr>
          <w:rFonts w:ascii="Arial" w:hAnsi="Arial" w:cs="Arial"/>
          <w:b/>
          <w:sz w:val="36"/>
          <w:szCs w:val="36"/>
          <w:lang w:val="en-GB"/>
        </w:rPr>
        <w:t>8</w:t>
      </w:r>
      <w:r w:rsidRPr="00E753C6">
        <w:rPr>
          <w:rFonts w:ascii="Arial" w:hAnsi="Arial" w:cs="Arial"/>
          <w:b/>
          <w:sz w:val="36"/>
          <w:szCs w:val="36"/>
          <w:lang w:val="en-GB"/>
        </w:rPr>
        <w:t>S</w:t>
      </w:r>
    </w:p>
    <w:p w14:paraId="17AF42A2" w14:textId="77777777" w:rsidR="001222A7" w:rsidRPr="00E753C6" w:rsidRDefault="001222A7" w:rsidP="007D05B9">
      <w:pPr>
        <w:spacing w:line="360" w:lineRule="auto"/>
        <w:jc w:val="center"/>
        <w:rPr>
          <w:rFonts w:ascii="Arial" w:hAnsi="Arial" w:cs="Arial"/>
          <w:b/>
          <w:lang w:val="en-GB"/>
        </w:rPr>
      </w:pPr>
      <w:r w:rsidRPr="00E753C6">
        <w:rPr>
          <w:rFonts w:ascii="Arial" w:hAnsi="Arial" w:cs="Arial"/>
          <w:b/>
          <w:lang w:val="en-GB"/>
        </w:rPr>
        <w:t>Assignment 1/2/3</w:t>
      </w:r>
    </w:p>
    <w:p w14:paraId="399C111A" w14:textId="5DC5C659" w:rsidR="001222A7" w:rsidRPr="00E753C6" w:rsidRDefault="001222A7" w:rsidP="007D05B9">
      <w:pPr>
        <w:spacing w:line="360" w:lineRule="auto"/>
        <w:jc w:val="center"/>
        <w:rPr>
          <w:rFonts w:ascii="Arial" w:hAnsi="Arial" w:cs="Arial"/>
          <w:b/>
          <w:sz w:val="32"/>
          <w:szCs w:val="32"/>
          <w:lang w:val="en-GB"/>
        </w:rPr>
      </w:pPr>
      <w:r w:rsidRPr="00E753C6">
        <w:rPr>
          <w:rFonts w:ascii="Arial" w:hAnsi="Arial" w:cs="Arial"/>
          <w:b/>
          <w:sz w:val="32"/>
          <w:szCs w:val="32"/>
          <w:lang w:val="en-GB"/>
        </w:rPr>
        <w:t>Title of assignment (</w:t>
      </w:r>
      <w:r>
        <w:rPr>
          <w:rFonts w:ascii="Arial" w:hAnsi="Arial"/>
          <w:spacing w:val="-2"/>
          <w:lang w:val="en-GB"/>
        </w:rPr>
        <w:t>Promoting Mental Health and Well-being: Integrating Social Support Services within the South African Healthcare Framework</w:t>
      </w:r>
      <w:r w:rsidRPr="00E753C6">
        <w:rPr>
          <w:rFonts w:ascii="Arial" w:hAnsi="Arial" w:cs="Arial"/>
          <w:bCs/>
          <w:i/>
          <w:iCs/>
          <w:sz w:val="32"/>
          <w:szCs w:val="32"/>
          <w:lang w:val="en-GB"/>
        </w:rPr>
        <w:t>)</w:t>
      </w:r>
    </w:p>
    <w:p w14:paraId="3348DA87" w14:textId="2A059F20" w:rsidR="001222A7" w:rsidRPr="00E753C6" w:rsidRDefault="001222A7" w:rsidP="007D05B9">
      <w:pPr>
        <w:spacing w:line="360" w:lineRule="auto"/>
        <w:jc w:val="center"/>
        <w:rPr>
          <w:rFonts w:ascii="Arial" w:hAnsi="Arial" w:cs="Arial"/>
          <w:i/>
          <w:lang w:val="en-GB"/>
        </w:rPr>
      </w:pPr>
      <w:r w:rsidRPr="00E753C6">
        <w:rPr>
          <w:rFonts w:ascii="Arial" w:hAnsi="Arial" w:cs="Arial"/>
          <w:b/>
          <w:lang w:val="en-GB"/>
        </w:rPr>
        <w:t>By:</w:t>
      </w:r>
      <w:r w:rsidRPr="00E753C6">
        <w:rPr>
          <w:rFonts w:ascii="Arial" w:hAnsi="Arial" w:cs="Arial"/>
          <w:i/>
          <w:lang w:val="en-GB"/>
        </w:rPr>
        <w:t xml:space="preserve"> </w:t>
      </w:r>
      <w:r w:rsidRPr="001222A7">
        <w:rPr>
          <w:rFonts w:ascii="Arial" w:hAnsi="Arial" w:cs="Arial"/>
          <w:i/>
          <w:lang w:val="en-GB"/>
        </w:rPr>
        <w:t>Chuma Nxazonke</w:t>
      </w:r>
    </w:p>
    <w:p w14:paraId="0CF43CD8" w14:textId="1046D6AC" w:rsidR="001222A7" w:rsidRPr="00E753C6" w:rsidRDefault="001222A7" w:rsidP="007D05B9">
      <w:pPr>
        <w:spacing w:line="360" w:lineRule="auto"/>
        <w:jc w:val="center"/>
        <w:rPr>
          <w:rFonts w:ascii="Arial" w:hAnsi="Arial" w:cs="Arial"/>
          <w:b/>
          <w:lang w:val="en-GB"/>
        </w:rPr>
      </w:pPr>
      <w:r w:rsidRPr="00E753C6">
        <w:rPr>
          <w:rFonts w:ascii="Arial" w:hAnsi="Arial" w:cs="Arial"/>
          <w:b/>
          <w:lang w:val="en-GB"/>
        </w:rPr>
        <w:t xml:space="preserve">Student number: </w:t>
      </w:r>
      <w:r>
        <w:rPr>
          <w:rFonts w:ascii="Arial" w:hAnsi="Arial" w:cs="Arial"/>
          <w:b/>
          <w:lang w:val="en-GB"/>
        </w:rPr>
        <w:t>219181187</w:t>
      </w:r>
    </w:p>
    <w:p w14:paraId="10CEEF1B" w14:textId="77777777" w:rsidR="001222A7" w:rsidRPr="00E753C6" w:rsidRDefault="001222A7" w:rsidP="007D05B9">
      <w:pPr>
        <w:spacing w:line="360" w:lineRule="auto"/>
        <w:jc w:val="center"/>
        <w:rPr>
          <w:rFonts w:ascii="Arial" w:hAnsi="Arial" w:cs="Arial"/>
          <w:i/>
          <w:lang w:val="en-GB"/>
        </w:rPr>
      </w:pPr>
    </w:p>
    <w:p w14:paraId="6DB7A0F8" w14:textId="77777777" w:rsidR="001222A7" w:rsidRPr="00E753C6" w:rsidRDefault="001222A7" w:rsidP="007D05B9">
      <w:pPr>
        <w:spacing w:line="360" w:lineRule="auto"/>
        <w:jc w:val="center"/>
        <w:rPr>
          <w:rFonts w:ascii="Arial" w:hAnsi="Arial" w:cs="Arial"/>
          <w:lang w:val="en-GB"/>
        </w:rPr>
      </w:pPr>
      <w:r w:rsidRPr="00E753C6">
        <w:rPr>
          <w:rFonts w:ascii="Arial" w:hAnsi="Arial" w:cs="Arial"/>
          <w:lang w:val="en-GB"/>
        </w:rPr>
        <w:t xml:space="preserve">Assignment submitted in part fulfilment of the requirements for the </w:t>
      </w:r>
    </w:p>
    <w:p w14:paraId="38A732D8" w14:textId="77777777" w:rsidR="001222A7" w:rsidRPr="00E753C6" w:rsidRDefault="001222A7" w:rsidP="007D05B9">
      <w:pPr>
        <w:spacing w:line="360" w:lineRule="auto"/>
        <w:jc w:val="center"/>
        <w:rPr>
          <w:rFonts w:ascii="Arial" w:hAnsi="Arial" w:cs="Arial"/>
          <w:b/>
          <w:lang w:val="en-GB"/>
        </w:rPr>
      </w:pPr>
      <w:r w:rsidRPr="00E753C6">
        <w:rPr>
          <w:rFonts w:ascii="Arial" w:hAnsi="Arial" w:cs="Arial"/>
          <w:b/>
          <w:lang w:val="en-GB"/>
        </w:rPr>
        <w:t>Advanced Diploma:</w:t>
      </w:r>
    </w:p>
    <w:p w14:paraId="01565FEA" w14:textId="77777777" w:rsidR="001222A7" w:rsidRDefault="001222A7" w:rsidP="00E81F45">
      <w:pPr>
        <w:spacing w:line="360" w:lineRule="auto"/>
        <w:jc w:val="center"/>
        <w:rPr>
          <w:rFonts w:ascii="Arial" w:hAnsi="Arial" w:cs="Arial"/>
          <w:b/>
          <w:lang w:val="en-GB"/>
        </w:rPr>
      </w:pPr>
      <w:r w:rsidRPr="00E753C6">
        <w:rPr>
          <w:rFonts w:ascii="Arial" w:hAnsi="Arial" w:cs="Arial"/>
          <w:b/>
          <w:lang w:val="en-GB"/>
        </w:rPr>
        <w:t xml:space="preserve">, Faculty of </w:t>
      </w:r>
      <w:r>
        <w:rPr>
          <w:rFonts w:ascii="Arial" w:hAnsi="Arial" w:cs="Arial"/>
          <w:b/>
          <w:lang w:val="en-GB"/>
        </w:rPr>
        <w:t>Informatics &amp; Design</w:t>
      </w:r>
      <w:r w:rsidRPr="00E753C6">
        <w:rPr>
          <w:rFonts w:ascii="Arial" w:hAnsi="Arial" w:cs="Arial"/>
          <w:b/>
          <w:lang w:val="en-GB"/>
        </w:rPr>
        <w:t xml:space="preserve">, </w:t>
      </w:r>
    </w:p>
    <w:p w14:paraId="69AA4682" w14:textId="77777777" w:rsidR="001222A7" w:rsidRPr="00E81F45" w:rsidRDefault="001222A7" w:rsidP="00E81F45">
      <w:pPr>
        <w:spacing w:line="360" w:lineRule="auto"/>
        <w:jc w:val="center"/>
        <w:rPr>
          <w:rFonts w:ascii="Arial" w:hAnsi="Arial" w:cs="Arial"/>
          <w:b/>
          <w:lang w:val="en-GB"/>
        </w:rPr>
      </w:pPr>
      <w:r w:rsidRPr="00E81F45">
        <w:rPr>
          <w:rFonts w:ascii="Arial" w:hAnsi="Arial" w:cs="Arial"/>
          <w:b/>
          <w:lang w:val="en-GB"/>
        </w:rPr>
        <w:t>Department of Information Technology</w:t>
      </w:r>
    </w:p>
    <w:p w14:paraId="445FD367" w14:textId="77777777" w:rsidR="001222A7" w:rsidRPr="00E753C6" w:rsidRDefault="001222A7" w:rsidP="00E81F45">
      <w:pPr>
        <w:spacing w:line="360" w:lineRule="auto"/>
        <w:jc w:val="center"/>
        <w:rPr>
          <w:rFonts w:ascii="Arial" w:hAnsi="Arial" w:cs="Arial"/>
          <w:b/>
          <w:lang w:val="en-GB"/>
        </w:rPr>
      </w:pPr>
    </w:p>
    <w:p w14:paraId="2B3DE41F" w14:textId="77777777" w:rsidR="001222A7" w:rsidRPr="00E753C6" w:rsidRDefault="001222A7" w:rsidP="007D05B9">
      <w:pPr>
        <w:spacing w:line="360" w:lineRule="auto"/>
        <w:jc w:val="center"/>
        <w:rPr>
          <w:rFonts w:ascii="Arial" w:hAnsi="Arial" w:cs="Arial"/>
          <w:b/>
          <w:lang w:val="en-GB"/>
        </w:rPr>
      </w:pPr>
      <w:r w:rsidRPr="00E753C6">
        <w:rPr>
          <w:rFonts w:ascii="Arial" w:hAnsi="Arial" w:cs="Arial"/>
          <w:b/>
          <w:lang w:val="en-GB"/>
        </w:rPr>
        <w:t>Cape Peninsula University of Technology</w:t>
      </w:r>
    </w:p>
    <w:p w14:paraId="00653A9A" w14:textId="77777777" w:rsidR="001222A7" w:rsidRDefault="001222A7" w:rsidP="007D05B9">
      <w:pPr>
        <w:spacing w:line="360" w:lineRule="auto"/>
        <w:jc w:val="center"/>
        <w:rPr>
          <w:rFonts w:ascii="Arial" w:hAnsi="Arial" w:cs="Arial"/>
          <w:b/>
          <w:bCs/>
          <w:lang w:val="en-GB"/>
        </w:rPr>
      </w:pPr>
    </w:p>
    <w:p w14:paraId="4685E868" w14:textId="0E48CA4C" w:rsidR="001222A7" w:rsidRPr="00E753C6" w:rsidRDefault="001222A7" w:rsidP="007D05B9">
      <w:pPr>
        <w:spacing w:line="360" w:lineRule="auto"/>
        <w:jc w:val="center"/>
        <w:rPr>
          <w:rFonts w:ascii="Arial" w:hAnsi="Arial" w:cs="Arial"/>
          <w:b/>
          <w:bCs/>
          <w:lang w:val="en-GB"/>
        </w:rPr>
      </w:pPr>
      <w:r w:rsidRPr="00E753C6">
        <w:rPr>
          <w:rFonts w:ascii="Arial" w:hAnsi="Arial" w:cs="Arial"/>
          <w:b/>
          <w:bCs/>
          <w:lang w:val="en-GB"/>
        </w:rPr>
        <w:t xml:space="preserve">Date of submission: </w:t>
      </w:r>
      <w:r w:rsidRPr="00E753C6">
        <w:rPr>
          <w:rFonts w:ascii="Arial" w:hAnsi="Arial" w:cs="Arial"/>
          <w:b/>
          <w:u w:val="single"/>
          <w:lang w:val="en-GB"/>
        </w:rPr>
        <w:tab/>
      </w:r>
      <w:r>
        <w:rPr>
          <w:rFonts w:ascii="Arial" w:hAnsi="Arial" w:cs="Arial"/>
          <w:b/>
          <w:u w:val="single"/>
          <w:lang w:val="en-GB"/>
        </w:rPr>
        <w:t>31 March 2025</w:t>
      </w:r>
      <w:r w:rsidRPr="00E753C6">
        <w:rPr>
          <w:rFonts w:ascii="Arial" w:hAnsi="Arial" w:cs="Arial"/>
          <w:b/>
          <w:u w:val="single"/>
          <w:lang w:val="en-GB"/>
        </w:rPr>
        <w:tab/>
      </w:r>
      <w:r w:rsidRPr="00E753C6">
        <w:rPr>
          <w:rFonts w:ascii="Arial" w:hAnsi="Arial" w:cs="Arial"/>
          <w:b/>
          <w:u w:val="single"/>
          <w:lang w:val="en-GB"/>
        </w:rPr>
        <w:tab/>
      </w:r>
      <w:r w:rsidRPr="00E753C6">
        <w:rPr>
          <w:rFonts w:ascii="Arial" w:hAnsi="Arial" w:cs="Arial"/>
          <w:b/>
          <w:u w:val="single"/>
          <w:lang w:val="en-GB"/>
        </w:rPr>
        <w:tab/>
      </w:r>
      <w:r w:rsidRPr="00E753C6">
        <w:rPr>
          <w:rFonts w:ascii="Arial" w:hAnsi="Arial" w:cs="Arial"/>
          <w:b/>
          <w:bCs/>
          <w:lang w:val="en-GB"/>
        </w:rPr>
        <w:t xml:space="preserve"> </w:t>
      </w:r>
    </w:p>
    <w:p w14:paraId="1A31BC0C" w14:textId="77777777" w:rsidR="001222A7" w:rsidRPr="00E753C6" w:rsidRDefault="001222A7" w:rsidP="007D05B9">
      <w:pPr>
        <w:spacing w:line="360" w:lineRule="auto"/>
        <w:jc w:val="center"/>
        <w:rPr>
          <w:rFonts w:ascii="Arial" w:hAnsi="Arial" w:cs="Arial"/>
          <w:b/>
          <w:lang w:val="en-GB"/>
        </w:rPr>
      </w:pPr>
    </w:p>
    <w:p w14:paraId="1046B10D" w14:textId="0F5A2D81" w:rsidR="001222A7" w:rsidRPr="001222A7" w:rsidRDefault="001222A7" w:rsidP="001222A7">
      <w:pPr>
        <w:spacing w:line="360" w:lineRule="auto"/>
        <w:jc w:val="center"/>
        <w:rPr>
          <w:rFonts w:ascii="Arial" w:hAnsi="Arial" w:cs="Arial"/>
          <w:b/>
          <w:bCs/>
          <w:lang w:val="en-GB"/>
        </w:rPr>
        <w:sectPr w:rsidR="001222A7" w:rsidRPr="001222A7" w:rsidSect="001222A7">
          <w:pgSz w:w="12240" w:h="15840"/>
          <w:pgMar w:top="1134" w:right="1134" w:bottom="1134" w:left="1134" w:header="709" w:footer="709" w:gutter="0"/>
          <w:pgBorders w:offsetFrom="page">
            <w:top w:val="single" w:sz="18" w:space="24" w:color="auto"/>
            <w:left w:val="single" w:sz="18" w:space="24" w:color="auto"/>
            <w:bottom w:val="single" w:sz="18" w:space="24" w:color="auto"/>
            <w:right w:val="single" w:sz="18" w:space="24" w:color="auto"/>
          </w:pgBorders>
          <w:cols w:space="708"/>
          <w:docGrid w:linePitch="360"/>
        </w:sectPr>
      </w:pPr>
      <w:r w:rsidRPr="00E753C6">
        <w:rPr>
          <w:rFonts w:ascii="Arial" w:hAnsi="Arial" w:cs="Arial"/>
          <w:b/>
          <w:bCs/>
          <w:lang w:val="en-GB"/>
        </w:rPr>
        <w:t>Supervisor</w:t>
      </w:r>
      <w:r>
        <w:rPr>
          <w:rFonts w:ascii="Arial" w:hAnsi="Arial" w:cs="Arial"/>
          <w:b/>
          <w:bCs/>
          <w:lang w:val="en-GB"/>
        </w:rPr>
        <w:t>……. (</w:t>
      </w:r>
      <w:r w:rsidRPr="001222A7">
        <w:rPr>
          <w:rFonts w:ascii="Arial" w:hAnsi="Arial" w:cs="Arial"/>
          <w:b/>
          <w:bCs/>
        </w:rPr>
        <w:t>Ayodeji Afolayan</w:t>
      </w:r>
      <w:r>
        <w:rPr>
          <w:rFonts w:ascii="Arial" w:hAnsi="Arial" w:cs="Arial"/>
          <w:b/>
          <w:bCs/>
          <w:lang w:val="en-GB"/>
        </w:rPr>
        <w:t>)</w:t>
      </w:r>
    </w:p>
    <w:sdt>
      <w:sdtPr>
        <w:id w:val="-2011367064"/>
        <w:docPartObj>
          <w:docPartGallery w:val="Table of Contents"/>
          <w:docPartUnique/>
        </w:docPartObj>
      </w:sdtPr>
      <w:sdtEndPr>
        <w:rPr>
          <w:rFonts w:asciiTheme="minorHAnsi" w:eastAsiaTheme="minorHAnsi" w:hAnsiTheme="minorHAnsi" w:cstheme="minorBidi"/>
          <w:b/>
          <w:bCs/>
          <w:noProof/>
          <w:color w:val="auto"/>
          <w:kern w:val="2"/>
          <w:sz w:val="24"/>
          <w:szCs w:val="24"/>
          <w:lang w:val="en-ZA"/>
          <w14:ligatures w14:val="standardContextual"/>
        </w:rPr>
      </w:sdtEndPr>
      <w:sdtContent>
        <w:p w14:paraId="23F3E5B1" w14:textId="77777777" w:rsidR="001222A7" w:rsidRPr="001222A7" w:rsidRDefault="001222A7" w:rsidP="001222A7">
          <w:pPr>
            <w:pStyle w:val="TOCHeading"/>
            <w:rPr>
              <w:rFonts w:ascii="Arial" w:hAnsi="Arial" w:cs="Arial"/>
              <w:sz w:val="28"/>
              <w:szCs w:val="28"/>
            </w:rPr>
          </w:pPr>
          <w:r w:rsidRPr="001222A7">
            <w:rPr>
              <w:rFonts w:ascii="Arial" w:hAnsi="Arial" w:cs="Arial"/>
              <w:sz w:val="28"/>
              <w:szCs w:val="28"/>
            </w:rPr>
            <w:t>Table of Content</w:t>
          </w:r>
        </w:p>
        <w:p w14:paraId="5EBF8A78" w14:textId="77777777" w:rsidR="001222A7" w:rsidRPr="001222A7" w:rsidRDefault="001222A7" w:rsidP="001222A7">
          <w:pPr>
            <w:pStyle w:val="TOC1"/>
            <w:rPr>
              <w:rFonts w:eastAsiaTheme="minorEastAsia"/>
              <w:noProof/>
              <w:sz w:val="22"/>
              <w:szCs w:val="22"/>
              <w:lang w:eastAsia="en-ZA"/>
            </w:rPr>
          </w:pPr>
          <w:r>
            <w:fldChar w:fldCharType="begin"/>
          </w:r>
          <w:r>
            <w:instrText xml:space="preserve"> TOC \o "1-3" \h \z \u </w:instrText>
          </w:r>
          <w:r>
            <w:fldChar w:fldCharType="separate"/>
          </w:r>
          <w:hyperlink w:anchor="_Toc194348421" w:history="1">
            <w:r w:rsidRPr="001222A7">
              <w:rPr>
                <w:rStyle w:val="Hyperlink"/>
                <w:rFonts w:ascii="Arial" w:hAnsi="Arial" w:cs="Arial"/>
                <w:noProof/>
                <w:sz w:val="22"/>
                <w:szCs w:val="22"/>
                <w:lang w:eastAsia="en-ZA"/>
              </w:rPr>
              <w:t>Background and Statement of the Research Problem</w:t>
            </w:r>
            <w:r w:rsidRPr="001222A7">
              <w:rPr>
                <w:noProof/>
                <w:webHidden/>
                <w:sz w:val="22"/>
                <w:szCs w:val="22"/>
              </w:rPr>
              <w:tab/>
            </w:r>
            <w:r w:rsidRPr="001222A7">
              <w:rPr>
                <w:noProof/>
                <w:webHidden/>
                <w:sz w:val="22"/>
                <w:szCs w:val="22"/>
              </w:rPr>
              <w:fldChar w:fldCharType="begin"/>
            </w:r>
            <w:r w:rsidRPr="001222A7">
              <w:rPr>
                <w:noProof/>
                <w:webHidden/>
                <w:sz w:val="22"/>
                <w:szCs w:val="22"/>
              </w:rPr>
              <w:instrText xml:space="preserve"> PAGEREF _Toc194348421 \h </w:instrText>
            </w:r>
            <w:r w:rsidRPr="001222A7">
              <w:rPr>
                <w:noProof/>
                <w:webHidden/>
                <w:sz w:val="22"/>
                <w:szCs w:val="22"/>
              </w:rPr>
            </w:r>
            <w:r w:rsidRPr="001222A7">
              <w:rPr>
                <w:noProof/>
                <w:webHidden/>
                <w:sz w:val="22"/>
                <w:szCs w:val="22"/>
              </w:rPr>
              <w:fldChar w:fldCharType="separate"/>
            </w:r>
            <w:r w:rsidRPr="001222A7">
              <w:rPr>
                <w:noProof/>
                <w:webHidden/>
                <w:sz w:val="22"/>
                <w:szCs w:val="22"/>
              </w:rPr>
              <w:t>3</w:t>
            </w:r>
            <w:r w:rsidRPr="001222A7">
              <w:rPr>
                <w:noProof/>
                <w:webHidden/>
                <w:sz w:val="22"/>
                <w:szCs w:val="22"/>
              </w:rPr>
              <w:fldChar w:fldCharType="end"/>
            </w:r>
          </w:hyperlink>
        </w:p>
        <w:p w14:paraId="75300F42" w14:textId="77777777" w:rsidR="001222A7" w:rsidRPr="001222A7" w:rsidRDefault="001222A7" w:rsidP="001222A7">
          <w:pPr>
            <w:pStyle w:val="TOC1"/>
            <w:rPr>
              <w:rFonts w:eastAsiaTheme="minorEastAsia"/>
              <w:noProof/>
              <w:sz w:val="22"/>
              <w:szCs w:val="22"/>
              <w:lang w:eastAsia="en-ZA"/>
            </w:rPr>
          </w:pPr>
          <w:hyperlink w:anchor="_Toc194348422" w:history="1">
            <w:r w:rsidRPr="001222A7">
              <w:rPr>
                <w:rStyle w:val="Hyperlink"/>
                <w:rFonts w:ascii="Arial" w:hAnsi="Arial" w:cs="Arial"/>
                <w:noProof/>
                <w:sz w:val="22"/>
                <w:szCs w:val="22"/>
                <w:lang w:eastAsia="en-ZA"/>
              </w:rPr>
              <w:t>The Extent and Magnitude of the Problem</w:t>
            </w:r>
            <w:r w:rsidRPr="001222A7">
              <w:rPr>
                <w:noProof/>
                <w:webHidden/>
                <w:sz w:val="22"/>
                <w:szCs w:val="22"/>
              </w:rPr>
              <w:tab/>
            </w:r>
            <w:r w:rsidRPr="001222A7">
              <w:rPr>
                <w:noProof/>
                <w:webHidden/>
                <w:sz w:val="22"/>
                <w:szCs w:val="22"/>
              </w:rPr>
              <w:fldChar w:fldCharType="begin"/>
            </w:r>
            <w:r w:rsidRPr="001222A7">
              <w:rPr>
                <w:noProof/>
                <w:webHidden/>
                <w:sz w:val="22"/>
                <w:szCs w:val="22"/>
              </w:rPr>
              <w:instrText xml:space="preserve"> PAGEREF _Toc194348422 \h </w:instrText>
            </w:r>
            <w:r w:rsidRPr="001222A7">
              <w:rPr>
                <w:noProof/>
                <w:webHidden/>
                <w:sz w:val="22"/>
                <w:szCs w:val="22"/>
              </w:rPr>
            </w:r>
            <w:r w:rsidRPr="001222A7">
              <w:rPr>
                <w:noProof/>
                <w:webHidden/>
                <w:sz w:val="22"/>
                <w:szCs w:val="22"/>
              </w:rPr>
              <w:fldChar w:fldCharType="separate"/>
            </w:r>
            <w:r w:rsidRPr="001222A7">
              <w:rPr>
                <w:noProof/>
                <w:webHidden/>
                <w:sz w:val="22"/>
                <w:szCs w:val="22"/>
              </w:rPr>
              <w:t>4</w:t>
            </w:r>
            <w:r w:rsidRPr="001222A7">
              <w:rPr>
                <w:noProof/>
                <w:webHidden/>
                <w:sz w:val="22"/>
                <w:szCs w:val="22"/>
              </w:rPr>
              <w:fldChar w:fldCharType="end"/>
            </w:r>
          </w:hyperlink>
        </w:p>
        <w:p w14:paraId="4FC645DF" w14:textId="77777777" w:rsidR="001222A7" w:rsidRPr="001222A7" w:rsidRDefault="001222A7" w:rsidP="001222A7">
          <w:pPr>
            <w:pStyle w:val="TOC1"/>
            <w:rPr>
              <w:rFonts w:eastAsiaTheme="minorEastAsia"/>
              <w:noProof/>
              <w:sz w:val="22"/>
              <w:szCs w:val="22"/>
              <w:lang w:eastAsia="en-ZA"/>
            </w:rPr>
          </w:pPr>
          <w:hyperlink w:anchor="_Toc194348423" w:history="1">
            <w:r w:rsidRPr="001222A7">
              <w:rPr>
                <w:rStyle w:val="Hyperlink"/>
                <w:rFonts w:ascii="Arial" w:hAnsi="Arial" w:cs="Arial"/>
                <w:noProof/>
                <w:sz w:val="22"/>
                <w:szCs w:val="22"/>
                <w:lang w:eastAsia="en-ZA"/>
              </w:rPr>
              <w:t>Why Is This Problem Important for Research?</w:t>
            </w:r>
            <w:r w:rsidRPr="001222A7">
              <w:rPr>
                <w:noProof/>
                <w:webHidden/>
                <w:sz w:val="22"/>
                <w:szCs w:val="22"/>
              </w:rPr>
              <w:tab/>
            </w:r>
            <w:r w:rsidRPr="001222A7">
              <w:rPr>
                <w:noProof/>
                <w:webHidden/>
                <w:sz w:val="22"/>
                <w:szCs w:val="22"/>
              </w:rPr>
              <w:fldChar w:fldCharType="begin"/>
            </w:r>
            <w:r w:rsidRPr="001222A7">
              <w:rPr>
                <w:noProof/>
                <w:webHidden/>
                <w:sz w:val="22"/>
                <w:szCs w:val="22"/>
              </w:rPr>
              <w:instrText xml:space="preserve"> PAGEREF _Toc194348423 \h </w:instrText>
            </w:r>
            <w:r w:rsidRPr="001222A7">
              <w:rPr>
                <w:noProof/>
                <w:webHidden/>
                <w:sz w:val="22"/>
                <w:szCs w:val="22"/>
              </w:rPr>
            </w:r>
            <w:r w:rsidRPr="001222A7">
              <w:rPr>
                <w:noProof/>
                <w:webHidden/>
                <w:sz w:val="22"/>
                <w:szCs w:val="22"/>
              </w:rPr>
              <w:fldChar w:fldCharType="separate"/>
            </w:r>
            <w:r w:rsidRPr="001222A7">
              <w:rPr>
                <w:noProof/>
                <w:webHidden/>
                <w:sz w:val="22"/>
                <w:szCs w:val="22"/>
              </w:rPr>
              <w:t>5</w:t>
            </w:r>
            <w:r w:rsidRPr="001222A7">
              <w:rPr>
                <w:noProof/>
                <w:webHidden/>
                <w:sz w:val="22"/>
                <w:szCs w:val="22"/>
              </w:rPr>
              <w:fldChar w:fldCharType="end"/>
            </w:r>
          </w:hyperlink>
        </w:p>
        <w:p w14:paraId="04734F43" w14:textId="77777777" w:rsidR="001222A7" w:rsidRPr="001222A7" w:rsidRDefault="001222A7" w:rsidP="001222A7">
          <w:pPr>
            <w:pStyle w:val="TOC1"/>
            <w:rPr>
              <w:rFonts w:eastAsiaTheme="minorEastAsia"/>
              <w:noProof/>
              <w:sz w:val="22"/>
              <w:szCs w:val="22"/>
              <w:lang w:eastAsia="en-ZA"/>
            </w:rPr>
          </w:pPr>
          <w:hyperlink w:anchor="_Toc194348424" w:history="1">
            <w:r w:rsidRPr="001222A7">
              <w:rPr>
                <w:rStyle w:val="Hyperlink"/>
                <w:rFonts w:ascii="Arial" w:hAnsi="Arial" w:cs="Arial"/>
                <w:noProof/>
                <w:sz w:val="22"/>
                <w:szCs w:val="22"/>
                <w:lang w:eastAsia="en-ZA"/>
              </w:rPr>
              <w:t>What Have Other Researchers Said About This Problem?</w:t>
            </w:r>
            <w:r w:rsidRPr="001222A7">
              <w:rPr>
                <w:noProof/>
                <w:webHidden/>
                <w:sz w:val="22"/>
                <w:szCs w:val="22"/>
              </w:rPr>
              <w:tab/>
            </w:r>
            <w:r w:rsidRPr="001222A7">
              <w:rPr>
                <w:noProof/>
                <w:webHidden/>
                <w:sz w:val="22"/>
                <w:szCs w:val="22"/>
              </w:rPr>
              <w:fldChar w:fldCharType="begin"/>
            </w:r>
            <w:r w:rsidRPr="001222A7">
              <w:rPr>
                <w:noProof/>
                <w:webHidden/>
                <w:sz w:val="22"/>
                <w:szCs w:val="22"/>
              </w:rPr>
              <w:instrText xml:space="preserve"> PAGEREF _Toc194348424 \h </w:instrText>
            </w:r>
            <w:r w:rsidRPr="001222A7">
              <w:rPr>
                <w:noProof/>
                <w:webHidden/>
                <w:sz w:val="22"/>
                <w:szCs w:val="22"/>
              </w:rPr>
            </w:r>
            <w:r w:rsidRPr="001222A7">
              <w:rPr>
                <w:noProof/>
                <w:webHidden/>
                <w:sz w:val="22"/>
                <w:szCs w:val="22"/>
              </w:rPr>
              <w:fldChar w:fldCharType="separate"/>
            </w:r>
            <w:r w:rsidRPr="001222A7">
              <w:rPr>
                <w:noProof/>
                <w:webHidden/>
                <w:sz w:val="22"/>
                <w:szCs w:val="22"/>
              </w:rPr>
              <w:t>5</w:t>
            </w:r>
            <w:r w:rsidRPr="001222A7">
              <w:rPr>
                <w:noProof/>
                <w:webHidden/>
                <w:sz w:val="22"/>
                <w:szCs w:val="22"/>
              </w:rPr>
              <w:fldChar w:fldCharType="end"/>
            </w:r>
          </w:hyperlink>
        </w:p>
        <w:p w14:paraId="56B4693F" w14:textId="77777777" w:rsidR="001222A7" w:rsidRPr="001222A7" w:rsidRDefault="001222A7" w:rsidP="001222A7">
          <w:pPr>
            <w:pStyle w:val="TOC1"/>
            <w:rPr>
              <w:rFonts w:eastAsiaTheme="minorEastAsia"/>
              <w:noProof/>
              <w:sz w:val="22"/>
              <w:szCs w:val="22"/>
              <w:lang w:eastAsia="en-ZA"/>
            </w:rPr>
          </w:pPr>
          <w:hyperlink w:anchor="_Toc194348425" w:history="1">
            <w:r w:rsidRPr="001222A7">
              <w:rPr>
                <w:rStyle w:val="Hyperlink"/>
                <w:rFonts w:ascii="Arial" w:hAnsi="Arial" w:cs="Arial"/>
                <w:noProof/>
                <w:sz w:val="22"/>
                <w:szCs w:val="22"/>
                <w:lang w:eastAsia="en-ZA"/>
              </w:rPr>
              <w:t>The Research Gap: What This Study Seeks to Address</w:t>
            </w:r>
            <w:r w:rsidRPr="001222A7">
              <w:rPr>
                <w:noProof/>
                <w:webHidden/>
                <w:sz w:val="22"/>
                <w:szCs w:val="22"/>
              </w:rPr>
              <w:tab/>
            </w:r>
            <w:r w:rsidRPr="001222A7">
              <w:rPr>
                <w:noProof/>
                <w:webHidden/>
                <w:sz w:val="22"/>
                <w:szCs w:val="22"/>
              </w:rPr>
              <w:fldChar w:fldCharType="begin"/>
            </w:r>
            <w:r w:rsidRPr="001222A7">
              <w:rPr>
                <w:noProof/>
                <w:webHidden/>
                <w:sz w:val="22"/>
                <w:szCs w:val="22"/>
              </w:rPr>
              <w:instrText xml:space="preserve"> PAGEREF _Toc194348425 \h </w:instrText>
            </w:r>
            <w:r w:rsidRPr="001222A7">
              <w:rPr>
                <w:noProof/>
                <w:webHidden/>
                <w:sz w:val="22"/>
                <w:szCs w:val="22"/>
              </w:rPr>
            </w:r>
            <w:r w:rsidRPr="001222A7">
              <w:rPr>
                <w:noProof/>
                <w:webHidden/>
                <w:sz w:val="22"/>
                <w:szCs w:val="22"/>
              </w:rPr>
              <w:fldChar w:fldCharType="separate"/>
            </w:r>
            <w:r w:rsidRPr="001222A7">
              <w:rPr>
                <w:noProof/>
                <w:webHidden/>
                <w:sz w:val="22"/>
                <w:szCs w:val="22"/>
              </w:rPr>
              <w:t>6</w:t>
            </w:r>
            <w:r w:rsidRPr="001222A7">
              <w:rPr>
                <w:noProof/>
                <w:webHidden/>
                <w:sz w:val="22"/>
                <w:szCs w:val="22"/>
              </w:rPr>
              <w:fldChar w:fldCharType="end"/>
            </w:r>
          </w:hyperlink>
        </w:p>
        <w:p w14:paraId="623680A8" w14:textId="77777777" w:rsidR="001222A7" w:rsidRPr="001222A7" w:rsidRDefault="001222A7" w:rsidP="001222A7">
          <w:pPr>
            <w:pStyle w:val="TOC1"/>
            <w:rPr>
              <w:rFonts w:eastAsiaTheme="minorEastAsia"/>
              <w:noProof/>
              <w:sz w:val="22"/>
              <w:szCs w:val="22"/>
              <w:lang w:eastAsia="en-ZA"/>
            </w:rPr>
          </w:pPr>
          <w:hyperlink w:anchor="_Toc194348426" w:history="1">
            <w:r w:rsidRPr="001222A7">
              <w:rPr>
                <w:rStyle w:val="Hyperlink"/>
                <w:rFonts w:ascii="Arial" w:hAnsi="Arial" w:cs="Arial"/>
                <w:noProof/>
                <w:sz w:val="22"/>
                <w:szCs w:val="22"/>
                <w:lang w:eastAsia="en-ZA"/>
              </w:rPr>
              <w:t>Aim, Objectives, and Research Questions</w:t>
            </w:r>
            <w:r w:rsidRPr="001222A7">
              <w:rPr>
                <w:noProof/>
                <w:webHidden/>
                <w:sz w:val="22"/>
                <w:szCs w:val="22"/>
              </w:rPr>
              <w:tab/>
            </w:r>
            <w:r w:rsidRPr="001222A7">
              <w:rPr>
                <w:noProof/>
                <w:webHidden/>
                <w:sz w:val="22"/>
                <w:szCs w:val="22"/>
              </w:rPr>
              <w:fldChar w:fldCharType="begin"/>
            </w:r>
            <w:r w:rsidRPr="001222A7">
              <w:rPr>
                <w:noProof/>
                <w:webHidden/>
                <w:sz w:val="22"/>
                <w:szCs w:val="22"/>
              </w:rPr>
              <w:instrText xml:space="preserve"> PAGEREF _Toc194348426 \h </w:instrText>
            </w:r>
            <w:r w:rsidRPr="001222A7">
              <w:rPr>
                <w:noProof/>
                <w:webHidden/>
                <w:sz w:val="22"/>
                <w:szCs w:val="22"/>
              </w:rPr>
            </w:r>
            <w:r w:rsidRPr="001222A7">
              <w:rPr>
                <w:noProof/>
                <w:webHidden/>
                <w:sz w:val="22"/>
                <w:szCs w:val="22"/>
              </w:rPr>
              <w:fldChar w:fldCharType="separate"/>
            </w:r>
            <w:r w:rsidRPr="001222A7">
              <w:rPr>
                <w:noProof/>
                <w:webHidden/>
                <w:sz w:val="22"/>
                <w:szCs w:val="22"/>
              </w:rPr>
              <w:t>7</w:t>
            </w:r>
            <w:r w:rsidRPr="001222A7">
              <w:rPr>
                <w:noProof/>
                <w:webHidden/>
                <w:sz w:val="22"/>
                <w:szCs w:val="22"/>
              </w:rPr>
              <w:fldChar w:fldCharType="end"/>
            </w:r>
          </w:hyperlink>
        </w:p>
        <w:p w14:paraId="5FF2A703" w14:textId="77777777" w:rsidR="001222A7" w:rsidRDefault="001222A7" w:rsidP="001222A7">
          <w:pPr>
            <w:pStyle w:val="TOC3"/>
            <w:rPr>
              <w:rFonts w:eastAsiaTheme="minorEastAsia"/>
              <w:noProof/>
              <w:lang w:eastAsia="en-ZA"/>
            </w:rPr>
          </w:pPr>
          <w:hyperlink w:anchor="_Toc194348427" w:history="1">
            <w:r w:rsidRPr="00591BEB">
              <w:rPr>
                <w:rStyle w:val="Hyperlink"/>
                <w:rFonts w:ascii="Arial" w:hAnsi="Arial" w:cs="Arial"/>
                <w:noProof/>
                <w:lang w:eastAsia="en-ZA"/>
              </w:rPr>
              <w:t>Aim:</w:t>
            </w:r>
            <w:r>
              <w:rPr>
                <w:noProof/>
                <w:webHidden/>
              </w:rPr>
              <w:tab/>
            </w:r>
            <w:r>
              <w:rPr>
                <w:noProof/>
                <w:webHidden/>
              </w:rPr>
              <w:fldChar w:fldCharType="begin"/>
            </w:r>
            <w:r>
              <w:rPr>
                <w:noProof/>
                <w:webHidden/>
              </w:rPr>
              <w:instrText xml:space="preserve"> PAGEREF _Toc194348427 \h </w:instrText>
            </w:r>
            <w:r>
              <w:rPr>
                <w:noProof/>
                <w:webHidden/>
              </w:rPr>
            </w:r>
            <w:r>
              <w:rPr>
                <w:noProof/>
                <w:webHidden/>
              </w:rPr>
              <w:fldChar w:fldCharType="separate"/>
            </w:r>
            <w:r>
              <w:rPr>
                <w:noProof/>
                <w:webHidden/>
              </w:rPr>
              <w:t>7</w:t>
            </w:r>
            <w:r>
              <w:rPr>
                <w:noProof/>
                <w:webHidden/>
              </w:rPr>
              <w:fldChar w:fldCharType="end"/>
            </w:r>
          </w:hyperlink>
        </w:p>
        <w:p w14:paraId="7AFE1333" w14:textId="77777777" w:rsidR="001222A7" w:rsidRDefault="001222A7" w:rsidP="001222A7">
          <w:pPr>
            <w:pStyle w:val="TOC2"/>
            <w:tabs>
              <w:tab w:val="right" w:leader="dot" w:pos="9016"/>
            </w:tabs>
            <w:rPr>
              <w:noProof/>
            </w:rPr>
          </w:pPr>
          <w:hyperlink w:anchor="_Toc194348428" w:history="1">
            <w:r w:rsidRPr="00591BEB">
              <w:rPr>
                <w:rStyle w:val="Hyperlink"/>
                <w:rFonts w:ascii="Arial" w:hAnsi="Arial" w:cs="Arial"/>
                <w:noProof/>
                <w:lang w:eastAsia="en-ZA"/>
              </w:rPr>
              <w:t>Objectives:</w:t>
            </w:r>
            <w:r>
              <w:rPr>
                <w:noProof/>
                <w:webHidden/>
              </w:rPr>
              <w:tab/>
            </w:r>
            <w:r>
              <w:rPr>
                <w:noProof/>
                <w:webHidden/>
              </w:rPr>
              <w:fldChar w:fldCharType="begin"/>
            </w:r>
            <w:r>
              <w:rPr>
                <w:noProof/>
                <w:webHidden/>
              </w:rPr>
              <w:instrText xml:space="preserve"> PAGEREF _Toc194348428 \h </w:instrText>
            </w:r>
            <w:r>
              <w:rPr>
                <w:noProof/>
                <w:webHidden/>
              </w:rPr>
            </w:r>
            <w:r>
              <w:rPr>
                <w:noProof/>
                <w:webHidden/>
              </w:rPr>
              <w:fldChar w:fldCharType="separate"/>
            </w:r>
            <w:r>
              <w:rPr>
                <w:noProof/>
                <w:webHidden/>
              </w:rPr>
              <w:t>7</w:t>
            </w:r>
            <w:r>
              <w:rPr>
                <w:noProof/>
                <w:webHidden/>
              </w:rPr>
              <w:fldChar w:fldCharType="end"/>
            </w:r>
          </w:hyperlink>
        </w:p>
        <w:p w14:paraId="00338810" w14:textId="77777777" w:rsidR="001222A7" w:rsidRDefault="001222A7" w:rsidP="001222A7">
          <w:pPr>
            <w:pStyle w:val="TOC3"/>
            <w:rPr>
              <w:rFonts w:eastAsiaTheme="minorEastAsia"/>
              <w:noProof/>
              <w:lang w:eastAsia="en-ZA"/>
            </w:rPr>
          </w:pPr>
          <w:hyperlink w:anchor="_Toc194348429" w:history="1">
            <w:r w:rsidRPr="00591BEB">
              <w:rPr>
                <w:rStyle w:val="Hyperlink"/>
                <w:rFonts w:ascii="Arial" w:hAnsi="Arial" w:cs="Arial"/>
                <w:noProof/>
                <w:lang w:eastAsia="en-ZA"/>
              </w:rPr>
              <w:t>Research Questions:</w:t>
            </w:r>
            <w:r>
              <w:rPr>
                <w:noProof/>
                <w:webHidden/>
              </w:rPr>
              <w:tab/>
            </w:r>
            <w:r>
              <w:rPr>
                <w:noProof/>
                <w:webHidden/>
              </w:rPr>
              <w:fldChar w:fldCharType="begin"/>
            </w:r>
            <w:r>
              <w:rPr>
                <w:noProof/>
                <w:webHidden/>
              </w:rPr>
              <w:instrText xml:space="preserve"> PAGEREF _Toc194348429 \h </w:instrText>
            </w:r>
            <w:r>
              <w:rPr>
                <w:noProof/>
                <w:webHidden/>
              </w:rPr>
            </w:r>
            <w:r>
              <w:rPr>
                <w:noProof/>
                <w:webHidden/>
              </w:rPr>
              <w:fldChar w:fldCharType="separate"/>
            </w:r>
            <w:r>
              <w:rPr>
                <w:noProof/>
                <w:webHidden/>
              </w:rPr>
              <w:t>7</w:t>
            </w:r>
            <w:r>
              <w:rPr>
                <w:noProof/>
                <w:webHidden/>
              </w:rPr>
              <w:fldChar w:fldCharType="end"/>
            </w:r>
          </w:hyperlink>
        </w:p>
        <w:p w14:paraId="53F77D17" w14:textId="77777777" w:rsidR="001222A7" w:rsidRDefault="001222A7" w:rsidP="001222A7">
          <w:pPr>
            <w:pStyle w:val="TOC2"/>
            <w:tabs>
              <w:tab w:val="right" w:leader="dot" w:pos="9016"/>
            </w:tabs>
            <w:rPr>
              <w:noProof/>
            </w:rPr>
          </w:pPr>
          <w:hyperlink w:anchor="_Toc194348430" w:history="1">
            <w:r w:rsidRPr="00591BEB">
              <w:rPr>
                <w:rStyle w:val="Hyperlink"/>
                <w:rFonts w:ascii="Arial" w:hAnsi="Arial" w:cs="Arial"/>
                <w:noProof/>
                <w:lang w:eastAsia="en-ZA"/>
              </w:rPr>
              <w:t>Clarification of Key Terms</w:t>
            </w:r>
            <w:r>
              <w:rPr>
                <w:noProof/>
                <w:webHidden/>
              </w:rPr>
              <w:tab/>
            </w:r>
            <w:r>
              <w:rPr>
                <w:noProof/>
                <w:webHidden/>
              </w:rPr>
              <w:fldChar w:fldCharType="begin"/>
            </w:r>
            <w:r>
              <w:rPr>
                <w:noProof/>
                <w:webHidden/>
              </w:rPr>
              <w:instrText xml:space="preserve"> PAGEREF _Toc194348430 \h </w:instrText>
            </w:r>
            <w:r>
              <w:rPr>
                <w:noProof/>
                <w:webHidden/>
              </w:rPr>
            </w:r>
            <w:r>
              <w:rPr>
                <w:noProof/>
                <w:webHidden/>
              </w:rPr>
              <w:fldChar w:fldCharType="separate"/>
            </w:r>
            <w:r>
              <w:rPr>
                <w:noProof/>
                <w:webHidden/>
              </w:rPr>
              <w:t>7</w:t>
            </w:r>
            <w:r>
              <w:rPr>
                <w:noProof/>
                <w:webHidden/>
              </w:rPr>
              <w:fldChar w:fldCharType="end"/>
            </w:r>
          </w:hyperlink>
        </w:p>
        <w:p w14:paraId="5886CCCC" w14:textId="77777777" w:rsidR="001222A7" w:rsidRDefault="001222A7" w:rsidP="001222A7">
          <w:pPr>
            <w:pStyle w:val="TOC3"/>
            <w:rPr>
              <w:rFonts w:eastAsiaTheme="minorEastAsia"/>
              <w:noProof/>
              <w:lang w:eastAsia="en-ZA"/>
            </w:rPr>
          </w:pPr>
          <w:hyperlink w:anchor="_Toc194348431" w:history="1">
            <w:r w:rsidRPr="00591BEB">
              <w:rPr>
                <w:rStyle w:val="Hyperlink"/>
                <w:rFonts w:ascii="Arial" w:hAnsi="Arial" w:cs="Arial"/>
                <w:noProof/>
                <w:lang w:eastAsia="en-ZA"/>
              </w:rPr>
              <w:t>Proposed Research Title</w:t>
            </w:r>
            <w:r>
              <w:rPr>
                <w:noProof/>
                <w:webHidden/>
              </w:rPr>
              <w:tab/>
            </w:r>
            <w:r>
              <w:rPr>
                <w:noProof/>
                <w:webHidden/>
              </w:rPr>
              <w:fldChar w:fldCharType="begin"/>
            </w:r>
            <w:r>
              <w:rPr>
                <w:noProof/>
                <w:webHidden/>
              </w:rPr>
              <w:instrText xml:space="preserve"> PAGEREF _Toc194348431 \h </w:instrText>
            </w:r>
            <w:r>
              <w:rPr>
                <w:noProof/>
                <w:webHidden/>
              </w:rPr>
            </w:r>
            <w:r>
              <w:rPr>
                <w:noProof/>
                <w:webHidden/>
              </w:rPr>
              <w:fldChar w:fldCharType="separate"/>
            </w:r>
            <w:r>
              <w:rPr>
                <w:noProof/>
                <w:webHidden/>
              </w:rPr>
              <w:t>7</w:t>
            </w:r>
            <w:r>
              <w:rPr>
                <w:noProof/>
                <w:webHidden/>
              </w:rPr>
              <w:fldChar w:fldCharType="end"/>
            </w:r>
          </w:hyperlink>
        </w:p>
        <w:p w14:paraId="466B967C" w14:textId="77777777" w:rsidR="001222A7" w:rsidRDefault="001222A7" w:rsidP="001222A7">
          <w:pPr>
            <w:pStyle w:val="TOC1"/>
            <w:rPr>
              <w:rFonts w:eastAsiaTheme="minorEastAsia"/>
              <w:noProof/>
              <w:lang w:eastAsia="en-ZA"/>
            </w:rPr>
          </w:pPr>
          <w:hyperlink w:anchor="_Toc194348432" w:history="1">
            <w:r w:rsidRPr="00591BEB">
              <w:rPr>
                <w:rStyle w:val="Hyperlink"/>
                <w:rFonts w:ascii="Arial" w:eastAsia="Times New Roman" w:hAnsi="Arial" w:cs="Arial"/>
                <w:noProof/>
                <w:lang w:eastAsia="en-ZA"/>
              </w:rPr>
              <w:t>3</w:t>
            </w:r>
            <w:r>
              <w:rPr>
                <w:rFonts w:eastAsiaTheme="minorEastAsia"/>
                <w:noProof/>
                <w:lang w:eastAsia="en-ZA"/>
              </w:rPr>
              <w:tab/>
            </w:r>
            <w:r w:rsidRPr="00591BEB">
              <w:rPr>
                <w:rStyle w:val="Hyperlink"/>
                <w:rFonts w:ascii="Arial" w:eastAsia="Times New Roman" w:hAnsi="Arial" w:cs="Arial"/>
                <w:noProof/>
                <w:lang w:eastAsia="en-ZA"/>
              </w:rPr>
              <w:t>References</w:t>
            </w:r>
            <w:r>
              <w:rPr>
                <w:noProof/>
                <w:webHidden/>
              </w:rPr>
              <w:tab/>
            </w:r>
            <w:r>
              <w:rPr>
                <w:noProof/>
                <w:webHidden/>
              </w:rPr>
              <w:fldChar w:fldCharType="begin"/>
            </w:r>
            <w:r>
              <w:rPr>
                <w:noProof/>
                <w:webHidden/>
              </w:rPr>
              <w:instrText xml:space="preserve"> PAGEREF _Toc194348432 \h </w:instrText>
            </w:r>
            <w:r>
              <w:rPr>
                <w:noProof/>
                <w:webHidden/>
              </w:rPr>
            </w:r>
            <w:r>
              <w:rPr>
                <w:noProof/>
                <w:webHidden/>
              </w:rPr>
              <w:fldChar w:fldCharType="separate"/>
            </w:r>
            <w:r>
              <w:rPr>
                <w:noProof/>
                <w:webHidden/>
              </w:rPr>
              <w:t>8</w:t>
            </w:r>
            <w:r>
              <w:rPr>
                <w:noProof/>
                <w:webHidden/>
              </w:rPr>
              <w:fldChar w:fldCharType="end"/>
            </w:r>
          </w:hyperlink>
        </w:p>
        <w:p w14:paraId="2878EDDD" w14:textId="77777777" w:rsidR="001222A7" w:rsidRDefault="001222A7" w:rsidP="001222A7">
          <w:r>
            <w:rPr>
              <w:b/>
              <w:bCs/>
              <w:noProof/>
            </w:rPr>
            <w:fldChar w:fldCharType="end"/>
          </w:r>
        </w:p>
      </w:sdtContent>
    </w:sdt>
    <w:p w14:paraId="4D166428" w14:textId="77777777" w:rsidR="0009268F" w:rsidRPr="00C15A2E" w:rsidRDefault="0009268F" w:rsidP="001222A7">
      <w:pPr>
        <w:spacing w:after="0" w:line="360" w:lineRule="auto"/>
        <w:rPr>
          <w:rFonts w:ascii="Arial" w:hAnsi="Arial" w:cs="Arial"/>
        </w:rPr>
      </w:pPr>
    </w:p>
    <w:p w14:paraId="0ABDCCD7" w14:textId="4249F075" w:rsidR="00AD2C17" w:rsidRDefault="001222A7" w:rsidP="001222A7">
      <w:pPr>
        <w:tabs>
          <w:tab w:val="left" w:pos="1728"/>
        </w:tabs>
        <w:spacing w:after="0" w:line="360" w:lineRule="auto"/>
        <w:rPr>
          <w:rFonts w:ascii="Arial" w:hAnsi="Arial" w:cs="Arial"/>
          <w:lang w:eastAsia="en-ZA"/>
        </w:rPr>
      </w:pPr>
      <w:r>
        <w:rPr>
          <w:rFonts w:ascii="Arial" w:hAnsi="Arial" w:cs="Arial"/>
          <w:lang w:eastAsia="en-ZA"/>
        </w:rPr>
        <w:tab/>
      </w:r>
    </w:p>
    <w:p w14:paraId="279446AC" w14:textId="77777777" w:rsidR="001222A7" w:rsidRDefault="001222A7" w:rsidP="001222A7">
      <w:pPr>
        <w:tabs>
          <w:tab w:val="left" w:pos="1728"/>
        </w:tabs>
        <w:spacing w:after="0" w:line="360" w:lineRule="auto"/>
        <w:rPr>
          <w:rFonts w:ascii="Arial" w:hAnsi="Arial" w:cs="Arial"/>
          <w:lang w:eastAsia="en-ZA"/>
        </w:rPr>
      </w:pPr>
    </w:p>
    <w:p w14:paraId="75C15CF0" w14:textId="77777777" w:rsidR="001222A7" w:rsidRDefault="001222A7" w:rsidP="001222A7">
      <w:pPr>
        <w:tabs>
          <w:tab w:val="left" w:pos="1728"/>
        </w:tabs>
        <w:spacing w:after="0" w:line="360" w:lineRule="auto"/>
        <w:rPr>
          <w:rFonts w:ascii="Arial" w:hAnsi="Arial" w:cs="Arial"/>
          <w:lang w:eastAsia="en-ZA"/>
        </w:rPr>
      </w:pPr>
    </w:p>
    <w:p w14:paraId="194450FA" w14:textId="77777777" w:rsidR="001222A7" w:rsidRDefault="001222A7" w:rsidP="001222A7">
      <w:pPr>
        <w:tabs>
          <w:tab w:val="left" w:pos="1728"/>
        </w:tabs>
        <w:spacing w:after="0" w:line="360" w:lineRule="auto"/>
        <w:rPr>
          <w:rFonts w:ascii="Arial" w:hAnsi="Arial" w:cs="Arial"/>
          <w:lang w:eastAsia="en-ZA"/>
        </w:rPr>
      </w:pPr>
    </w:p>
    <w:p w14:paraId="648DE3CA" w14:textId="77777777" w:rsidR="001222A7" w:rsidRDefault="001222A7" w:rsidP="001222A7">
      <w:pPr>
        <w:tabs>
          <w:tab w:val="left" w:pos="1728"/>
        </w:tabs>
        <w:spacing w:after="0" w:line="360" w:lineRule="auto"/>
        <w:rPr>
          <w:rFonts w:ascii="Arial" w:hAnsi="Arial" w:cs="Arial"/>
          <w:lang w:eastAsia="en-ZA"/>
        </w:rPr>
      </w:pPr>
    </w:p>
    <w:p w14:paraId="71DC146D" w14:textId="77777777" w:rsidR="001222A7" w:rsidRDefault="001222A7" w:rsidP="001222A7">
      <w:pPr>
        <w:tabs>
          <w:tab w:val="left" w:pos="1728"/>
        </w:tabs>
        <w:spacing w:after="0" w:line="360" w:lineRule="auto"/>
        <w:rPr>
          <w:rFonts w:ascii="Arial" w:hAnsi="Arial" w:cs="Arial"/>
          <w:lang w:eastAsia="en-ZA"/>
        </w:rPr>
      </w:pPr>
    </w:p>
    <w:p w14:paraId="1C461C1E" w14:textId="77777777" w:rsidR="001222A7" w:rsidRDefault="001222A7" w:rsidP="001222A7">
      <w:pPr>
        <w:tabs>
          <w:tab w:val="left" w:pos="1728"/>
        </w:tabs>
        <w:spacing w:after="0" w:line="360" w:lineRule="auto"/>
        <w:rPr>
          <w:rFonts w:ascii="Arial" w:hAnsi="Arial" w:cs="Arial"/>
          <w:lang w:eastAsia="en-ZA"/>
        </w:rPr>
      </w:pPr>
    </w:p>
    <w:p w14:paraId="5AE5535C" w14:textId="77777777" w:rsidR="001222A7" w:rsidRDefault="001222A7" w:rsidP="001222A7">
      <w:pPr>
        <w:tabs>
          <w:tab w:val="left" w:pos="1728"/>
        </w:tabs>
        <w:spacing w:after="0" w:line="360" w:lineRule="auto"/>
        <w:rPr>
          <w:rFonts w:ascii="Arial" w:hAnsi="Arial" w:cs="Arial"/>
          <w:lang w:eastAsia="en-ZA"/>
        </w:rPr>
      </w:pPr>
    </w:p>
    <w:p w14:paraId="03D200EB" w14:textId="77777777" w:rsidR="001222A7" w:rsidRDefault="001222A7" w:rsidP="001222A7">
      <w:pPr>
        <w:tabs>
          <w:tab w:val="left" w:pos="1728"/>
        </w:tabs>
        <w:spacing w:after="0" w:line="360" w:lineRule="auto"/>
        <w:rPr>
          <w:rFonts w:ascii="Arial" w:hAnsi="Arial" w:cs="Arial"/>
          <w:lang w:eastAsia="en-ZA"/>
        </w:rPr>
      </w:pPr>
    </w:p>
    <w:p w14:paraId="21280489" w14:textId="77777777" w:rsidR="001222A7" w:rsidRDefault="001222A7" w:rsidP="001222A7">
      <w:pPr>
        <w:tabs>
          <w:tab w:val="left" w:pos="1728"/>
        </w:tabs>
        <w:spacing w:after="0" w:line="360" w:lineRule="auto"/>
        <w:rPr>
          <w:rFonts w:ascii="Arial" w:hAnsi="Arial" w:cs="Arial"/>
          <w:lang w:eastAsia="en-ZA"/>
        </w:rPr>
      </w:pPr>
    </w:p>
    <w:p w14:paraId="742A36FA" w14:textId="77777777" w:rsidR="001222A7" w:rsidRDefault="001222A7" w:rsidP="001222A7">
      <w:pPr>
        <w:tabs>
          <w:tab w:val="left" w:pos="1728"/>
        </w:tabs>
        <w:spacing w:after="0" w:line="360" w:lineRule="auto"/>
        <w:rPr>
          <w:rFonts w:ascii="Arial" w:hAnsi="Arial" w:cs="Arial"/>
          <w:lang w:eastAsia="en-ZA"/>
        </w:rPr>
      </w:pPr>
    </w:p>
    <w:p w14:paraId="24096DC1" w14:textId="77777777" w:rsidR="001222A7" w:rsidRDefault="001222A7" w:rsidP="001222A7">
      <w:pPr>
        <w:tabs>
          <w:tab w:val="left" w:pos="1728"/>
        </w:tabs>
        <w:spacing w:after="0" w:line="360" w:lineRule="auto"/>
        <w:rPr>
          <w:rFonts w:ascii="Arial" w:hAnsi="Arial" w:cs="Arial"/>
          <w:lang w:eastAsia="en-ZA"/>
        </w:rPr>
      </w:pPr>
    </w:p>
    <w:p w14:paraId="3AC46A24" w14:textId="77777777" w:rsidR="001222A7" w:rsidRDefault="001222A7" w:rsidP="001222A7">
      <w:pPr>
        <w:tabs>
          <w:tab w:val="left" w:pos="1728"/>
        </w:tabs>
        <w:spacing w:after="0" w:line="360" w:lineRule="auto"/>
        <w:rPr>
          <w:rFonts w:ascii="Arial" w:hAnsi="Arial" w:cs="Arial"/>
          <w:lang w:eastAsia="en-ZA"/>
        </w:rPr>
      </w:pPr>
    </w:p>
    <w:p w14:paraId="4B2E7190" w14:textId="77777777" w:rsidR="001222A7" w:rsidRDefault="001222A7" w:rsidP="001222A7">
      <w:pPr>
        <w:tabs>
          <w:tab w:val="left" w:pos="1728"/>
        </w:tabs>
        <w:spacing w:after="0" w:line="360" w:lineRule="auto"/>
        <w:rPr>
          <w:rFonts w:ascii="Arial" w:hAnsi="Arial" w:cs="Arial"/>
          <w:lang w:eastAsia="en-ZA"/>
        </w:rPr>
      </w:pPr>
    </w:p>
    <w:p w14:paraId="31D803D5" w14:textId="77777777" w:rsidR="001222A7" w:rsidRPr="00C15A2E" w:rsidRDefault="001222A7" w:rsidP="001222A7">
      <w:pPr>
        <w:tabs>
          <w:tab w:val="left" w:pos="1728"/>
        </w:tabs>
        <w:spacing w:after="0" w:line="360" w:lineRule="auto"/>
        <w:rPr>
          <w:rFonts w:ascii="Arial" w:hAnsi="Arial" w:cs="Arial"/>
          <w:lang w:eastAsia="en-ZA"/>
        </w:rPr>
      </w:pPr>
    </w:p>
    <w:p w14:paraId="037CC0F1" w14:textId="77777777" w:rsidR="0009268F" w:rsidRDefault="0009268F" w:rsidP="00C15A2E">
      <w:pPr>
        <w:spacing w:after="0" w:line="360" w:lineRule="auto"/>
        <w:rPr>
          <w:rFonts w:ascii="Arial" w:eastAsia="Times New Roman" w:hAnsi="Arial" w:cs="Arial"/>
          <w:kern w:val="0"/>
          <w:sz w:val="22"/>
          <w:szCs w:val="22"/>
          <w:lang w:eastAsia="en-ZA"/>
          <w14:ligatures w14:val="none"/>
        </w:rPr>
      </w:pPr>
    </w:p>
    <w:p w14:paraId="4E21880D" w14:textId="77777777" w:rsidR="00355FD4" w:rsidRPr="00C63498" w:rsidRDefault="00355FD4" w:rsidP="00C63498">
      <w:pPr>
        <w:pStyle w:val="Heading1"/>
        <w:rPr>
          <w:rFonts w:ascii="Arial" w:hAnsi="Arial" w:cs="Arial"/>
          <w:sz w:val="28"/>
          <w:szCs w:val="28"/>
          <w:lang w:eastAsia="en-ZA"/>
        </w:rPr>
      </w:pPr>
      <w:bookmarkStart w:id="0" w:name="_Toc194348421"/>
      <w:r w:rsidRPr="00C63498">
        <w:rPr>
          <w:rFonts w:ascii="Arial" w:hAnsi="Arial" w:cs="Arial"/>
          <w:sz w:val="28"/>
          <w:szCs w:val="28"/>
          <w:lang w:eastAsia="en-ZA"/>
        </w:rPr>
        <w:lastRenderedPageBreak/>
        <w:t>Background and Statement of the Research Problem</w:t>
      </w:r>
      <w:bookmarkEnd w:id="0"/>
    </w:p>
    <w:p w14:paraId="25E18FFE" w14:textId="77777777" w:rsidR="00C13478" w:rsidRPr="00355FD4" w:rsidRDefault="00C13478" w:rsidP="00355FD4">
      <w:pPr>
        <w:spacing w:after="0" w:line="360" w:lineRule="auto"/>
        <w:rPr>
          <w:rFonts w:ascii="Arial" w:hAnsi="Arial" w:cs="Arial"/>
          <w:b/>
          <w:bCs/>
          <w:sz w:val="22"/>
          <w:szCs w:val="22"/>
          <w:lang w:eastAsia="en-ZA"/>
        </w:rPr>
      </w:pPr>
    </w:p>
    <w:p w14:paraId="1C35ED3F" w14:textId="60658E3F" w:rsidR="00964551" w:rsidRPr="00964551" w:rsidRDefault="00964551" w:rsidP="00964551">
      <w:pPr>
        <w:spacing w:after="0" w:line="360" w:lineRule="auto"/>
        <w:rPr>
          <w:rFonts w:ascii="Arial" w:hAnsi="Arial" w:cs="Arial"/>
          <w:sz w:val="22"/>
          <w:szCs w:val="22"/>
          <w:lang w:eastAsia="en-ZA"/>
        </w:rPr>
      </w:pPr>
      <w:r w:rsidRPr="00964551">
        <w:rPr>
          <w:rFonts w:ascii="Arial" w:hAnsi="Arial" w:cs="Arial"/>
          <w:sz w:val="22"/>
          <w:szCs w:val="22"/>
          <w:lang w:eastAsia="en-ZA"/>
        </w:rPr>
        <w:t>Mental health is a core pillar of human health,</w:t>
      </w:r>
      <w:r w:rsidRPr="00964551">
        <w:rPr>
          <w:rFonts w:ascii="Arial" w:hAnsi="Arial" w:cs="Arial"/>
          <w:sz w:val="22"/>
          <w:szCs w:val="22"/>
          <w:lang w:eastAsia="en-ZA"/>
        </w:rPr>
        <w:t> </w:t>
      </w:r>
      <w:r w:rsidRPr="00964551">
        <w:rPr>
          <w:rFonts w:ascii="Arial" w:hAnsi="Arial" w:cs="Arial"/>
          <w:sz w:val="22"/>
          <w:szCs w:val="22"/>
          <w:lang w:eastAsia="en-ZA"/>
        </w:rPr>
        <w:t>yet it is one of the most underdeveloped areas of healthcare provision in South Africa. A complex set of socio-economic factors (including poverty, unemployment, crime, and past trauma from apartheid) contributing to South Africa's high burden of</w:t>
      </w:r>
      <w:r w:rsidRPr="00964551">
        <w:rPr>
          <w:rFonts w:ascii="Arial" w:hAnsi="Arial" w:cs="Arial"/>
          <w:sz w:val="22"/>
          <w:szCs w:val="22"/>
          <w:lang w:eastAsia="en-ZA"/>
        </w:rPr>
        <w:t> </w:t>
      </w:r>
      <w:r w:rsidRPr="00964551">
        <w:rPr>
          <w:rFonts w:ascii="Arial" w:hAnsi="Arial" w:cs="Arial"/>
          <w:sz w:val="22"/>
          <w:szCs w:val="22"/>
          <w:lang w:eastAsia="en-ZA"/>
        </w:rPr>
        <w:t>mental health disorders has been reported (</w:t>
      </w:r>
      <w:proofErr w:type="spellStart"/>
      <w:r w:rsidRPr="00964551">
        <w:rPr>
          <w:rFonts w:ascii="Arial" w:hAnsi="Arial" w:cs="Arial"/>
          <w:sz w:val="22"/>
          <w:szCs w:val="22"/>
          <w:lang w:eastAsia="en-ZA"/>
        </w:rPr>
        <w:t>Docrat</w:t>
      </w:r>
      <w:proofErr w:type="spellEnd"/>
      <w:r w:rsidRPr="00964551">
        <w:rPr>
          <w:rFonts w:ascii="Arial" w:hAnsi="Arial" w:cs="Arial"/>
          <w:sz w:val="22"/>
          <w:szCs w:val="22"/>
          <w:lang w:eastAsia="en-ZA"/>
        </w:rPr>
        <w:t xml:space="preserve"> et al., 2019). According to the World Health Organization (WHO, 2022), mental health conditions account for 13% of the global disease burden, but 75% of individuals with mental illnesses go untreated in low</w:t>
      </w:r>
      <w:r w:rsidR="003907F8">
        <w:rPr>
          <w:rFonts w:ascii="Arial" w:hAnsi="Arial" w:cs="Arial"/>
          <w:sz w:val="22"/>
          <w:szCs w:val="22"/>
          <w:lang w:eastAsia="en-ZA"/>
        </w:rPr>
        <w:t xml:space="preserve"> </w:t>
      </w:r>
      <w:r w:rsidRPr="00964551">
        <w:rPr>
          <w:rFonts w:ascii="Arial" w:hAnsi="Arial" w:cs="Arial"/>
          <w:sz w:val="22"/>
          <w:szCs w:val="22"/>
          <w:lang w:eastAsia="en-ZA"/>
        </w:rPr>
        <w:t>and middle</w:t>
      </w:r>
      <w:r w:rsidR="00C75DE2">
        <w:rPr>
          <w:rFonts w:ascii="Arial" w:hAnsi="Arial" w:cs="Arial"/>
          <w:sz w:val="22"/>
          <w:szCs w:val="22"/>
          <w:lang w:eastAsia="en-ZA"/>
        </w:rPr>
        <w:t xml:space="preserve"> </w:t>
      </w:r>
      <w:r w:rsidRPr="00964551">
        <w:rPr>
          <w:rFonts w:ascii="Arial" w:hAnsi="Arial" w:cs="Arial"/>
          <w:sz w:val="22"/>
          <w:szCs w:val="22"/>
          <w:lang w:eastAsia="en-ZA"/>
        </w:rPr>
        <w:t>income countries (LMICs) such as South Africa. Systemic weaknesses in healthcare infrastructure, cultural stigma, and a significant shortage of mental</w:t>
      </w:r>
      <w:r w:rsidRPr="00964551">
        <w:rPr>
          <w:rFonts w:ascii="Arial" w:hAnsi="Arial" w:cs="Arial"/>
          <w:sz w:val="22"/>
          <w:szCs w:val="22"/>
          <w:lang w:eastAsia="en-ZA"/>
        </w:rPr>
        <w:t> </w:t>
      </w:r>
      <w:r w:rsidRPr="00964551">
        <w:rPr>
          <w:rFonts w:ascii="Arial" w:hAnsi="Arial" w:cs="Arial"/>
          <w:sz w:val="22"/>
          <w:szCs w:val="22"/>
          <w:lang w:eastAsia="en-ZA"/>
        </w:rPr>
        <w:t>health professionals (Petersen et al., 2019) further aggravate this treatment gap.</w:t>
      </w:r>
    </w:p>
    <w:p w14:paraId="5BDB3DF6" w14:textId="77777777" w:rsidR="00964551" w:rsidRPr="00964551" w:rsidRDefault="00964551" w:rsidP="00964551">
      <w:pPr>
        <w:spacing w:after="0" w:line="360" w:lineRule="auto"/>
        <w:rPr>
          <w:rFonts w:ascii="Arial" w:hAnsi="Arial" w:cs="Arial"/>
          <w:sz w:val="22"/>
          <w:szCs w:val="22"/>
          <w:lang w:eastAsia="en-ZA"/>
        </w:rPr>
      </w:pPr>
      <w:r w:rsidRPr="00964551">
        <w:rPr>
          <w:rFonts w:ascii="Arial" w:hAnsi="Arial" w:cs="Arial"/>
          <w:sz w:val="22"/>
          <w:szCs w:val="22"/>
          <w:lang w:eastAsia="en-ZA"/>
        </w:rPr>
        <w:t> </w:t>
      </w:r>
    </w:p>
    <w:p w14:paraId="26B34659" w14:textId="2399329B" w:rsidR="00964551" w:rsidRDefault="00964551" w:rsidP="00964551">
      <w:pPr>
        <w:spacing w:after="0" w:line="360" w:lineRule="auto"/>
        <w:rPr>
          <w:rFonts w:ascii="Arial" w:hAnsi="Arial" w:cs="Arial"/>
          <w:sz w:val="22"/>
          <w:szCs w:val="22"/>
          <w:lang w:eastAsia="en-ZA"/>
        </w:rPr>
      </w:pPr>
      <w:r w:rsidRPr="00964551">
        <w:rPr>
          <w:rFonts w:ascii="Arial" w:hAnsi="Arial" w:cs="Arial"/>
          <w:sz w:val="22"/>
          <w:szCs w:val="22"/>
          <w:lang w:eastAsia="en-ZA"/>
        </w:rPr>
        <w:t>Mental health is an important but neglected aspect of public health in South Africa, where historical inequities, socioeconomic disparities and systemic healthcare challenges have created a perfect storm of unfulfilled mental health needs. This was a country</w:t>
      </w:r>
      <w:r w:rsidRPr="00964551">
        <w:rPr>
          <w:rFonts w:ascii="Arial" w:hAnsi="Arial" w:cs="Arial"/>
          <w:sz w:val="22"/>
          <w:szCs w:val="22"/>
          <w:lang w:eastAsia="en-ZA"/>
        </w:rPr>
        <w:t> </w:t>
      </w:r>
      <w:r w:rsidRPr="00964551">
        <w:rPr>
          <w:rFonts w:ascii="Arial" w:hAnsi="Arial" w:cs="Arial"/>
          <w:sz w:val="22"/>
          <w:szCs w:val="22"/>
          <w:lang w:eastAsia="en-ZA"/>
        </w:rPr>
        <w:t>with a complex psychosocial terrain that has survived the long shadows of apartheid, intergenerational poverty (55.5% of the population lives below the upper</w:t>
      </w:r>
      <w:r w:rsidR="00C75DE2">
        <w:rPr>
          <w:rFonts w:ascii="Arial" w:hAnsi="Arial" w:cs="Arial"/>
          <w:sz w:val="22"/>
          <w:szCs w:val="22"/>
          <w:lang w:eastAsia="en-ZA"/>
        </w:rPr>
        <w:t xml:space="preserve"> </w:t>
      </w:r>
      <w:r w:rsidRPr="00964551">
        <w:rPr>
          <w:rFonts w:ascii="Arial" w:hAnsi="Arial" w:cs="Arial"/>
          <w:sz w:val="22"/>
          <w:szCs w:val="22"/>
          <w:lang w:eastAsia="en-ZA"/>
        </w:rPr>
        <w:t xml:space="preserve">bound poverty line), (Statistics South Africa, 2020) and one of the highest inequality indices (Gini coefficient of 0.63) in the world (World Bank, 2021) which is treacherous soil for mental health disorders. </w:t>
      </w:r>
    </w:p>
    <w:p w14:paraId="4C2726AD" w14:textId="77777777" w:rsidR="00964551" w:rsidRDefault="00964551" w:rsidP="00964551">
      <w:pPr>
        <w:spacing w:after="0" w:line="360" w:lineRule="auto"/>
        <w:rPr>
          <w:rFonts w:ascii="Arial" w:hAnsi="Arial" w:cs="Arial"/>
          <w:sz w:val="22"/>
          <w:szCs w:val="22"/>
          <w:lang w:eastAsia="en-ZA"/>
        </w:rPr>
      </w:pPr>
    </w:p>
    <w:p w14:paraId="04E4E96D" w14:textId="2C1BD7B4" w:rsidR="00964551" w:rsidRPr="00964551" w:rsidRDefault="00964551" w:rsidP="00964551">
      <w:pPr>
        <w:spacing w:after="0" w:line="360" w:lineRule="auto"/>
        <w:rPr>
          <w:rFonts w:ascii="Arial" w:hAnsi="Arial" w:cs="Arial"/>
          <w:sz w:val="22"/>
          <w:szCs w:val="22"/>
          <w:lang w:eastAsia="en-ZA"/>
        </w:rPr>
      </w:pPr>
      <w:r w:rsidRPr="00964551">
        <w:rPr>
          <w:rFonts w:ascii="Arial" w:hAnsi="Arial" w:cs="Arial"/>
          <w:sz w:val="22"/>
          <w:szCs w:val="22"/>
          <w:lang w:eastAsia="en-ZA"/>
        </w:rPr>
        <w:t>In this context, mental health problems are now the</w:t>
      </w:r>
      <w:r w:rsidRPr="00964551">
        <w:rPr>
          <w:rFonts w:ascii="Arial" w:hAnsi="Arial" w:cs="Arial"/>
          <w:sz w:val="22"/>
          <w:szCs w:val="22"/>
          <w:lang w:eastAsia="en-ZA"/>
        </w:rPr>
        <w:t> </w:t>
      </w:r>
      <w:r w:rsidRPr="00964551">
        <w:rPr>
          <w:rFonts w:ascii="Arial" w:hAnsi="Arial" w:cs="Arial"/>
          <w:sz w:val="22"/>
          <w:szCs w:val="22"/>
          <w:lang w:eastAsia="en-ZA"/>
        </w:rPr>
        <w:t>third leading cause for years lived with disability</w:t>
      </w:r>
      <w:r w:rsidR="00C75DE2">
        <w:rPr>
          <w:rFonts w:ascii="Arial" w:hAnsi="Arial" w:cs="Arial"/>
          <w:sz w:val="22"/>
          <w:szCs w:val="22"/>
          <w:lang w:eastAsia="en-ZA"/>
        </w:rPr>
        <w:t xml:space="preserve"> </w:t>
      </w:r>
      <w:r w:rsidRPr="00964551">
        <w:rPr>
          <w:rFonts w:ascii="Arial" w:hAnsi="Arial" w:cs="Arial"/>
          <w:sz w:val="22"/>
          <w:szCs w:val="22"/>
          <w:lang w:eastAsia="en-ZA"/>
        </w:rPr>
        <w:t>adjusted life years (DALYs) in South Africa, with an estimated burden of disease of 7.8% of the total disease burden, but one that is likely to be underestimated due to underdiagnosis and underreporting (Institute for Health Metrics and Evaluation, 2019).</w:t>
      </w:r>
    </w:p>
    <w:p w14:paraId="5CDBB304" w14:textId="5860ADD4" w:rsidR="00964551" w:rsidRDefault="00964551" w:rsidP="00964551">
      <w:pPr>
        <w:spacing w:after="0" w:line="360" w:lineRule="auto"/>
        <w:rPr>
          <w:rFonts w:ascii="Arial" w:hAnsi="Arial" w:cs="Arial"/>
          <w:sz w:val="22"/>
          <w:szCs w:val="22"/>
          <w:lang w:eastAsia="en-ZA"/>
        </w:rPr>
      </w:pPr>
      <w:r w:rsidRPr="00964551">
        <w:rPr>
          <w:rFonts w:ascii="Arial" w:hAnsi="Arial" w:cs="Arial"/>
          <w:sz w:val="22"/>
          <w:szCs w:val="22"/>
          <w:lang w:eastAsia="en-ZA"/>
        </w:rPr>
        <w:t>In addition, social support services, like</w:t>
      </w:r>
      <w:r w:rsidRPr="00964551">
        <w:rPr>
          <w:rFonts w:ascii="Arial" w:hAnsi="Arial" w:cs="Arial"/>
          <w:sz w:val="22"/>
          <w:szCs w:val="22"/>
          <w:lang w:eastAsia="en-ZA"/>
        </w:rPr>
        <w:t> </w:t>
      </w:r>
      <w:r w:rsidR="00E0250C" w:rsidRPr="00964551">
        <w:rPr>
          <w:rFonts w:ascii="Arial" w:hAnsi="Arial" w:cs="Arial"/>
          <w:sz w:val="22"/>
          <w:szCs w:val="22"/>
          <w:lang w:eastAsia="en-ZA"/>
        </w:rPr>
        <w:t>counselling</w:t>
      </w:r>
      <w:r w:rsidRPr="00964551">
        <w:rPr>
          <w:rFonts w:ascii="Arial" w:hAnsi="Arial" w:cs="Arial"/>
          <w:sz w:val="22"/>
          <w:szCs w:val="22"/>
          <w:lang w:eastAsia="en-ZA"/>
        </w:rPr>
        <w:t>, peer support groups, and community outreach programs, are critical to improving mental health outcomes (Burns, 2018). These services assist</w:t>
      </w:r>
      <w:r w:rsidRPr="00964551">
        <w:rPr>
          <w:rFonts w:ascii="Arial" w:hAnsi="Arial" w:cs="Arial"/>
          <w:sz w:val="22"/>
          <w:szCs w:val="22"/>
          <w:lang w:eastAsia="en-ZA"/>
        </w:rPr>
        <w:t> </w:t>
      </w:r>
      <w:r w:rsidRPr="00964551">
        <w:rPr>
          <w:rFonts w:ascii="Arial" w:hAnsi="Arial" w:cs="Arial"/>
          <w:sz w:val="22"/>
          <w:szCs w:val="22"/>
          <w:lang w:eastAsia="en-ZA"/>
        </w:rPr>
        <w:t>people to design support strategies, decrease a sense of isolation, and enhance the quality of life. Patel et al. Huang</w:t>
      </w:r>
      <w:r w:rsidRPr="00964551">
        <w:rPr>
          <w:rFonts w:ascii="Arial" w:hAnsi="Arial" w:cs="Arial"/>
          <w:sz w:val="22"/>
          <w:szCs w:val="22"/>
          <w:lang w:eastAsia="en-ZA"/>
        </w:rPr>
        <w:t> </w:t>
      </w:r>
      <w:r w:rsidRPr="00964551">
        <w:rPr>
          <w:rFonts w:ascii="Arial" w:hAnsi="Arial" w:cs="Arial"/>
          <w:sz w:val="22"/>
          <w:szCs w:val="22"/>
          <w:lang w:eastAsia="en-ZA"/>
        </w:rPr>
        <w:t>et al. (2018) argue that this approach</w:t>
      </w:r>
      <w:r w:rsidR="00E0250C">
        <w:rPr>
          <w:rFonts w:ascii="Arial" w:hAnsi="Arial" w:cs="Arial"/>
          <w:sz w:val="22"/>
          <w:szCs w:val="22"/>
          <w:lang w:eastAsia="en-ZA"/>
        </w:rPr>
        <w:t xml:space="preserve"> </w:t>
      </w:r>
      <w:r w:rsidRPr="00964551">
        <w:rPr>
          <w:rFonts w:ascii="Arial" w:hAnsi="Arial" w:cs="Arial"/>
          <w:sz w:val="22"/>
          <w:szCs w:val="22"/>
          <w:lang w:eastAsia="en-ZA"/>
        </w:rPr>
        <w:t>emphasizing both clinical interventions along with social support mechanisms creates a more holistic narrative surrounding mental health. Integrating these services into</w:t>
      </w:r>
      <w:r w:rsidRPr="00964551">
        <w:rPr>
          <w:rFonts w:ascii="Arial" w:hAnsi="Arial" w:cs="Arial"/>
          <w:sz w:val="22"/>
          <w:szCs w:val="22"/>
          <w:lang w:eastAsia="en-ZA"/>
        </w:rPr>
        <w:t> </w:t>
      </w:r>
      <w:r w:rsidRPr="00964551">
        <w:rPr>
          <w:rFonts w:ascii="Arial" w:hAnsi="Arial" w:cs="Arial"/>
          <w:sz w:val="22"/>
          <w:szCs w:val="22"/>
          <w:lang w:eastAsia="en-ZA"/>
        </w:rPr>
        <w:t>the current healthcare system will allow South Africa to utilise a more holistic, effective mental health care model.</w:t>
      </w:r>
    </w:p>
    <w:p w14:paraId="460CEE5E" w14:textId="77777777" w:rsidR="00964551" w:rsidRPr="00964551" w:rsidRDefault="00964551" w:rsidP="00964551">
      <w:pPr>
        <w:spacing w:after="0" w:line="360" w:lineRule="auto"/>
        <w:rPr>
          <w:rFonts w:ascii="Arial" w:hAnsi="Arial" w:cs="Arial"/>
          <w:sz w:val="22"/>
          <w:szCs w:val="22"/>
          <w:lang w:eastAsia="en-ZA"/>
        </w:rPr>
      </w:pPr>
    </w:p>
    <w:p w14:paraId="736F9809" w14:textId="1475CDC4" w:rsidR="00964551" w:rsidRDefault="00964551" w:rsidP="00964551">
      <w:pPr>
        <w:spacing w:after="0" w:line="360" w:lineRule="auto"/>
        <w:rPr>
          <w:rFonts w:ascii="Arial" w:hAnsi="Arial" w:cs="Arial"/>
          <w:sz w:val="22"/>
          <w:szCs w:val="22"/>
          <w:lang w:eastAsia="en-ZA"/>
        </w:rPr>
      </w:pPr>
      <w:r w:rsidRPr="00964551">
        <w:rPr>
          <w:rFonts w:ascii="Arial" w:hAnsi="Arial" w:cs="Arial"/>
          <w:sz w:val="22"/>
          <w:szCs w:val="22"/>
          <w:lang w:eastAsia="en-ZA"/>
        </w:rPr>
        <w:t xml:space="preserve">While </w:t>
      </w:r>
      <w:proofErr w:type="gramStart"/>
      <w:r w:rsidRPr="00964551">
        <w:rPr>
          <w:rFonts w:ascii="Arial" w:hAnsi="Arial" w:cs="Arial"/>
          <w:sz w:val="22"/>
          <w:szCs w:val="22"/>
          <w:lang w:eastAsia="en-ZA"/>
        </w:rPr>
        <w:t>a number of</w:t>
      </w:r>
      <w:proofErr w:type="gramEnd"/>
      <w:r w:rsidRPr="00964551">
        <w:rPr>
          <w:rFonts w:ascii="Arial" w:hAnsi="Arial" w:cs="Arial"/>
          <w:sz w:val="22"/>
          <w:szCs w:val="22"/>
          <w:lang w:eastAsia="en-ZA"/>
        </w:rPr>
        <w:t xml:space="preserve"> studies have examined mental health challenges in South Africa, there exists a research gap regarding the integration</w:t>
      </w:r>
      <w:r w:rsidRPr="00964551">
        <w:rPr>
          <w:rFonts w:ascii="Arial" w:hAnsi="Arial" w:cs="Arial"/>
          <w:sz w:val="22"/>
          <w:szCs w:val="22"/>
          <w:lang w:eastAsia="en-ZA"/>
        </w:rPr>
        <w:t> </w:t>
      </w:r>
      <w:r w:rsidRPr="00964551">
        <w:rPr>
          <w:rFonts w:ascii="Arial" w:hAnsi="Arial" w:cs="Arial"/>
          <w:sz w:val="22"/>
          <w:szCs w:val="22"/>
          <w:lang w:eastAsia="en-ZA"/>
        </w:rPr>
        <w:t>of social support services within the healthcare system to improve accessibility and efficiency. To create holistic mental health</w:t>
      </w:r>
      <w:r w:rsidRPr="00964551">
        <w:rPr>
          <w:rFonts w:ascii="Arial" w:hAnsi="Arial" w:cs="Arial"/>
          <w:sz w:val="22"/>
          <w:szCs w:val="22"/>
          <w:lang w:eastAsia="en-ZA"/>
        </w:rPr>
        <w:t> </w:t>
      </w:r>
      <w:r w:rsidRPr="00964551">
        <w:rPr>
          <w:rFonts w:ascii="Arial" w:hAnsi="Arial" w:cs="Arial"/>
          <w:sz w:val="22"/>
          <w:szCs w:val="22"/>
          <w:lang w:eastAsia="en-ZA"/>
        </w:rPr>
        <w:lastRenderedPageBreak/>
        <w:t>policies that are sustainable and culturally relevant, addressing this gap is essential (Westhuizen &amp; Swartz, 2022). Future research is needed to identify the better models to integrate social support services and its effects on health and mental health</w:t>
      </w:r>
      <w:r w:rsidRPr="00964551">
        <w:rPr>
          <w:rFonts w:ascii="Arial" w:hAnsi="Arial" w:cs="Arial"/>
          <w:sz w:val="22"/>
          <w:szCs w:val="22"/>
          <w:lang w:eastAsia="en-ZA"/>
        </w:rPr>
        <w:t> </w:t>
      </w:r>
      <w:r w:rsidRPr="00964551">
        <w:rPr>
          <w:rFonts w:ascii="Arial" w:hAnsi="Arial" w:cs="Arial"/>
          <w:sz w:val="22"/>
          <w:szCs w:val="22"/>
          <w:lang w:eastAsia="en-ZA"/>
        </w:rPr>
        <w:t>outcomes.</w:t>
      </w:r>
    </w:p>
    <w:p w14:paraId="6F44A3F8" w14:textId="77777777" w:rsidR="00E0250C" w:rsidRDefault="00E0250C" w:rsidP="00964551">
      <w:pPr>
        <w:spacing w:after="0" w:line="360" w:lineRule="auto"/>
        <w:rPr>
          <w:rFonts w:ascii="Arial" w:hAnsi="Arial" w:cs="Arial"/>
          <w:sz w:val="22"/>
          <w:szCs w:val="22"/>
          <w:lang w:eastAsia="en-ZA"/>
        </w:rPr>
      </w:pPr>
    </w:p>
    <w:p w14:paraId="14135A6F" w14:textId="7956AC09" w:rsidR="00E0250C" w:rsidRPr="00964551" w:rsidRDefault="00E0250C" w:rsidP="00964551">
      <w:pPr>
        <w:spacing w:after="0" w:line="360" w:lineRule="auto"/>
        <w:rPr>
          <w:rFonts w:ascii="Arial" w:hAnsi="Arial" w:cs="Arial"/>
          <w:sz w:val="22"/>
          <w:szCs w:val="22"/>
          <w:lang w:eastAsia="en-ZA"/>
        </w:rPr>
      </w:pPr>
      <w:r w:rsidRPr="00E0250C">
        <w:rPr>
          <w:rFonts w:ascii="Arial" w:hAnsi="Arial" w:cs="Arial"/>
          <w:sz w:val="22"/>
          <w:szCs w:val="22"/>
          <w:lang w:eastAsia="en-ZA"/>
        </w:rPr>
        <w:t>This research is critical work</w:t>
      </w:r>
      <w:r>
        <w:rPr>
          <w:rFonts w:ascii="Arial" w:hAnsi="Arial" w:cs="Arial"/>
          <w:sz w:val="22"/>
          <w:szCs w:val="22"/>
          <w:lang w:eastAsia="en-ZA"/>
        </w:rPr>
        <w:t xml:space="preserve"> </w:t>
      </w:r>
      <w:r w:rsidRPr="00E0250C">
        <w:rPr>
          <w:rFonts w:ascii="Arial" w:hAnsi="Arial" w:cs="Arial"/>
          <w:sz w:val="22"/>
          <w:szCs w:val="22"/>
          <w:lang w:eastAsia="en-ZA"/>
        </w:rPr>
        <w:t>and one we cannot overlook. By integrating clinical care and social support, South Africa</w:t>
      </w:r>
      <w:r w:rsidRPr="00E0250C">
        <w:rPr>
          <w:rFonts w:ascii="Arial" w:hAnsi="Arial" w:cs="Arial"/>
          <w:sz w:val="22"/>
          <w:szCs w:val="22"/>
          <w:lang w:eastAsia="en-ZA"/>
        </w:rPr>
        <w:t> </w:t>
      </w:r>
      <w:r w:rsidRPr="00E0250C">
        <w:rPr>
          <w:rFonts w:ascii="Arial" w:hAnsi="Arial" w:cs="Arial"/>
          <w:sz w:val="22"/>
          <w:szCs w:val="22"/>
          <w:lang w:eastAsia="en-ZA"/>
        </w:rPr>
        <w:t>could overcome the systemic inefficiencies that maintain mental health inequities. By systematically evaluating the role of social support</w:t>
      </w:r>
      <w:r w:rsidRPr="00E0250C">
        <w:rPr>
          <w:rFonts w:ascii="Arial" w:hAnsi="Arial" w:cs="Arial"/>
          <w:sz w:val="22"/>
          <w:szCs w:val="22"/>
          <w:lang w:eastAsia="en-ZA"/>
        </w:rPr>
        <w:t> </w:t>
      </w:r>
      <w:r w:rsidRPr="00E0250C">
        <w:rPr>
          <w:rFonts w:ascii="Arial" w:hAnsi="Arial" w:cs="Arial"/>
          <w:sz w:val="22"/>
          <w:szCs w:val="22"/>
          <w:lang w:eastAsia="en-ZA"/>
        </w:rPr>
        <w:t xml:space="preserve">services within the national healthcare infrastructure, this study aims to impact policy and practice through </w:t>
      </w:r>
      <w:r w:rsidR="00973C4D" w:rsidRPr="00E0250C">
        <w:rPr>
          <w:rFonts w:ascii="Arial" w:hAnsi="Arial" w:cs="Arial"/>
          <w:sz w:val="22"/>
          <w:szCs w:val="22"/>
          <w:lang w:eastAsia="en-ZA"/>
        </w:rPr>
        <w:t>evidence</w:t>
      </w:r>
      <w:r w:rsidR="00C75DE2">
        <w:rPr>
          <w:rFonts w:ascii="Arial" w:hAnsi="Arial" w:cs="Arial"/>
          <w:sz w:val="22"/>
          <w:szCs w:val="22"/>
          <w:lang w:eastAsia="en-ZA"/>
        </w:rPr>
        <w:t xml:space="preserve"> </w:t>
      </w:r>
      <w:r w:rsidR="00973C4D">
        <w:rPr>
          <w:rFonts w:ascii="Arial" w:hAnsi="Arial" w:cs="Arial"/>
          <w:sz w:val="22"/>
          <w:szCs w:val="22"/>
          <w:lang w:eastAsia="en-ZA"/>
        </w:rPr>
        <w:t>based</w:t>
      </w:r>
      <w:r w:rsidRPr="00E0250C">
        <w:rPr>
          <w:rFonts w:ascii="Arial" w:hAnsi="Arial" w:cs="Arial"/>
          <w:sz w:val="22"/>
          <w:szCs w:val="22"/>
          <w:lang w:eastAsia="en-ZA"/>
        </w:rPr>
        <w:t xml:space="preserve"> recommendations on how these services can be incorporated into this system, thereby promoting resilience and </w:t>
      </w:r>
      <w:r w:rsidRPr="00E0250C">
        <w:rPr>
          <w:rFonts w:ascii="Arial" w:hAnsi="Arial" w:cs="Arial"/>
          <w:sz w:val="22"/>
          <w:szCs w:val="22"/>
          <w:lang w:eastAsia="en-ZA"/>
        </w:rPr>
        <w:t>well</w:t>
      </w:r>
      <w:r>
        <w:rPr>
          <w:rFonts w:ascii="Arial" w:hAnsi="Arial" w:cs="Arial"/>
          <w:sz w:val="22"/>
          <w:szCs w:val="22"/>
          <w:lang w:eastAsia="en-ZA"/>
        </w:rPr>
        <w:t>b</w:t>
      </w:r>
      <w:r w:rsidRPr="00E0250C">
        <w:rPr>
          <w:rFonts w:ascii="Arial" w:hAnsi="Arial" w:cs="Arial"/>
          <w:sz w:val="22"/>
          <w:szCs w:val="22"/>
          <w:lang w:eastAsia="en-ZA"/>
        </w:rPr>
        <w:t>eing</w:t>
      </w:r>
      <w:r w:rsidRPr="00E0250C">
        <w:rPr>
          <w:rFonts w:ascii="Arial" w:hAnsi="Arial" w:cs="Arial"/>
          <w:sz w:val="22"/>
          <w:szCs w:val="22"/>
          <w:lang w:eastAsia="en-ZA"/>
        </w:rPr>
        <w:t xml:space="preserve"> in a population.</w:t>
      </w:r>
    </w:p>
    <w:p w14:paraId="6D513271" w14:textId="77777777" w:rsidR="00C13478" w:rsidRPr="00A044E5" w:rsidRDefault="00C13478" w:rsidP="00A044E5">
      <w:pPr>
        <w:spacing w:after="0" w:line="360" w:lineRule="auto"/>
        <w:rPr>
          <w:rFonts w:ascii="Arial" w:hAnsi="Arial" w:cs="Arial"/>
          <w:sz w:val="22"/>
          <w:szCs w:val="22"/>
          <w:lang w:eastAsia="en-ZA"/>
        </w:rPr>
      </w:pPr>
    </w:p>
    <w:p w14:paraId="524B99D0" w14:textId="77777777" w:rsidR="00A044E5" w:rsidRPr="00C63498" w:rsidRDefault="00A044E5" w:rsidP="00C63498">
      <w:pPr>
        <w:pStyle w:val="Heading1"/>
        <w:rPr>
          <w:rFonts w:ascii="Arial" w:hAnsi="Arial" w:cs="Arial"/>
          <w:sz w:val="28"/>
          <w:szCs w:val="28"/>
          <w:lang w:eastAsia="en-ZA"/>
        </w:rPr>
      </w:pPr>
      <w:bookmarkStart w:id="1" w:name="_Toc194348422"/>
      <w:r w:rsidRPr="00C63498">
        <w:rPr>
          <w:rFonts w:ascii="Arial" w:hAnsi="Arial" w:cs="Arial"/>
          <w:sz w:val="28"/>
          <w:szCs w:val="28"/>
          <w:lang w:eastAsia="en-ZA"/>
        </w:rPr>
        <w:t>The Extent and Magnitude of the Problem</w:t>
      </w:r>
      <w:bookmarkEnd w:id="1"/>
    </w:p>
    <w:p w14:paraId="79239AEA" w14:textId="77777777" w:rsidR="00C13478" w:rsidRDefault="00C13478" w:rsidP="00A044E5">
      <w:pPr>
        <w:spacing w:after="0" w:line="360" w:lineRule="auto"/>
        <w:rPr>
          <w:rFonts w:ascii="Arial" w:hAnsi="Arial" w:cs="Arial"/>
          <w:b/>
          <w:bCs/>
          <w:sz w:val="22"/>
          <w:szCs w:val="22"/>
          <w:lang w:eastAsia="en-ZA"/>
        </w:rPr>
      </w:pPr>
    </w:p>
    <w:p w14:paraId="112A2E65" w14:textId="2507A68E" w:rsidR="00964551" w:rsidRDefault="00964551" w:rsidP="00A044E5">
      <w:pPr>
        <w:spacing w:after="0" w:line="360" w:lineRule="auto"/>
        <w:rPr>
          <w:rFonts w:ascii="Arial" w:hAnsi="Arial" w:cs="Arial"/>
          <w:sz w:val="22"/>
          <w:szCs w:val="22"/>
          <w:lang w:eastAsia="en-ZA"/>
        </w:rPr>
      </w:pPr>
      <w:r w:rsidRPr="00964551">
        <w:rPr>
          <w:rFonts w:ascii="Arial" w:hAnsi="Arial" w:cs="Arial"/>
          <w:sz w:val="22"/>
          <w:szCs w:val="22"/>
          <w:lang w:eastAsia="en-ZA"/>
        </w:rPr>
        <w:t>South Africa's mental health epidemic is pervasive and deep</w:t>
      </w:r>
      <w:r w:rsidR="00C75DE2">
        <w:rPr>
          <w:rFonts w:ascii="Arial" w:hAnsi="Arial" w:cs="Arial"/>
          <w:sz w:val="22"/>
          <w:szCs w:val="22"/>
          <w:lang w:eastAsia="en-ZA"/>
        </w:rPr>
        <w:t xml:space="preserve"> </w:t>
      </w:r>
      <w:r w:rsidRPr="00964551">
        <w:rPr>
          <w:rFonts w:ascii="Arial" w:hAnsi="Arial" w:cs="Arial"/>
          <w:sz w:val="22"/>
          <w:szCs w:val="22"/>
          <w:lang w:eastAsia="en-ZA"/>
        </w:rPr>
        <w:t>rooted. According to recent studies, one in every three South Africans may develop a mental health illness over their lifetime, with depression, anxiety, and drug abuse being the most common (SADAG, 2021). The situation is especially grave among disadvantaged groups:</w:t>
      </w:r>
    </w:p>
    <w:p w14:paraId="361D3F1C" w14:textId="77777777" w:rsidR="00964551" w:rsidRPr="00A044E5" w:rsidRDefault="00964551" w:rsidP="00A044E5">
      <w:pPr>
        <w:spacing w:after="0" w:line="360" w:lineRule="auto"/>
        <w:rPr>
          <w:rFonts w:ascii="Arial" w:hAnsi="Arial" w:cs="Arial"/>
          <w:sz w:val="22"/>
          <w:szCs w:val="22"/>
          <w:lang w:eastAsia="en-ZA"/>
        </w:rPr>
      </w:pPr>
    </w:p>
    <w:p w14:paraId="16BAF802" w14:textId="7AC1A7F5" w:rsidR="00A044E5" w:rsidRPr="00A044E5" w:rsidRDefault="00A044E5" w:rsidP="00A044E5">
      <w:pPr>
        <w:numPr>
          <w:ilvl w:val="0"/>
          <w:numId w:val="38"/>
        </w:numPr>
        <w:spacing w:after="0" w:line="360" w:lineRule="auto"/>
        <w:rPr>
          <w:rFonts w:ascii="Arial" w:hAnsi="Arial" w:cs="Arial"/>
          <w:sz w:val="22"/>
          <w:szCs w:val="22"/>
          <w:lang w:eastAsia="en-ZA"/>
        </w:rPr>
      </w:pPr>
      <w:r w:rsidRPr="00A044E5">
        <w:rPr>
          <w:rFonts w:ascii="Arial" w:hAnsi="Arial" w:cs="Arial"/>
          <w:sz w:val="22"/>
          <w:szCs w:val="22"/>
          <w:lang w:eastAsia="en-ZA"/>
        </w:rPr>
        <w:t>Youth and Adolescents:</w:t>
      </w:r>
      <w:r w:rsidR="006D694C">
        <w:rPr>
          <w:rFonts w:ascii="Arial" w:hAnsi="Arial" w:cs="Arial"/>
          <w:sz w:val="22"/>
          <w:szCs w:val="22"/>
          <w:lang w:eastAsia="en-ZA"/>
        </w:rPr>
        <w:t xml:space="preserve"> According to Stats SA, 2020, it is reported that</w:t>
      </w:r>
      <w:r w:rsidRPr="00A044E5">
        <w:rPr>
          <w:rFonts w:ascii="Arial" w:hAnsi="Arial" w:cs="Arial"/>
          <w:sz w:val="22"/>
          <w:szCs w:val="22"/>
          <w:lang w:eastAsia="en-ZA"/>
        </w:rPr>
        <w:t> </w:t>
      </w:r>
      <w:r w:rsidR="006D694C">
        <w:rPr>
          <w:rFonts w:ascii="Arial" w:hAnsi="Arial" w:cs="Arial"/>
          <w:sz w:val="22"/>
          <w:szCs w:val="22"/>
          <w:lang w:eastAsia="en-ZA"/>
        </w:rPr>
        <w:t>s</w:t>
      </w:r>
      <w:r w:rsidRPr="00A044E5">
        <w:rPr>
          <w:rFonts w:ascii="Arial" w:hAnsi="Arial" w:cs="Arial"/>
          <w:sz w:val="22"/>
          <w:szCs w:val="22"/>
          <w:lang w:eastAsia="en-ZA"/>
        </w:rPr>
        <w:t>uicide is the second leading cause of death among young people aged 15–24, with rates increasing by 48% in the last decade</w:t>
      </w:r>
      <w:r w:rsidR="006D694C">
        <w:rPr>
          <w:rFonts w:ascii="Arial" w:hAnsi="Arial" w:cs="Arial"/>
          <w:sz w:val="22"/>
          <w:szCs w:val="22"/>
          <w:lang w:eastAsia="en-ZA"/>
        </w:rPr>
        <w:t>.</w:t>
      </w:r>
    </w:p>
    <w:p w14:paraId="1DC91AE7" w14:textId="77777777" w:rsidR="00A044E5" w:rsidRPr="00A044E5" w:rsidRDefault="00A044E5" w:rsidP="00A044E5">
      <w:pPr>
        <w:numPr>
          <w:ilvl w:val="0"/>
          <w:numId w:val="38"/>
        </w:numPr>
        <w:spacing w:after="0" w:line="360" w:lineRule="auto"/>
        <w:rPr>
          <w:rFonts w:ascii="Arial" w:hAnsi="Arial" w:cs="Arial"/>
          <w:sz w:val="22"/>
          <w:szCs w:val="22"/>
          <w:lang w:eastAsia="en-ZA"/>
        </w:rPr>
      </w:pPr>
      <w:r w:rsidRPr="00A044E5">
        <w:rPr>
          <w:rFonts w:ascii="Arial" w:hAnsi="Arial" w:cs="Arial"/>
          <w:sz w:val="22"/>
          <w:szCs w:val="22"/>
          <w:lang w:eastAsia="en-ZA"/>
        </w:rPr>
        <w:t>Women: Gender-based violence (GBV) and economic disempowerment contribute to higher rates of PTSD and depression among women (Skeen et al., 2017).</w:t>
      </w:r>
    </w:p>
    <w:p w14:paraId="4719CFE8" w14:textId="77777777" w:rsidR="00A044E5" w:rsidRPr="009A00AD" w:rsidRDefault="00A044E5" w:rsidP="00A044E5">
      <w:pPr>
        <w:numPr>
          <w:ilvl w:val="0"/>
          <w:numId w:val="38"/>
        </w:numPr>
        <w:spacing w:after="0" w:line="360" w:lineRule="auto"/>
        <w:rPr>
          <w:rFonts w:ascii="Arial" w:hAnsi="Arial" w:cs="Arial"/>
          <w:sz w:val="22"/>
          <w:szCs w:val="22"/>
          <w:lang w:eastAsia="en-ZA"/>
        </w:rPr>
      </w:pPr>
      <w:r w:rsidRPr="00A044E5">
        <w:rPr>
          <w:rFonts w:ascii="Arial" w:hAnsi="Arial" w:cs="Arial"/>
          <w:sz w:val="22"/>
          <w:szCs w:val="22"/>
          <w:lang w:eastAsia="en-ZA"/>
        </w:rPr>
        <w:t>Rural Communities: Limited access to mental health services means that only 5% of rural South Africans receive adequate psychiatric care (Lund et al., 2018).</w:t>
      </w:r>
    </w:p>
    <w:p w14:paraId="687DAE89" w14:textId="77777777" w:rsidR="00C13478" w:rsidRPr="00A044E5" w:rsidRDefault="00C13478" w:rsidP="00C13478">
      <w:pPr>
        <w:spacing w:after="0" w:line="360" w:lineRule="auto"/>
        <w:ind w:left="720"/>
        <w:rPr>
          <w:rFonts w:ascii="Arial" w:hAnsi="Arial" w:cs="Arial"/>
          <w:sz w:val="22"/>
          <w:szCs w:val="22"/>
          <w:lang w:eastAsia="en-ZA"/>
        </w:rPr>
      </w:pPr>
    </w:p>
    <w:p w14:paraId="11272956" w14:textId="0C4065DA" w:rsidR="00C13478" w:rsidRDefault="00964551" w:rsidP="00A044E5">
      <w:pPr>
        <w:spacing w:after="0" w:line="360" w:lineRule="auto"/>
        <w:rPr>
          <w:rFonts w:ascii="Arial" w:hAnsi="Arial" w:cs="Arial"/>
          <w:sz w:val="22"/>
          <w:szCs w:val="22"/>
          <w:lang w:eastAsia="en-ZA"/>
        </w:rPr>
      </w:pPr>
      <w:r w:rsidRPr="00964551">
        <w:rPr>
          <w:rFonts w:ascii="Arial" w:hAnsi="Arial" w:cs="Arial"/>
          <w:sz w:val="22"/>
          <w:szCs w:val="22"/>
          <w:lang w:eastAsia="en-ZA"/>
        </w:rPr>
        <w:t>The economic</w:t>
      </w:r>
      <w:r w:rsidRPr="00964551">
        <w:rPr>
          <w:rFonts w:ascii="Arial" w:hAnsi="Arial" w:cs="Arial"/>
          <w:sz w:val="22"/>
          <w:szCs w:val="22"/>
          <w:lang w:eastAsia="en-ZA"/>
        </w:rPr>
        <w:t> </w:t>
      </w:r>
      <w:r w:rsidRPr="00964551">
        <w:rPr>
          <w:rFonts w:ascii="Arial" w:hAnsi="Arial" w:cs="Arial"/>
          <w:sz w:val="22"/>
          <w:szCs w:val="22"/>
          <w:lang w:eastAsia="en-ZA"/>
        </w:rPr>
        <w:t>toll is stunning. According to Lund et al. (2020) these mental health disorders cost the country ZAR 35 billion a</w:t>
      </w:r>
      <w:r w:rsidRPr="00964551">
        <w:rPr>
          <w:rFonts w:ascii="Arial" w:hAnsi="Arial" w:cs="Arial"/>
          <w:sz w:val="22"/>
          <w:szCs w:val="22"/>
          <w:lang w:eastAsia="en-ZA"/>
        </w:rPr>
        <w:t> </w:t>
      </w:r>
      <w:r w:rsidRPr="00964551">
        <w:rPr>
          <w:rFonts w:ascii="Arial" w:hAnsi="Arial" w:cs="Arial"/>
          <w:sz w:val="22"/>
          <w:szCs w:val="22"/>
          <w:lang w:eastAsia="en-ZA"/>
        </w:rPr>
        <w:t>year in terms of productivity loss, healthcare and other social welfare burdens. Despite these ominous statistics,</w:t>
      </w:r>
      <w:r w:rsidRPr="00964551">
        <w:rPr>
          <w:rFonts w:ascii="Arial" w:hAnsi="Arial" w:cs="Arial"/>
          <w:sz w:val="22"/>
          <w:szCs w:val="22"/>
          <w:lang w:eastAsia="en-ZA"/>
        </w:rPr>
        <w:t> </w:t>
      </w:r>
      <w:r w:rsidRPr="00964551">
        <w:rPr>
          <w:rFonts w:ascii="Arial" w:hAnsi="Arial" w:cs="Arial"/>
          <w:sz w:val="22"/>
          <w:szCs w:val="22"/>
          <w:lang w:eastAsia="en-ZA"/>
        </w:rPr>
        <w:t>the sector of mental health receives under 4% (WHO, 2022) of the national health budget, a far cry from the suggested 10% for LMICs.</w:t>
      </w:r>
    </w:p>
    <w:p w14:paraId="75B5768C" w14:textId="77777777" w:rsidR="00964551" w:rsidRDefault="00964551" w:rsidP="00A044E5">
      <w:pPr>
        <w:spacing w:after="0" w:line="360" w:lineRule="auto"/>
        <w:rPr>
          <w:rFonts w:ascii="Arial" w:hAnsi="Arial" w:cs="Arial"/>
          <w:sz w:val="22"/>
          <w:szCs w:val="22"/>
          <w:lang w:eastAsia="en-ZA"/>
        </w:rPr>
      </w:pPr>
    </w:p>
    <w:p w14:paraId="6DA8DEEC" w14:textId="77777777" w:rsidR="00964551" w:rsidRDefault="00964551" w:rsidP="00A044E5">
      <w:pPr>
        <w:spacing w:after="0" w:line="360" w:lineRule="auto"/>
        <w:rPr>
          <w:rFonts w:ascii="Arial" w:hAnsi="Arial" w:cs="Arial"/>
          <w:sz w:val="22"/>
          <w:szCs w:val="22"/>
          <w:lang w:eastAsia="en-ZA"/>
        </w:rPr>
      </w:pPr>
    </w:p>
    <w:p w14:paraId="0DBCE604" w14:textId="77777777" w:rsidR="00964551" w:rsidRPr="00A044E5" w:rsidRDefault="00964551" w:rsidP="00A044E5">
      <w:pPr>
        <w:spacing w:after="0" w:line="360" w:lineRule="auto"/>
        <w:rPr>
          <w:rFonts w:ascii="Arial" w:hAnsi="Arial" w:cs="Arial"/>
          <w:sz w:val="22"/>
          <w:szCs w:val="22"/>
          <w:lang w:eastAsia="en-ZA"/>
        </w:rPr>
      </w:pPr>
    </w:p>
    <w:p w14:paraId="5F9A9BEA" w14:textId="77777777" w:rsidR="00A044E5" w:rsidRPr="00C63498" w:rsidRDefault="00A044E5" w:rsidP="00C63498">
      <w:pPr>
        <w:pStyle w:val="Heading1"/>
        <w:rPr>
          <w:rFonts w:ascii="Arial" w:hAnsi="Arial" w:cs="Arial"/>
          <w:lang w:eastAsia="en-ZA"/>
        </w:rPr>
      </w:pPr>
      <w:bookmarkStart w:id="2" w:name="_Toc194348423"/>
      <w:r w:rsidRPr="00C63498">
        <w:rPr>
          <w:rFonts w:ascii="Arial" w:hAnsi="Arial" w:cs="Arial"/>
          <w:sz w:val="28"/>
          <w:szCs w:val="28"/>
          <w:lang w:eastAsia="en-ZA"/>
        </w:rPr>
        <w:lastRenderedPageBreak/>
        <w:t>Why Is This Problem Important for Research?</w:t>
      </w:r>
      <w:bookmarkEnd w:id="2"/>
    </w:p>
    <w:p w14:paraId="3B84C7EF" w14:textId="77777777" w:rsidR="00C13478" w:rsidRPr="00A044E5" w:rsidRDefault="00C13478" w:rsidP="00A044E5">
      <w:pPr>
        <w:spacing w:after="0" w:line="360" w:lineRule="auto"/>
        <w:rPr>
          <w:rFonts w:ascii="Arial" w:hAnsi="Arial" w:cs="Arial"/>
          <w:b/>
          <w:bCs/>
          <w:sz w:val="22"/>
          <w:szCs w:val="22"/>
          <w:lang w:eastAsia="en-ZA"/>
        </w:rPr>
      </w:pPr>
    </w:p>
    <w:p w14:paraId="53F62DF3" w14:textId="1D3E939C" w:rsidR="00964551" w:rsidRDefault="00964551" w:rsidP="00964551">
      <w:pPr>
        <w:spacing w:after="0" w:line="360" w:lineRule="auto"/>
        <w:rPr>
          <w:rFonts w:ascii="Arial" w:hAnsi="Arial" w:cs="Arial"/>
          <w:sz w:val="22"/>
          <w:szCs w:val="22"/>
          <w:lang w:eastAsia="en-ZA"/>
        </w:rPr>
      </w:pPr>
      <w:r w:rsidRPr="00964551">
        <w:rPr>
          <w:rFonts w:ascii="Arial" w:hAnsi="Arial" w:cs="Arial"/>
          <w:sz w:val="22"/>
          <w:szCs w:val="22"/>
          <w:lang w:eastAsia="en-ZA"/>
        </w:rPr>
        <w:t>The toll of untreated mental illness is more than individual suffering it destabilizes families,</w:t>
      </w:r>
      <w:r w:rsidRPr="00964551">
        <w:rPr>
          <w:rFonts w:ascii="Arial" w:hAnsi="Arial" w:cs="Arial"/>
          <w:sz w:val="22"/>
          <w:szCs w:val="22"/>
          <w:lang w:eastAsia="en-ZA"/>
        </w:rPr>
        <w:t> </w:t>
      </w:r>
      <w:r w:rsidRPr="00964551">
        <w:rPr>
          <w:rFonts w:ascii="Arial" w:hAnsi="Arial" w:cs="Arial"/>
          <w:sz w:val="22"/>
          <w:szCs w:val="22"/>
          <w:lang w:eastAsia="en-ZA"/>
        </w:rPr>
        <w:t xml:space="preserve">saps workforce productivity and empties public treasuries. Research by </w:t>
      </w:r>
      <w:proofErr w:type="spellStart"/>
      <w:r w:rsidRPr="00964551">
        <w:rPr>
          <w:rFonts w:ascii="Arial" w:hAnsi="Arial" w:cs="Arial"/>
          <w:sz w:val="22"/>
          <w:szCs w:val="22"/>
          <w:lang w:eastAsia="en-ZA"/>
        </w:rPr>
        <w:t>Docrat</w:t>
      </w:r>
      <w:proofErr w:type="spellEnd"/>
      <w:r w:rsidRPr="00964551">
        <w:rPr>
          <w:rFonts w:ascii="Arial" w:hAnsi="Arial" w:cs="Arial"/>
          <w:sz w:val="22"/>
          <w:szCs w:val="22"/>
          <w:lang w:eastAsia="en-ZA"/>
        </w:rPr>
        <w:t xml:space="preserve"> et al. (2021) also reported that mental health disorders are among the top causes of disability, increase morbidity and reduce life expectancy, increasing dependence on social</w:t>
      </w:r>
      <w:r w:rsidRPr="00964551">
        <w:rPr>
          <w:rFonts w:ascii="Arial" w:hAnsi="Arial" w:cs="Arial"/>
          <w:sz w:val="22"/>
          <w:szCs w:val="22"/>
          <w:lang w:eastAsia="en-ZA"/>
        </w:rPr>
        <w:t> </w:t>
      </w:r>
      <w:r w:rsidRPr="00964551">
        <w:rPr>
          <w:rFonts w:ascii="Arial" w:hAnsi="Arial" w:cs="Arial"/>
          <w:sz w:val="22"/>
          <w:szCs w:val="22"/>
          <w:lang w:eastAsia="en-ZA"/>
        </w:rPr>
        <w:t>grants. Starting</w:t>
      </w:r>
      <w:r w:rsidRPr="00964551">
        <w:rPr>
          <w:rFonts w:ascii="Arial" w:hAnsi="Arial" w:cs="Arial"/>
          <w:sz w:val="22"/>
          <w:szCs w:val="22"/>
          <w:lang w:eastAsia="en-ZA"/>
        </w:rPr>
        <w:t xml:space="preserve"> </w:t>
      </w:r>
      <w:r w:rsidRPr="00964551">
        <w:rPr>
          <w:rFonts w:ascii="Arial" w:hAnsi="Arial" w:cs="Arial"/>
          <w:sz w:val="22"/>
          <w:szCs w:val="22"/>
          <w:lang w:eastAsia="en-ZA"/>
        </w:rPr>
        <w:t>point: National</w:t>
      </w:r>
      <w:r w:rsidRPr="00964551">
        <w:rPr>
          <w:rFonts w:ascii="Arial" w:hAnsi="Arial" w:cs="Arial"/>
          <w:sz w:val="22"/>
          <w:szCs w:val="22"/>
          <w:lang w:eastAsia="en-ZA"/>
        </w:rPr>
        <w:t xml:space="preserve"> Mental Health Gap Action Programme (</w:t>
      </w:r>
      <w:proofErr w:type="spellStart"/>
      <w:r w:rsidRPr="00964551">
        <w:rPr>
          <w:rFonts w:ascii="Arial" w:hAnsi="Arial" w:cs="Arial"/>
          <w:sz w:val="22"/>
          <w:szCs w:val="22"/>
          <w:lang w:eastAsia="en-ZA"/>
        </w:rPr>
        <w:t>mhGAP</w:t>
      </w:r>
      <w:proofErr w:type="spellEnd"/>
      <w:r w:rsidRPr="00964551">
        <w:rPr>
          <w:rFonts w:ascii="Arial" w:hAnsi="Arial" w:cs="Arial"/>
          <w:sz w:val="22"/>
          <w:szCs w:val="22"/>
          <w:lang w:eastAsia="en-ZA"/>
        </w:rPr>
        <w:t>) 2017 &amp; WHO 2019. Moreover, the fortune-curse which goes on with mental health and chronic medical conditions (e.g.,</w:t>
      </w:r>
      <w:r w:rsidRPr="00964551">
        <w:rPr>
          <w:rFonts w:ascii="Arial" w:hAnsi="Arial" w:cs="Arial"/>
          <w:sz w:val="22"/>
          <w:szCs w:val="22"/>
          <w:lang w:eastAsia="en-ZA"/>
        </w:rPr>
        <w:t> </w:t>
      </w:r>
      <w:r w:rsidRPr="00964551">
        <w:rPr>
          <w:rFonts w:ascii="Arial" w:hAnsi="Arial" w:cs="Arial"/>
          <w:sz w:val="22"/>
          <w:szCs w:val="22"/>
          <w:lang w:eastAsia="en-ZA"/>
        </w:rPr>
        <w:t>HIV/AIDS, diabetes) acts as a double-edged sword to treatment effectiveness, forming a negative cycle in poor health outcomes (Petersen et al., 2020).</w:t>
      </w:r>
    </w:p>
    <w:p w14:paraId="25642D71" w14:textId="77777777" w:rsidR="00964551" w:rsidRPr="00964551" w:rsidRDefault="00964551" w:rsidP="00964551">
      <w:pPr>
        <w:spacing w:after="0" w:line="360" w:lineRule="auto"/>
        <w:rPr>
          <w:rFonts w:ascii="Arial" w:hAnsi="Arial" w:cs="Arial"/>
          <w:sz w:val="22"/>
          <w:szCs w:val="22"/>
          <w:lang w:eastAsia="en-ZA"/>
        </w:rPr>
      </w:pPr>
    </w:p>
    <w:p w14:paraId="264DAAE8" w14:textId="5224B558" w:rsidR="00964551" w:rsidRPr="00964551" w:rsidRDefault="00964551" w:rsidP="00964551">
      <w:pPr>
        <w:spacing w:after="0" w:line="360" w:lineRule="auto"/>
        <w:rPr>
          <w:rFonts w:ascii="Arial" w:hAnsi="Arial" w:cs="Arial"/>
          <w:sz w:val="22"/>
          <w:szCs w:val="22"/>
          <w:lang w:eastAsia="en-ZA"/>
        </w:rPr>
      </w:pPr>
      <w:r w:rsidRPr="00964551">
        <w:rPr>
          <w:rFonts w:ascii="Arial" w:hAnsi="Arial" w:cs="Arial"/>
          <w:sz w:val="22"/>
          <w:szCs w:val="22"/>
          <w:lang w:eastAsia="en-ZA"/>
        </w:rPr>
        <w:t>This pandemic has compounded inequalities and has resulted in 40% more reported cases</w:t>
      </w:r>
      <w:r w:rsidRPr="00964551">
        <w:rPr>
          <w:rFonts w:ascii="Arial" w:hAnsi="Arial" w:cs="Arial"/>
          <w:sz w:val="22"/>
          <w:szCs w:val="22"/>
          <w:lang w:eastAsia="en-ZA"/>
        </w:rPr>
        <w:t> </w:t>
      </w:r>
      <w:r w:rsidRPr="00964551">
        <w:rPr>
          <w:rFonts w:ascii="Arial" w:hAnsi="Arial" w:cs="Arial"/>
          <w:sz w:val="22"/>
          <w:szCs w:val="22"/>
          <w:lang w:eastAsia="en-ZA"/>
        </w:rPr>
        <w:t>of anxiety and depression (SADAG, 2021). Lockdowns, job losses and social isolation</w:t>
      </w:r>
      <w:r w:rsidRPr="00964551">
        <w:rPr>
          <w:rFonts w:ascii="Arial" w:hAnsi="Arial" w:cs="Arial"/>
          <w:sz w:val="22"/>
          <w:szCs w:val="22"/>
          <w:lang w:eastAsia="en-ZA"/>
        </w:rPr>
        <w:t> </w:t>
      </w:r>
      <w:r w:rsidRPr="00964551">
        <w:rPr>
          <w:rFonts w:ascii="Arial" w:hAnsi="Arial" w:cs="Arial"/>
          <w:sz w:val="22"/>
          <w:szCs w:val="22"/>
          <w:lang w:eastAsia="en-ZA"/>
        </w:rPr>
        <w:t xml:space="preserve">frayed coping mechanisms, especially in low-income households. Yet, South Africa’s mental health infrastructure was poorly equipped to respond, exposing critical gaps in crisis intervention, telehealth access, and </w:t>
      </w:r>
      <w:r w:rsidR="007E27DB" w:rsidRPr="00964551">
        <w:rPr>
          <w:rFonts w:ascii="Arial" w:hAnsi="Arial" w:cs="Arial"/>
          <w:sz w:val="22"/>
          <w:szCs w:val="22"/>
          <w:lang w:eastAsia="en-ZA"/>
        </w:rPr>
        <w:t>community</w:t>
      </w:r>
      <w:r w:rsidR="007E27DB">
        <w:rPr>
          <w:rFonts w:ascii="Arial" w:hAnsi="Arial" w:cs="Arial"/>
          <w:sz w:val="22"/>
          <w:szCs w:val="22"/>
          <w:lang w:eastAsia="en-ZA"/>
        </w:rPr>
        <w:t>-based</w:t>
      </w:r>
      <w:r w:rsidRPr="00964551">
        <w:rPr>
          <w:rFonts w:ascii="Arial" w:hAnsi="Arial" w:cs="Arial"/>
          <w:sz w:val="22"/>
          <w:szCs w:val="22"/>
          <w:lang w:eastAsia="en-ZA"/>
        </w:rPr>
        <w:t xml:space="preserve"> support (</w:t>
      </w:r>
      <w:proofErr w:type="spellStart"/>
      <w:r w:rsidRPr="00964551">
        <w:rPr>
          <w:rFonts w:ascii="Arial" w:hAnsi="Arial" w:cs="Arial"/>
          <w:sz w:val="22"/>
          <w:szCs w:val="22"/>
          <w:lang w:eastAsia="en-ZA"/>
        </w:rPr>
        <w:t>Docrat</w:t>
      </w:r>
      <w:proofErr w:type="spellEnd"/>
      <w:r w:rsidRPr="00964551">
        <w:rPr>
          <w:rFonts w:ascii="Arial" w:hAnsi="Arial" w:cs="Arial"/>
          <w:sz w:val="22"/>
          <w:szCs w:val="22"/>
          <w:lang w:eastAsia="en-ZA"/>
        </w:rPr>
        <w:t> </w:t>
      </w:r>
      <w:r w:rsidRPr="00964551">
        <w:rPr>
          <w:rFonts w:ascii="Arial" w:hAnsi="Arial" w:cs="Arial"/>
          <w:sz w:val="22"/>
          <w:szCs w:val="22"/>
          <w:lang w:eastAsia="en-ZA"/>
        </w:rPr>
        <w:t>et al., 2021).</w:t>
      </w:r>
    </w:p>
    <w:p w14:paraId="73ED7E63" w14:textId="77777777" w:rsidR="009A00AD" w:rsidRPr="00A044E5" w:rsidRDefault="009A00AD" w:rsidP="00A044E5">
      <w:pPr>
        <w:spacing w:after="0" w:line="360" w:lineRule="auto"/>
        <w:rPr>
          <w:rFonts w:ascii="Arial" w:hAnsi="Arial" w:cs="Arial"/>
          <w:sz w:val="22"/>
          <w:szCs w:val="22"/>
          <w:lang w:eastAsia="en-ZA"/>
        </w:rPr>
      </w:pPr>
    </w:p>
    <w:p w14:paraId="4A0FAAE2" w14:textId="77777777" w:rsidR="00A044E5" w:rsidRPr="00C63498" w:rsidRDefault="00A044E5" w:rsidP="00C63498">
      <w:pPr>
        <w:pStyle w:val="Heading1"/>
        <w:rPr>
          <w:rFonts w:ascii="Arial" w:hAnsi="Arial" w:cs="Arial"/>
          <w:sz w:val="28"/>
          <w:szCs w:val="28"/>
          <w:lang w:eastAsia="en-ZA"/>
        </w:rPr>
      </w:pPr>
      <w:bookmarkStart w:id="3" w:name="_Toc194348424"/>
      <w:r w:rsidRPr="00C63498">
        <w:rPr>
          <w:rFonts w:ascii="Arial" w:hAnsi="Arial" w:cs="Arial"/>
          <w:sz w:val="28"/>
          <w:szCs w:val="28"/>
          <w:lang w:eastAsia="en-ZA"/>
        </w:rPr>
        <w:t>What Have Other Researchers Said About This Problem?</w:t>
      </w:r>
      <w:bookmarkEnd w:id="3"/>
    </w:p>
    <w:p w14:paraId="7CF5CD5C" w14:textId="77777777" w:rsidR="009A00AD" w:rsidRPr="00A044E5" w:rsidRDefault="009A00AD" w:rsidP="00A044E5">
      <w:pPr>
        <w:spacing w:after="0" w:line="360" w:lineRule="auto"/>
        <w:rPr>
          <w:rFonts w:ascii="Arial" w:hAnsi="Arial" w:cs="Arial"/>
          <w:b/>
          <w:bCs/>
          <w:sz w:val="22"/>
          <w:szCs w:val="22"/>
          <w:lang w:eastAsia="en-ZA"/>
        </w:rPr>
      </w:pPr>
    </w:p>
    <w:p w14:paraId="3CC3E138" w14:textId="77777777" w:rsidR="00964551" w:rsidRDefault="00964551" w:rsidP="00964551">
      <w:pPr>
        <w:spacing w:after="0" w:line="360" w:lineRule="auto"/>
        <w:rPr>
          <w:rFonts w:ascii="Arial" w:hAnsi="Arial" w:cs="Arial"/>
          <w:sz w:val="22"/>
          <w:szCs w:val="22"/>
          <w:lang w:eastAsia="en-ZA"/>
        </w:rPr>
      </w:pPr>
      <w:r w:rsidRPr="00964551">
        <w:rPr>
          <w:rFonts w:ascii="Arial" w:hAnsi="Arial" w:cs="Arial"/>
          <w:sz w:val="22"/>
          <w:szCs w:val="22"/>
          <w:lang w:eastAsia="en-ZA"/>
        </w:rPr>
        <w:t>Existing literature identifies several systemic failures:</w:t>
      </w:r>
    </w:p>
    <w:p w14:paraId="3026BA29" w14:textId="77777777" w:rsidR="00964551" w:rsidRPr="00964551" w:rsidRDefault="00964551" w:rsidP="00964551">
      <w:pPr>
        <w:spacing w:after="0" w:line="360" w:lineRule="auto"/>
        <w:rPr>
          <w:rFonts w:ascii="Arial" w:hAnsi="Arial" w:cs="Arial"/>
          <w:sz w:val="22"/>
          <w:szCs w:val="22"/>
          <w:lang w:eastAsia="en-ZA"/>
        </w:rPr>
      </w:pPr>
    </w:p>
    <w:p w14:paraId="41A3F291" w14:textId="484333A0" w:rsidR="00964551" w:rsidRPr="00964551" w:rsidRDefault="00067AA4" w:rsidP="00964551">
      <w:pPr>
        <w:numPr>
          <w:ilvl w:val="0"/>
          <w:numId w:val="46"/>
        </w:numPr>
        <w:spacing w:after="0" w:line="360" w:lineRule="auto"/>
        <w:rPr>
          <w:rFonts w:ascii="Arial" w:hAnsi="Arial" w:cs="Arial"/>
          <w:sz w:val="22"/>
          <w:szCs w:val="22"/>
          <w:lang w:eastAsia="en-ZA"/>
        </w:rPr>
      </w:pPr>
      <w:r w:rsidRPr="00067AA4">
        <w:rPr>
          <w:rFonts w:ascii="Arial" w:hAnsi="Arial" w:cs="Arial"/>
          <w:sz w:val="22"/>
          <w:szCs w:val="22"/>
          <w:lang w:eastAsia="en-ZA"/>
        </w:rPr>
        <w:t>Fragmented Healthcare System: Mental health services are concentrated in metropolitan cities, leaving rural areas underserved (Lund et al., 2020)</w:t>
      </w:r>
      <w:r w:rsidR="00964551" w:rsidRPr="00964551">
        <w:rPr>
          <w:rFonts w:ascii="Arial" w:hAnsi="Arial" w:cs="Arial"/>
          <w:sz w:val="22"/>
          <w:szCs w:val="22"/>
          <w:lang w:eastAsia="en-ZA"/>
        </w:rPr>
        <w:t>.</w:t>
      </w:r>
    </w:p>
    <w:p w14:paraId="499D7A9E" w14:textId="55378870" w:rsidR="00964551" w:rsidRPr="00964551" w:rsidRDefault="00067AA4" w:rsidP="00964551">
      <w:pPr>
        <w:numPr>
          <w:ilvl w:val="0"/>
          <w:numId w:val="46"/>
        </w:numPr>
        <w:spacing w:after="0" w:line="360" w:lineRule="auto"/>
        <w:rPr>
          <w:rFonts w:ascii="Arial" w:hAnsi="Arial" w:cs="Arial"/>
          <w:sz w:val="22"/>
          <w:szCs w:val="22"/>
          <w:lang w:eastAsia="en-ZA"/>
        </w:rPr>
      </w:pPr>
      <w:r w:rsidRPr="00067AA4">
        <w:rPr>
          <w:rFonts w:ascii="Arial" w:hAnsi="Arial" w:cs="Arial"/>
          <w:sz w:val="22"/>
          <w:szCs w:val="22"/>
          <w:lang w:eastAsia="en-ZA"/>
        </w:rPr>
        <w:t>Stigma and Traditional Barriers: In South Africa, mental diseases are often viewed as spiritual or personal weakness, deterring individuals from seeking care (Skeen et al., 2017)</w:t>
      </w:r>
      <w:r w:rsidR="00964551" w:rsidRPr="00964551">
        <w:rPr>
          <w:rFonts w:ascii="Arial" w:hAnsi="Arial" w:cs="Arial"/>
          <w:sz w:val="22"/>
          <w:szCs w:val="22"/>
          <w:lang w:eastAsia="en-ZA"/>
        </w:rPr>
        <w:t>.</w:t>
      </w:r>
    </w:p>
    <w:p w14:paraId="3975E65A" w14:textId="3A1278CE" w:rsidR="00964551" w:rsidRDefault="00964551" w:rsidP="00964551">
      <w:pPr>
        <w:numPr>
          <w:ilvl w:val="0"/>
          <w:numId w:val="46"/>
        </w:numPr>
        <w:spacing w:after="0" w:line="360" w:lineRule="auto"/>
        <w:rPr>
          <w:rFonts w:ascii="Arial" w:hAnsi="Arial" w:cs="Arial"/>
          <w:sz w:val="22"/>
          <w:szCs w:val="22"/>
          <w:lang w:eastAsia="en-ZA"/>
        </w:rPr>
      </w:pPr>
      <w:r w:rsidRPr="00964551">
        <w:rPr>
          <w:rFonts w:ascii="Arial" w:hAnsi="Arial" w:cs="Arial"/>
          <w:sz w:val="22"/>
          <w:szCs w:val="22"/>
          <w:lang w:eastAsia="en-ZA"/>
        </w:rPr>
        <w:t>Fragmentation of Care: There</w:t>
      </w:r>
      <w:r w:rsidR="00CB2C8D">
        <w:rPr>
          <w:rFonts w:ascii="Arial" w:hAnsi="Arial" w:cs="Arial"/>
          <w:sz w:val="22"/>
          <w:szCs w:val="22"/>
          <w:lang w:eastAsia="en-ZA"/>
        </w:rPr>
        <w:t xml:space="preserve"> </w:t>
      </w:r>
      <w:r w:rsidRPr="00964551">
        <w:rPr>
          <w:rFonts w:ascii="Arial" w:hAnsi="Arial" w:cs="Arial"/>
          <w:sz w:val="22"/>
          <w:szCs w:val="22"/>
          <w:lang w:eastAsia="en-ZA"/>
        </w:rPr>
        <w:t>is lack of integration between mental health as well as primary health care services; and limited coordination is present between medical and social services (Petersen et al., 2019).</w:t>
      </w:r>
    </w:p>
    <w:p w14:paraId="6F0467E3" w14:textId="77777777" w:rsidR="00964551" w:rsidRDefault="00964551" w:rsidP="00964551">
      <w:pPr>
        <w:spacing w:after="0" w:line="360" w:lineRule="auto"/>
        <w:ind w:left="720"/>
        <w:rPr>
          <w:rFonts w:ascii="Arial" w:hAnsi="Arial" w:cs="Arial"/>
          <w:sz w:val="22"/>
          <w:szCs w:val="22"/>
          <w:lang w:eastAsia="en-ZA"/>
        </w:rPr>
      </w:pPr>
    </w:p>
    <w:p w14:paraId="10832AD2" w14:textId="77777777" w:rsidR="00964551" w:rsidRPr="00964551" w:rsidRDefault="00964551" w:rsidP="00964551">
      <w:pPr>
        <w:spacing w:after="0" w:line="360" w:lineRule="auto"/>
        <w:ind w:left="720"/>
        <w:rPr>
          <w:rFonts w:ascii="Arial" w:hAnsi="Arial" w:cs="Arial"/>
          <w:sz w:val="22"/>
          <w:szCs w:val="22"/>
          <w:lang w:eastAsia="en-ZA"/>
        </w:rPr>
      </w:pPr>
    </w:p>
    <w:p w14:paraId="7B12D432" w14:textId="5046D037" w:rsidR="00964551" w:rsidRPr="00964551" w:rsidRDefault="00964551" w:rsidP="00964551">
      <w:pPr>
        <w:spacing w:after="0" w:line="360" w:lineRule="auto"/>
        <w:rPr>
          <w:rFonts w:ascii="Arial" w:hAnsi="Arial" w:cs="Arial"/>
          <w:sz w:val="22"/>
          <w:szCs w:val="22"/>
          <w:lang w:eastAsia="en-ZA"/>
        </w:rPr>
      </w:pPr>
      <w:r w:rsidRPr="00964551">
        <w:rPr>
          <w:rFonts w:ascii="Arial" w:hAnsi="Arial" w:cs="Arial"/>
          <w:sz w:val="22"/>
          <w:szCs w:val="22"/>
          <w:lang w:eastAsia="en-ZA"/>
        </w:rPr>
        <w:t>Some studies suggest solutions such as task-shifting to community health workers (</w:t>
      </w:r>
      <w:proofErr w:type="spellStart"/>
      <w:r w:rsidRPr="00964551">
        <w:rPr>
          <w:rFonts w:ascii="Arial" w:hAnsi="Arial" w:cs="Arial"/>
          <w:sz w:val="22"/>
          <w:szCs w:val="22"/>
          <w:lang w:eastAsia="en-ZA"/>
        </w:rPr>
        <w:t>Docrat</w:t>
      </w:r>
      <w:proofErr w:type="spellEnd"/>
      <w:r w:rsidRPr="00964551">
        <w:rPr>
          <w:rFonts w:ascii="Arial" w:hAnsi="Arial" w:cs="Arial"/>
          <w:sz w:val="22"/>
          <w:szCs w:val="22"/>
          <w:lang w:eastAsia="en-ZA"/>
        </w:rPr>
        <w:t xml:space="preserve"> et al., 2019) or digital mental health interventions (WHO, 2022) but little</w:t>
      </w:r>
      <w:r w:rsidRPr="00964551">
        <w:rPr>
          <w:rFonts w:ascii="Arial" w:hAnsi="Arial" w:cs="Arial"/>
          <w:sz w:val="22"/>
          <w:szCs w:val="22"/>
          <w:lang w:eastAsia="en-ZA"/>
        </w:rPr>
        <w:t> </w:t>
      </w:r>
      <w:r w:rsidRPr="00964551">
        <w:rPr>
          <w:rFonts w:ascii="Arial" w:hAnsi="Arial" w:cs="Arial"/>
          <w:sz w:val="22"/>
          <w:szCs w:val="22"/>
          <w:lang w:eastAsia="en-ZA"/>
        </w:rPr>
        <w:t xml:space="preserve">has been done to embed these social support services (e.g., peer </w:t>
      </w:r>
      <w:r w:rsidRPr="00964551">
        <w:rPr>
          <w:rFonts w:ascii="Arial" w:hAnsi="Arial" w:cs="Arial"/>
          <w:sz w:val="22"/>
          <w:szCs w:val="22"/>
          <w:lang w:eastAsia="en-ZA"/>
        </w:rPr>
        <w:t>counselling</w:t>
      </w:r>
      <w:r w:rsidRPr="00964551">
        <w:rPr>
          <w:rFonts w:ascii="Arial" w:hAnsi="Arial" w:cs="Arial"/>
          <w:sz w:val="22"/>
          <w:szCs w:val="22"/>
          <w:lang w:eastAsia="en-ZA"/>
        </w:rPr>
        <w:t xml:space="preserve">, job placement programs) into mainstream healthcare. This gap highlights the necessity of a comprehensive, </w:t>
      </w:r>
      <w:r w:rsidRPr="00964551">
        <w:rPr>
          <w:rFonts w:ascii="Arial" w:hAnsi="Arial" w:cs="Arial"/>
          <w:sz w:val="22"/>
          <w:szCs w:val="22"/>
          <w:lang w:eastAsia="en-ZA"/>
        </w:rPr>
        <w:lastRenderedPageBreak/>
        <w:t>multidisciplinary approach that considers not just clinical, but also cluster determinants</w:t>
      </w:r>
      <w:r w:rsidRPr="00964551">
        <w:rPr>
          <w:rFonts w:ascii="Arial" w:hAnsi="Arial" w:cs="Arial"/>
          <w:sz w:val="22"/>
          <w:szCs w:val="22"/>
          <w:lang w:eastAsia="en-ZA"/>
        </w:rPr>
        <w:t> </w:t>
      </w:r>
      <w:r w:rsidRPr="00964551">
        <w:rPr>
          <w:rFonts w:ascii="Arial" w:hAnsi="Arial" w:cs="Arial"/>
          <w:sz w:val="22"/>
          <w:szCs w:val="22"/>
          <w:lang w:eastAsia="en-ZA"/>
        </w:rPr>
        <w:t>of mental health.</w:t>
      </w:r>
    </w:p>
    <w:p w14:paraId="22FA78AF" w14:textId="77777777" w:rsidR="00C13478" w:rsidRPr="00A044E5" w:rsidRDefault="00C13478" w:rsidP="00A044E5">
      <w:pPr>
        <w:spacing w:after="0" w:line="360" w:lineRule="auto"/>
        <w:rPr>
          <w:rFonts w:ascii="Arial" w:hAnsi="Arial" w:cs="Arial"/>
          <w:sz w:val="22"/>
          <w:szCs w:val="22"/>
          <w:lang w:eastAsia="en-ZA"/>
        </w:rPr>
      </w:pPr>
    </w:p>
    <w:p w14:paraId="78EEB8BA" w14:textId="77777777" w:rsidR="00A044E5" w:rsidRPr="00C63498" w:rsidRDefault="00A044E5" w:rsidP="00C63498">
      <w:pPr>
        <w:pStyle w:val="Heading1"/>
        <w:rPr>
          <w:rFonts w:ascii="Arial" w:hAnsi="Arial" w:cs="Arial"/>
          <w:sz w:val="28"/>
          <w:szCs w:val="28"/>
          <w:lang w:eastAsia="en-ZA"/>
        </w:rPr>
      </w:pPr>
      <w:bookmarkStart w:id="4" w:name="_Toc194348425"/>
      <w:r w:rsidRPr="00C63498">
        <w:rPr>
          <w:rFonts w:ascii="Arial" w:hAnsi="Arial" w:cs="Arial"/>
          <w:sz w:val="28"/>
          <w:szCs w:val="28"/>
          <w:lang w:eastAsia="en-ZA"/>
        </w:rPr>
        <w:t>The Research Gap: What This Study Seeks to Address</w:t>
      </w:r>
      <w:bookmarkEnd w:id="4"/>
    </w:p>
    <w:p w14:paraId="2919CFF7" w14:textId="77777777" w:rsidR="00C13478" w:rsidRPr="00C63498" w:rsidRDefault="00C13478" w:rsidP="00A044E5">
      <w:pPr>
        <w:spacing w:after="0" w:line="360" w:lineRule="auto"/>
        <w:rPr>
          <w:rFonts w:ascii="Arial" w:hAnsi="Arial" w:cs="Arial"/>
          <w:sz w:val="22"/>
          <w:szCs w:val="22"/>
          <w:lang w:eastAsia="en-ZA"/>
        </w:rPr>
      </w:pPr>
    </w:p>
    <w:p w14:paraId="22A5C2AA" w14:textId="1D4F384F" w:rsidR="00C63498" w:rsidRDefault="00C63498" w:rsidP="00A044E5">
      <w:pPr>
        <w:spacing w:after="0" w:line="360" w:lineRule="auto"/>
        <w:rPr>
          <w:rFonts w:ascii="Arial" w:hAnsi="Arial" w:cs="Arial"/>
          <w:sz w:val="22"/>
          <w:szCs w:val="22"/>
          <w:lang w:eastAsia="en-ZA"/>
        </w:rPr>
      </w:pPr>
      <w:r w:rsidRPr="00C63498">
        <w:rPr>
          <w:rFonts w:ascii="Arial" w:hAnsi="Arial" w:cs="Arial"/>
          <w:sz w:val="22"/>
          <w:szCs w:val="22"/>
          <w:lang w:eastAsia="en-ZA"/>
        </w:rPr>
        <w:t>Clinical treatment is emphasized in most mental health interventions in South Africa rather than prevention</w:t>
      </w:r>
      <w:r w:rsidRPr="00C63498">
        <w:rPr>
          <w:rFonts w:ascii="Arial" w:hAnsi="Arial" w:cs="Arial"/>
          <w:sz w:val="22"/>
          <w:szCs w:val="22"/>
          <w:lang w:eastAsia="en-ZA"/>
        </w:rPr>
        <w:t> </w:t>
      </w:r>
      <w:r w:rsidRPr="00C63498">
        <w:rPr>
          <w:rFonts w:ascii="Arial" w:hAnsi="Arial" w:cs="Arial"/>
          <w:sz w:val="22"/>
          <w:szCs w:val="22"/>
          <w:lang w:eastAsia="en-ZA"/>
        </w:rPr>
        <w:t>or social rehabilitation. In contrast, integrated care models</w:t>
      </w:r>
      <w:r w:rsidR="00C75DE2">
        <w:rPr>
          <w:rFonts w:ascii="Arial" w:hAnsi="Arial" w:cs="Arial"/>
          <w:sz w:val="22"/>
          <w:szCs w:val="22"/>
          <w:lang w:eastAsia="en-ZA"/>
        </w:rPr>
        <w:t xml:space="preserve"> </w:t>
      </w:r>
      <w:r w:rsidRPr="00C63498">
        <w:rPr>
          <w:rFonts w:ascii="Arial" w:hAnsi="Arial" w:cs="Arial"/>
          <w:sz w:val="22"/>
          <w:szCs w:val="22"/>
          <w:lang w:eastAsia="en-ZA"/>
        </w:rPr>
        <w:t>utilizing therapy, social work, and economic empowerment</w:t>
      </w:r>
      <w:r w:rsidR="00C75DE2">
        <w:rPr>
          <w:rFonts w:ascii="Arial" w:hAnsi="Arial" w:cs="Arial"/>
          <w:sz w:val="22"/>
          <w:szCs w:val="22"/>
          <w:lang w:eastAsia="en-ZA"/>
        </w:rPr>
        <w:t xml:space="preserve"> </w:t>
      </w:r>
      <w:r w:rsidRPr="00C63498">
        <w:rPr>
          <w:rFonts w:ascii="Arial" w:hAnsi="Arial" w:cs="Arial"/>
          <w:sz w:val="22"/>
          <w:szCs w:val="22"/>
          <w:lang w:eastAsia="en-ZA"/>
        </w:rPr>
        <w:t>are known to result in better long-term outcomes in high-income countries (Lund et al.,</w:t>
      </w:r>
      <w:r w:rsidRPr="00C63498">
        <w:rPr>
          <w:rFonts w:ascii="Arial" w:hAnsi="Arial" w:cs="Arial"/>
          <w:sz w:val="22"/>
          <w:szCs w:val="22"/>
          <w:lang w:eastAsia="en-ZA"/>
        </w:rPr>
        <w:t> </w:t>
      </w:r>
      <w:r w:rsidRPr="00C63498">
        <w:rPr>
          <w:rFonts w:ascii="Arial" w:hAnsi="Arial" w:cs="Arial"/>
          <w:sz w:val="22"/>
          <w:szCs w:val="22"/>
          <w:lang w:eastAsia="en-ZA"/>
        </w:rPr>
        <w:t>2020). This study aims to:</w:t>
      </w:r>
    </w:p>
    <w:p w14:paraId="09E15C3F" w14:textId="77777777" w:rsidR="00C63498" w:rsidRPr="00A044E5" w:rsidRDefault="00C63498" w:rsidP="00A044E5">
      <w:pPr>
        <w:spacing w:after="0" w:line="360" w:lineRule="auto"/>
        <w:rPr>
          <w:rFonts w:ascii="Arial" w:hAnsi="Arial" w:cs="Arial"/>
          <w:sz w:val="22"/>
          <w:szCs w:val="22"/>
          <w:lang w:eastAsia="en-ZA"/>
        </w:rPr>
      </w:pPr>
    </w:p>
    <w:p w14:paraId="019AED2B" w14:textId="5E7D9019" w:rsidR="00A044E5" w:rsidRPr="00A044E5" w:rsidRDefault="00A044E5" w:rsidP="00A044E5">
      <w:pPr>
        <w:numPr>
          <w:ilvl w:val="0"/>
          <w:numId w:val="40"/>
        </w:numPr>
        <w:spacing w:after="0" w:line="360" w:lineRule="auto"/>
        <w:rPr>
          <w:rFonts w:ascii="Arial" w:hAnsi="Arial" w:cs="Arial"/>
          <w:sz w:val="22"/>
          <w:szCs w:val="22"/>
          <w:lang w:eastAsia="en-ZA"/>
        </w:rPr>
      </w:pPr>
      <w:r w:rsidRPr="00A044E5">
        <w:rPr>
          <w:rFonts w:ascii="Arial" w:hAnsi="Arial" w:cs="Arial"/>
          <w:sz w:val="22"/>
          <w:szCs w:val="22"/>
          <w:lang w:eastAsia="en-ZA"/>
        </w:rPr>
        <w:t>Evaluate existing social support initiatives (e.g., NGO</w:t>
      </w:r>
      <w:r w:rsidR="00C75DE2">
        <w:rPr>
          <w:rFonts w:ascii="Arial" w:hAnsi="Arial" w:cs="Arial"/>
          <w:sz w:val="22"/>
          <w:szCs w:val="22"/>
          <w:lang w:eastAsia="en-ZA"/>
        </w:rPr>
        <w:t xml:space="preserve"> </w:t>
      </w:r>
      <w:r w:rsidRPr="00A044E5">
        <w:rPr>
          <w:rFonts w:ascii="Arial" w:hAnsi="Arial" w:cs="Arial"/>
          <w:sz w:val="22"/>
          <w:szCs w:val="22"/>
          <w:lang w:eastAsia="en-ZA"/>
        </w:rPr>
        <w:t xml:space="preserve">led </w:t>
      </w:r>
      <w:r w:rsidR="003D5809" w:rsidRPr="00A044E5">
        <w:rPr>
          <w:rFonts w:ascii="Arial" w:hAnsi="Arial" w:cs="Arial"/>
          <w:sz w:val="22"/>
          <w:szCs w:val="22"/>
          <w:lang w:eastAsia="en-ZA"/>
        </w:rPr>
        <w:t>counselling</w:t>
      </w:r>
      <w:r w:rsidRPr="00A044E5">
        <w:rPr>
          <w:rFonts w:ascii="Arial" w:hAnsi="Arial" w:cs="Arial"/>
          <w:sz w:val="22"/>
          <w:szCs w:val="22"/>
          <w:lang w:eastAsia="en-ZA"/>
        </w:rPr>
        <w:t>, workplace wellness programs).</w:t>
      </w:r>
    </w:p>
    <w:p w14:paraId="2F8940CC" w14:textId="77777777" w:rsidR="00A044E5" w:rsidRPr="00A044E5" w:rsidRDefault="00A044E5" w:rsidP="00A044E5">
      <w:pPr>
        <w:numPr>
          <w:ilvl w:val="0"/>
          <w:numId w:val="40"/>
        </w:numPr>
        <w:spacing w:after="0" w:line="360" w:lineRule="auto"/>
        <w:rPr>
          <w:rFonts w:ascii="Arial" w:hAnsi="Arial" w:cs="Arial"/>
          <w:sz w:val="22"/>
          <w:szCs w:val="22"/>
          <w:lang w:eastAsia="en-ZA"/>
        </w:rPr>
      </w:pPr>
      <w:r w:rsidRPr="00A044E5">
        <w:rPr>
          <w:rFonts w:ascii="Arial" w:hAnsi="Arial" w:cs="Arial"/>
          <w:sz w:val="22"/>
          <w:szCs w:val="22"/>
          <w:lang w:eastAsia="en-ZA"/>
        </w:rPr>
        <w:t>Identify best practices for integration into South Africa’s National Health Insurance (NHI) framework.</w:t>
      </w:r>
    </w:p>
    <w:p w14:paraId="3F87921A" w14:textId="3AE42BF4" w:rsidR="00A044E5" w:rsidRPr="009A00AD" w:rsidRDefault="00A044E5" w:rsidP="00A044E5">
      <w:pPr>
        <w:numPr>
          <w:ilvl w:val="0"/>
          <w:numId w:val="40"/>
        </w:numPr>
        <w:spacing w:after="0" w:line="360" w:lineRule="auto"/>
        <w:rPr>
          <w:rFonts w:ascii="Arial" w:hAnsi="Arial" w:cs="Arial"/>
          <w:sz w:val="22"/>
          <w:szCs w:val="22"/>
          <w:lang w:eastAsia="en-ZA"/>
        </w:rPr>
      </w:pPr>
      <w:r w:rsidRPr="00A044E5">
        <w:rPr>
          <w:rFonts w:ascii="Arial" w:hAnsi="Arial" w:cs="Arial"/>
          <w:sz w:val="22"/>
          <w:szCs w:val="22"/>
          <w:lang w:eastAsia="en-ZA"/>
        </w:rPr>
        <w:t>Propose policy recommendations to scale sustainable, community</w:t>
      </w:r>
      <w:r w:rsidR="00C75DE2">
        <w:rPr>
          <w:rFonts w:ascii="Arial" w:hAnsi="Arial" w:cs="Arial"/>
          <w:sz w:val="22"/>
          <w:szCs w:val="22"/>
          <w:lang w:eastAsia="en-ZA"/>
        </w:rPr>
        <w:t xml:space="preserve"> </w:t>
      </w:r>
      <w:r w:rsidRPr="00A044E5">
        <w:rPr>
          <w:rFonts w:ascii="Arial" w:hAnsi="Arial" w:cs="Arial"/>
          <w:sz w:val="22"/>
          <w:szCs w:val="22"/>
          <w:lang w:eastAsia="en-ZA"/>
        </w:rPr>
        <w:t>driven mental health support.</w:t>
      </w:r>
    </w:p>
    <w:p w14:paraId="7D321AC4" w14:textId="77777777" w:rsidR="009A00AD" w:rsidRPr="00A044E5" w:rsidRDefault="009A00AD" w:rsidP="009A00AD">
      <w:pPr>
        <w:spacing w:after="0" w:line="360" w:lineRule="auto"/>
        <w:ind w:left="720"/>
        <w:rPr>
          <w:rFonts w:ascii="Arial" w:hAnsi="Arial" w:cs="Arial"/>
          <w:sz w:val="22"/>
          <w:szCs w:val="22"/>
          <w:lang w:eastAsia="en-ZA"/>
        </w:rPr>
      </w:pPr>
    </w:p>
    <w:p w14:paraId="4F6E7D93" w14:textId="5E76FE64" w:rsidR="00A044E5" w:rsidRDefault="00C63498" w:rsidP="00A044E5">
      <w:pPr>
        <w:spacing w:after="0" w:line="360" w:lineRule="auto"/>
        <w:rPr>
          <w:rFonts w:ascii="Arial" w:hAnsi="Arial" w:cs="Arial"/>
          <w:sz w:val="22"/>
          <w:szCs w:val="22"/>
          <w:lang w:eastAsia="en-ZA"/>
        </w:rPr>
      </w:pPr>
      <w:r w:rsidRPr="00C63498">
        <w:rPr>
          <w:rFonts w:ascii="Arial" w:hAnsi="Arial" w:cs="Arial"/>
          <w:sz w:val="22"/>
          <w:szCs w:val="22"/>
          <w:lang w:eastAsia="en-ZA"/>
        </w:rPr>
        <w:t>By addressing</w:t>
      </w:r>
      <w:r w:rsidRPr="00C63498">
        <w:rPr>
          <w:rFonts w:ascii="Arial" w:hAnsi="Arial" w:cs="Arial"/>
          <w:sz w:val="22"/>
          <w:szCs w:val="22"/>
          <w:lang w:eastAsia="en-ZA"/>
        </w:rPr>
        <w:t> </w:t>
      </w:r>
      <w:r w:rsidRPr="00C63498">
        <w:rPr>
          <w:rFonts w:ascii="Arial" w:hAnsi="Arial" w:cs="Arial"/>
          <w:sz w:val="22"/>
          <w:szCs w:val="22"/>
          <w:lang w:eastAsia="en-ZA"/>
        </w:rPr>
        <w:t>the divide between healthcare and social services, this research could positively impact hospitalization rates, quality of life, and economic burdens, thereby advancing toward Sustainable Development Goal (SDG) 3.4: ensuring mental wellbeing for all (United Nations, 2015).</w:t>
      </w:r>
    </w:p>
    <w:p w14:paraId="643BD67D" w14:textId="77777777" w:rsidR="00C63498" w:rsidRDefault="00C63498" w:rsidP="00A044E5">
      <w:pPr>
        <w:spacing w:after="0" w:line="360" w:lineRule="auto"/>
        <w:rPr>
          <w:rFonts w:ascii="Arial" w:hAnsi="Arial" w:cs="Arial"/>
          <w:sz w:val="22"/>
          <w:szCs w:val="22"/>
          <w:lang w:eastAsia="en-ZA"/>
        </w:rPr>
      </w:pPr>
    </w:p>
    <w:p w14:paraId="333B86AB" w14:textId="77777777" w:rsidR="00C63498" w:rsidRPr="00A044E5" w:rsidRDefault="00C63498" w:rsidP="00A044E5">
      <w:pPr>
        <w:spacing w:after="0" w:line="360" w:lineRule="auto"/>
        <w:rPr>
          <w:rFonts w:ascii="Arial" w:hAnsi="Arial" w:cs="Arial"/>
          <w:sz w:val="22"/>
          <w:szCs w:val="22"/>
          <w:lang w:eastAsia="en-ZA"/>
        </w:rPr>
      </w:pPr>
    </w:p>
    <w:p w14:paraId="5CD4478B" w14:textId="77777777" w:rsidR="00A044E5" w:rsidRPr="00C63498" w:rsidRDefault="00A044E5" w:rsidP="00C63498">
      <w:pPr>
        <w:pStyle w:val="Heading1"/>
        <w:rPr>
          <w:rFonts w:ascii="Arial" w:hAnsi="Arial" w:cs="Arial"/>
          <w:sz w:val="28"/>
          <w:szCs w:val="28"/>
          <w:lang w:eastAsia="en-ZA"/>
        </w:rPr>
      </w:pPr>
      <w:bookmarkStart w:id="5" w:name="_Toc194348426"/>
      <w:r w:rsidRPr="00C63498">
        <w:rPr>
          <w:rFonts w:ascii="Arial" w:hAnsi="Arial" w:cs="Arial"/>
          <w:sz w:val="28"/>
          <w:szCs w:val="28"/>
          <w:lang w:eastAsia="en-ZA"/>
        </w:rPr>
        <w:t>Aim, Objectives, and Research Questions</w:t>
      </w:r>
      <w:bookmarkEnd w:id="5"/>
    </w:p>
    <w:p w14:paraId="156AD793" w14:textId="77777777" w:rsidR="00CD0536" w:rsidRDefault="00A044E5" w:rsidP="00CD0536">
      <w:pPr>
        <w:spacing w:line="360" w:lineRule="auto"/>
        <w:rPr>
          <w:rStyle w:val="Heading3Char"/>
          <w:rFonts w:ascii="Arial" w:hAnsi="Arial" w:cs="Arial"/>
          <w:sz w:val="24"/>
          <w:szCs w:val="24"/>
          <w:lang w:eastAsia="en-ZA"/>
        </w:rPr>
      </w:pPr>
      <w:bookmarkStart w:id="6" w:name="_Toc194348427"/>
      <w:r w:rsidRPr="00A044E5">
        <w:rPr>
          <w:rStyle w:val="Heading3Char"/>
          <w:rFonts w:ascii="Arial" w:hAnsi="Arial" w:cs="Arial"/>
          <w:sz w:val="24"/>
          <w:szCs w:val="24"/>
          <w:lang w:eastAsia="en-ZA"/>
        </w:rPr>
        <w:t>Aim:</w:t>
      </w:r>
      <w:bookmarkEnd w:id="6"/>
    </w:p>
    <w:p w14:paraId="6BC36069" w14:textId="5A821217" w:rsidR="00CD0536" w:rsidRDefault="00A044E5" w:rsidP="00CD0536">
      <w:pPr>
        <w:spacing w:line="360" w:lineRule="auto"/>
        <w:rPr>
          <w:rFonts w:ascii="Arial" w:hAnsi="Arial" w:cs="Arial"/>
          <w:sz w:val="22"/>
          <w:szCs w:val="22"/>
          <w:lang w:eastAsia="en-ZA"/>
        </w:rPr>
      </w:pPr>
      <w:r w:rsidRPr="00A044E5">
        <w:rPr>
          <w:rFonts w:ascii="Arial" w:hAnsi="Arial" w:cs="Arial"/>
          <w:sz w:val="22"/>
          <w:szCs w:val="22"/>
          <w:lang w:eastAsia="en-ZA"/>
        </w:rPr>
        <w:br/>
      </w:r>
      <w:r w:rsidR="00C75DE2">
        <w:rPr>
          <w:rFonts w:ascii="Arial" w:hAnsi="Arial" w:cs="Arial"/>
          <w:sz w:val="22"/>
          <w:szCs w:val="22"/>
          <w:lang w:eastAsia="en-ZA"/>
        </w:rPr>
        <w:t>T</w:t>
      </w:r>
      <w:r w:rsidR="00CD0536" w:rsidRPr="00CD0536">
        <w:rPr>
          <w:rFonts w:ascii="Arial" w:hAnsi="Arial" w:cs="Arial"/>
          <w:sz w:val="22"/>
          <w:szCs w:val="22"/>
          <w:lang w:eastAsia="en-ZA"/>
        </w:rPr>
        <w:t>he primary</w:t>
      </w:r>
      <w:r w:rsidR="00C75DE2">
        <w:rPr>
          <w:rFonts w:ascii="Arial" w:hAnsi="Arial" w:cs="Arial"/>
          <w:sz w:val="22"/>
          <w:szCs w:val="22"/>
          <w:lang w:eastAsia="en-ZA"/>
        </w:rPr>
        <w:t xml:space="preserve"> </w:t>
      </w:r>
      <w:r w:rsidR="00CD0536" w:rsidRPr="00CD0536">
        <w:rPr>
          <w:rFonts w:ascii="Arial" w:hAnsi="Arial" w:cs="Arial"/>
          <w:sz w:val="22"/>
          <w:szCs w:val="22"/>
          <w:lang w:eastAsia="en-ZA"/>
        </w:rPr>
        <w:t xml:space="preserve">objective of this research is to establish an </w:t>
      </w:r>
      <w:r w:rsidR="00CD0536" w:rsidRPr="00CD0536">
        <w:rPr>
          <w:rFonts w:ascii="Arial" w:hAnsi="Arial" w:cs="Arial"/>
          <w:sz w:val="22"/>
          <w:szCs w:val="22"/>
          <w:lang w:eastAsia="en-ZA"/>
        </w:rPr>
        <w:t>evidenced based</w:t>
      </w:r>
      <w:r w:rsidR="00CD0536" w:rsidRPr="00CD0536">
        <w:rPr>
          <w:rFonts w:ascii="Arial" w:hAnsi="Arial" w:cs="Arial"/>
          <w:sz w:val="22"/>
          <w:szCs w:val="22"/>
          <w:lang w:eastAsia="en-ZA"/>
        </w:rPr>
        <w:t>, contextually relevant framework for the integration of social support services into the mental health care system in South Africa. This framework will also</w:t>
      </w:r>
      <w:r w:rsidR="00CD0536" w:rsidRPr="00CD0536">
        <w:rPr>
          <w:rFonts w:ascii="Arial" w:hAnsi="Arial" w:cs="Arial"/>
          <w:sz w:val="22"/>
          <w:szCs w:val="22"/>
          <w:lang w:eastAsia="en-ZA"/>
        </w:rPr>
        <w:t> </w:t>
      </w:r>
      <w:r w:rsidR="00CD0536" w:rsidRPr="00CD0536">
        <w:rPr>
          <w:rFonts w:ascii="Arial" w:hAnsi="Arial" w:cs="Arial"/>
          <w:sz w:val="22"/>
          <w:szCs w:val="22"/>
          <w:lang w:eastAsia="en-ZA"/>
        </w:rPr>
        <w:t>close systemic gaps in service delivery, enhance accessibility for marginalized populations in the provision of both physical and mental health care services, and be aligned with the country´s National Health Insurance (NHI) policy objectives (</w:t>
      </w:r>
      <w:proofErr w:type="spellStart"/>
      <w:r w:rsidR="00CD0536" w:rsidRPr="00CD0536">
        <w:rPr>
          <w:rFonts w:ascii="Arial" w:hAnsi="Arial" w:cs="Arial"/>
          <w:sz w:val="22"/>
          <w:szCs w:val="22"/>
          <w:lang w:eastAsia="en-ZA"/>
        </w:rPr>
        <w:t>Docrat</w:t>
      </w:r>
      <w:proofErr w:type="spellEnd"/>
      <w:r w:rsidR="00CD0536" w:rsidRPr="00CD0536">
        <w:rPr>
          <w:rFonts w:ascii="Arial" w:hAnsi="Arial" w:cs="Arial"/>
          <w:sz w:val="22"/>
          <w:szCs w:val="22"/>
          <w:lang w:eastAsia="en-ZA"/>
        </w:rPr>
        <w:t xml:space="preserve"> et al., 2023). By integrating global best practices with local realities</w:t>
      </w:r>
      <w:r w:rsidR="00CD0536" w:rsidRPr="00CD0536">
        <w:rPr>
          <w:rFonts w:ascii="Arial" w:hAnsi="Arial" w:cs="Arial"/>
          <w:sz w:val="22"/>
          <w:szCs w:val="22"/>
          <w:lang w:eastAsia="en-ZA"/>
        </w:rPr>
        <w:t> </w:t>
      </w:r>
      <w:r w:rsidR="00CD0536" w:rsidRPr="00CD0536">
        <w:rPr>
          <w:rFonts w:ascii="Arial" w:hAnsi="Arial" w:cs="Arial"/>
          <w:sz w:val="22"/>
          <w:szCs w:val="22"/>
          <w:lang w:eastAsia="en-ZA"/>
        </w:rPr>
        <w:t xml:space="preserve">you can bring these two worlds closer, bridging this gap between clinical mental </w:t>
      </w:r>
      <w:r w:rsidR="00CD0536" w:rsidRPr="00CD0536">
        <w:rPr>
          <w:rFonts w:ascii="Arial" w:hAnsi="Arial" w:cs="Arial"/>
          <w:sz w:val="22"/>
          <w:szCs w:val="22"/>
          <w:lang w:eastAsia="en-ZA"/>
        </w:rPr>
        <w:lastRenderedPageBreak/>
        <w:t>health interventions and community</w:t>
      </w:r>
      <w:r w:rsidR="00C75DE2">
        <w:rPr>
          <w:rFonts w:ascii="Arial" w:hAnsi="Arial" w:cs="Arial"/>
          <w:sz w:val="22"/>
          <w:szCs w:val="22"/>
          <w:lang w:eastAsia="en-ZA"/>
        </w:rPr>
        <w:t xml:space="preserve"> </w:t>
      </w:r>
      <w:r w:rsidR="00CD0536" w:rsidRPr="00CD0536">
        <w:rPr>
          <w:rFonts w:ascii="Arial" w:hAnsi="Arial" w:cs="Arial"/>
          <w:sz w:val="22"/>
          <w:szCs w:val="22"/>
          <w:lang w:eastAsia="en-ZA"/>
        </w:rPr>
        <w:t>based social support systems for holistic, prevention</w:t>
      </w:r>
      <w:r w:rsidR="00C75DE2">
        <w:rPr>
          <w:rFonts w:ascii="Arial" w:hAnsi="Arial" w:cs="Arial"/>
          <w:sz w:val="22"/>
          <w:szCs w:val="22"/>
          <w:lang w:eastAsia="en-ZA"/>
        </w:rPr>
        <w:t xml:space="preserve"> </w:t>
      </w:r>
      <w:r w:rsidR="00CD0536" w:rsidRPr="00CD0536">
        <w:rPr>
          <w:rFonts w:ascii="Arial" w:hAnsi="Arial" w:cs="Arial"/>
          <w:sz w:val="22"/>
          <w:szCs w:val="22"/>
          <w:lang w:eastAsia="en-ZA"/>
        </w:rPr>
        <w:t>oriented mental wellbeing (Lund et al., 2021).</w:t>
      </w:r>
    </w:p>
    <w:p w14:paraId="0B14069E" w14:textId="77777777" w:rsidR="00CD0536" w:rsidRPr="00CD0536" w:rsidRDefault="00CD0536" w:rsidP="00CD0536">
      <w:pPr>
        <w:spacing w:line="360" w:lineRule="auto"/>
        <w:rPr>
          <w:rFonts w:ascii="Arial" w:hAnsi="Arial" w:cs="Arial"/>
          <w:sz w:val="22"/>
          <w:szCs w:val="22"/>
          <w:lang w:eastAsia="en-ZA"/>
        </w:rPr>
      </w:pPr>
    </w:p>
    <w:p w14:paraId="41568951" w14:textId="04BD3682" w:rsidR="00CD0536" w:rsidRPr="00CD0536" w:rsidRDefault="00CD0536" w:rsidP="00CD0536">
      <w:pPr>
        <w:spacing w:after="0" w:line="360" w:lineRule="auto"/>
        <w:rPr>
          <w:rFonts w:ascii="Arial" w:hAnsi="Arial" w:cs="Arial"/>
          <w:sz w:val="22"/>
          <w:szCs w:val="22"/>
          <w:lang w:eastAsia="en-ZA"/>
        </w:rPr>
      </w:pPr>
      <w:r w:rsidRPr="00CD0536">
        <w:rPr>
          <w:rFonts w:ascii="Arial" w:hAnsi="Arial" w:cs="Arial"/>
          <w:sz w:val="22"/>
          <w:szCs w:val="22"/>
          <w:lang w:eastAsia="en-ZA"/>
        </w:rPr>
        <w:t>As a result, South Africa's mental healthcare system is still heavily dependent on tertiary</w:t>
      </w:r>
      <w:r>
        <w:rPr>
          <w:rFonts w:ascii="Arial" w:hAnsi="Arial" w:cs="Arial"/>
          <w:sz w:val="22"/>
          <w:szCs w:val="22"/>
          <w:lang w:eastAsia="en-ZA"/>
        </w:rPr>
        <w:t xml:space="preserve"> </w:t>
      </w:r>
      <w:r w:rsidRPr="00CD0536">
        <w:rPr>
          <w:rFonts w:ascii="Arial" w:hAnsi="Arial" w:cs="Arial"/>
          <w:sz w:val="22"/>
          <w:szCs w:val="22"/>
          <w:lang w:eastAsia="en-ZA"/>
        </w:rPr>
        <w:t>level psychiatric hospitals, with minimal integration of social services such as housing</w:t>
      </w:r>
      <w:r w:rsidRPr="00CD0536">
        <w:rPr>
          <w:rFonts w:ascii="Arial" w:hAnsi="Arial" w:cs="Arial"/>
          <w:sz w:val="22"/>
          <w:szCs w:val="22"/>
          <w:lang w:eastAsia="en-ZA"/>
        </w:rPr>
        <w:t> </w:t>
      </w:r>
      <w:r w:rsidRPr="00CD0536">
        <w:rPr>
          <w:rFonts w:ascii="Arial" w:hAnsi="Arial" w:cs="Arial"/>
          <w:sz w:val="22"/>
          <w:szCs w:val="22"/>
          <w:lang w:eastAsia="en-ZA"/>
        </w:rPr>
        <w:t xml:space="preserve">assistance, employment support, or community </w:t>
      </w:r>
      <w:r w:rsidRPr="00CD0536">
        <w:rPr>
          <w:rFonts w:ascii="Arial" w:hAnsi="Arial" w:cs="Arial"/>
          <w:sz w:val="22"/>
          <w:szCs w:val="22"/>
          <w:lang w:eastAsia="en-ZA"/>
        </w:rPr>
        <w:t>counselling</w:t>
      </w:r>
      <w:r w:rsidRPr="00CD0536">
        <w:rPr>
          <w:rFonts w:ascii="Arial" w:hAnsi="Arial" w:cs="Arial"/>
          <w:sz w:val="22"/>
          <w:szCs w:val="22"/>
          <w:lang w:eastAsia="en-ZA"/>
        </w:rPr>
        <w:t xml:space="preserve"> (Petersen et al., 2022). This piecemeal and fragmented response addresses only the medical and psychological components of mental illness, neglecting the social</w:t>
      </w:r>
      <w:r w:rsidRPr="00CD0536">
        <w:rPr>
          <w:rFonts w:ascii="Arial" w:hAnsi="Arial" w:cs="Arial"/>
          <w:sz w:val="22"/>
          <w:szCs w:val="22"/>
          <w:lang w:eastAsia="en-ZA"/>
        </w:rPr>
        <w:t> </w:t>
      </w:r>
      <w:r w:rsidRPr="00CD0536">
        <w:rPr>
          <w:rFonts w:ascii="Arial" w:hAnsi="Arial" w:cs="Arial"/>
          <w:sz w:val="22"/>
          <w:szCs w:val="22"/>
          <w:lang w:eastAsia="en-ZA"/>
        </w:rPr>
        <w:t>determinants of mental health</w:t>
      </w:r>
      <w:r>
        <w:rPr>
          <w:rFonts w:ascii="Arial" w:hAnsi="Arial" w:cs="Arial"/>
          <w:sz w:val="22"/>
          <w:szCs w:val="22"/>
          <w:lang w:eastAsia="en-ZA"/>
        </w:rPr>
        <w:t xml:space="preserve"> </w:t>
      </w:r>
      <w:r w:rsidRPr="00CD0536">
        <w:rPr>
          <w:rFonts w:ascii="Arial" w:hAnsi="Arial" w:cs="Arial"/>
          <w:sz w:val="22"/>
          <w:szCs w:val="22"/>
          <w:lang w:eastAsia="en-ZA"/>
        </w:rPr>
        <w:t xml:space="preserve">namely poverty, unemployment, and </w:t>
      </w:r>
      <w:r w:rsidR="00C75DE2" w:rsidRPr="00CD0536">
        <w:rPr>
          <w:rFonts w:ascii="Arial" w:hAnsi="Arial" w:cs="Arial"/>
          <w:sz w:val="22"/>
          <w:szCs w:val="22"/>
          <w:lang w:eastAsia="en-ZA"/>
        </w:rPr>
        <w:t>gender</w:t>
      </w:r>
      <w:r w:rsidR="00C75DE2">
        <w:rPr>
          <w:rFonts w:ascii="Arial" w:hAnsi="Arial" w:cs="Arial"/>
          <w:sz w:val="22"/>
          <w:szCs w:val="22"/>
          <w:lang w:eastAsia="en-ZA"/>
        </w:rPr>
        <w:t>-based</w:t>
      </w:r>
      <w:r w:rsidRPr="00CD0536">
        <w:rPr>
          <w:rFonts w:ascii="Arial" w:hAnsi="Arial" w:cs="Arial"/>
          <w:sz w:val="22"/>
          <w:szCs w:val="22"/>
          <w:lang w:eastAsia="en-ZA"/>
        </w:rPr>
        <w:t xml:space="preserve"> violence</w:t>
      </w:r>
      <w:r>
        <w:rPr>
          <w:rFonts w:ascii="Arial" w:hAnsi="Arial" w:cs="Arial"/>
          <w:sz w:val="22"/>
          <w:szCs w:val="22"/>
          <w:lang w:eastAsia="en-ZA"/>
        </w:rPr>
        <w:t xml:space="preserve"> </w:t>
      </w:r>
      <w:r w:rsidRPr="00CD0536">
        <w:rPr>
          <w:rFonts w:ascii="Arial" w:hAnsi="Arial" w:cs="Arial"/>
          <w:sz w:val="22"/>
          <w:szCs w:val="22"/>
          <w:lang w:eastAsia="en-ZA"/>
        </w:rPr>
        <w:t>that are prevalent in the South African context (Burns et al., 2021). Consequently, the proposed framework would emphasize multi</w:t>
      </w:r>
      <w:r>
        <w:rPr>
          <w:rFonts w:ascii="Arial" w:hAnsi="Arial" w:cs="Arial"/>
          <w:sz w:val="22"/>
          <w:szCs w:val="22"/>
          <w:lang w:eastAsia="en-ZA"/>
        </w:rPr>
        <w:t xml:space="preserve"> </w:t>
      </w:r>
      <w:r w:rsidRPr="00CD0536">
        <w:rPr>
          <w:rFonts w:ascii="Arial" w:hAnsi="Arial" w:cs="Arial"/>
          <w:sz w:val="22"/>
          <w:szCs w:val="22"/>
          <w:lang w:eastAsia="en-ZA"/>
        </w:rPr>
        <w:t xml:space="preserve">sectoral collaboration, engaging relevant stakeholders from healthcare, social development, education, and </w:t>
      </w:r>
      <w:r w:rsidRPr="00CD0536">
        <w:rPr>
          <w:rFonts w:ascii="Arial" w:hAnsi="Arial" w:cs="Arial"/>
          <w:sz w:val="22"/>
          <w:szCs w:val="22"/>
          <w:lang w:eastAsia="en-ZA"/>
        </w:rPr>
        <w:t>labour</w:t>
      </w:r>
      <w:r w:rsidRPr="00CD0536">
        <w:rPr>
          <w:rFonts w:ascii="Arial" w:hAnsi="Arial" w:cs="Arial"/>
          <w:sz w:val="22"/>
          <w:szCs w:val="22"/>
          <w:lang w:eastAsia="en-ZA"/>
        </w:rPr>
        <w:t xml:space="preserve"> for sustainable implementation</w:t>
      </w:r>
      <w:r w:rsidRPr="00CD0536">
        <w:rPr>
          <w:rFonts w:ascii="Arial" w:hAnsi="Arial" w:cs="Arial"/>
          <w:sz w:val="22"/>
          <w:szCs w:val="22"/>
          <w:lang w:eastAsia="en-ZA"/>
        </w:rPr>
        <w:t> </w:t>
      </w:r>
      <w:r w:rsidRPr="00CD0536">
        <w:rPr>
          <w:rFonts w:ascii="Arial" w:hAnsi="Arial" w:cs="Arial"/>
          <w:sz w:val="22"/>
          <w:szCs w:val="22"/>
          <w:lang w:eastAsia="en-ZA"/>
        </w:rPr>
        <w:t>(WHO, 2022).</w:t>
      </w:r>
    </w:p>
    <w:p w14:paraId="56C982DA" w14:textId="2FDEB4EE" w:rsidR="00A044E5" w:rsidRDefault="00A044E5" w:rsidP="00A044E5">
      <w:pPr>
        <w:spacing w:after="0" w:line="360" w:lineRule="auto"/>
        <w:rPr>
          <w:rFonts w:ascii="Arial" w:hAnsi="Arial" w:cs="Arial"/>
          <w:sz w:val="22"/>
          <w:szCs w:val="22"/>
          <w:lang w:eastAsia="en-ZA"/>
        </w:rPr>
      </w:pPr>
    </w:p>
    <w:p w14:paraId="5230CC88" w14:textId="77777777" w:rsidR="00C63498" w:rsidRPr="00A044E5" w:rsidRDefault="00C63498" w:rsidP="00A044E5">
      <w:pPr>
        <w:spacing w:after="0" w:line="360" w:lineRule="auto"/>
        <w:rPr>
          <w:rFonts w:ascii="Arial" w:hAnsi="Arial" w:cs="Arial"/>
          <w:sz w:val="22"/>
          <w:szCs w:val="22"/>
          <w:lang w:eastAsia="en-ZA"/>
        </w:rPr>
      </w:pPr>
    </w:p>
    <w:p w14:paraId="0BADB97E" w14:textId="77777777" w:rsidR="00A044E5" w:rsidRDefault="00A044E5" w:rsidP="00C63498">
      <w:pPr>
        <w:pStyle w:val="Heading2"/>
        <w:rPr>
          <w:rFonts w:ascii="Arial" w:hAnsi="Arial" w:cs="Arial"/>
          <w:sz w:val="24"/>
          <w:szCs w:val="24"/>
          <w:lang w:eastAsia="en-ZA"/>
        </w:rPr>
      </w:pPr>
      <w:bookmarkStart w:id="7" w:name="_Toc194348428"/>
      <w:r w:rsidRPr="00C63498">
        <w:rPr>
          <w:rFonts w:ascii="Arial" w:hAnsi="Arial" w:cs="Arial"/>
          <w:sz w:val="24"/>
          <w:szCs w:val="24"/>
          <w:lang w:eastAsia="en-ZA"/>
        </w:rPr>
        <w:t>Objectives:</w:t>
      </w:r>
      <w:bookmarkEnd w:id="7"/>
    </w:p>
    <w:p w14:paraId="68D06436" w14:textId="77777777" w:rsidR="00C63498" w:rsidRPr="00C63498" w:rsidRDefault="00C63498" w:rsidP="00C63498">
      <w:pPr>
        <w:rPr>
          <w:lang w:eastAsia="en-ZA"/>
        </w:rPr>
      </w:pPr>
    </w:p>
    <w:p w14:paraId="22B1D783" w14:textId="77777777" w:rsidR="00A044E5" w:rsidRPr="00A044E5" w:rsidRDefault="00A044E5" w:rsidP="00A044E5">
      <w:pPr>
        <w:numPr>
          <w:ilvl w:val="0"/>
          <w:numId w:val="41"/>
        </w:numPr>
        <w:spacing w:after="0" w:line="360" w:lineRule="auto"/>
        <w:rPr>
          <w:rFonts w:ascii="Arial" w:hAnsi="Arial" w:cs="Arial"/>
          <w:sz w:val="22"/>
          <w:szCs w:val="22"/>
          <w:lang w:eastAsia="en-ZA"/>
        </w:rPr>
      </w:pPr>
      <w:r w:rsidRPr="00A044E5">
        <w:rPr>
          <w:rFonts w:ascii="Arial" w:hAnsi="Arial" w:cs="Arial"/>
          <w:sz w:val="22"/>
          <w:szCs w:val="22"/>
          <w:lang w:eastAsia="en-ZA"/>
        </w:rPr>
        <w:t>Assess the current state of mental health services and social support programs in South Africa.</w:t>
      </w:r>
    </w:p>
    <w:p w14:paraId="1BA59409" w14:textId="77777777" w:rsidR="00A044E5" w:rsidRDefault="00A044E5" w:rsidP="00A044E5">
      <w:pPr>
        <w:numPr>
          <w:ilvl w:val="0"/>
          <w:numId w:val="41"/>
        </w:numPr>
        <w:spacing w:after="0" w:line="360" w:lineRule="auto"/>
        <w:rPr>
          <w:rFonts w:ascii="Arial" w:hAnsi="Arial" w:cs="Arial"/>
          <w:sz w:val="22"/>
          <w:szCs w:val="22"/>
          <w:lang w:eastAsia="en-ZA"/>
        </w:rPr>
      </w:pPr>
      <w:proofErr w:type="spellStart"/>
      <w:r w:rsidRPr="00A044E5">
        <w:rPr>
          <w:rFonts w:ascii="Arial" w:hAnsi="Arial" w:cs="Arial"/>
          <w:sz w:val="22"/>
          <w:szCs w:val="22"/>
          <w:lang w:eastAsia="en-ZA"/>
        </w:rPr>
        <w:t>Analyze</w:t>
      </w:r>
      <w:proofErr w:type="spellEnd"/>
      <w:r w:rsidRPr="00A044E5">
        <w:rPr>
          <w:rFonts w:ascii="Arial" w:hAnsi="Arial" w:cs="Arial"/>
          <w:sz w:val="22"/>
          <w:szCs w:val="22"/>
          <w:lang w:eastAsia="en-ZA"/>
        </w:rPr>
        <w:t xml:space="preserve"> barriers (e.g., funding, stigma) and facilitators (e.g., community engagement, policy frameworks) for integration.</w:t>
      </w:r>
    </w:p>
    <w:p w14:paraId="08B6E68F" w14:textId="1A9A7FB9" w:rsidR="0068067E" w:rsidRPr="00A044E5" w:rsidRDefault="0068067E" w:rsidP="00A044E5">
      <w:pPr>
        <w:numPr>
          <w:ilvl w:val="0"/>
          <w:numId w:val="41"/>
        </w:numPr>
        <w:spacing w:after="0" w:line="360" w:lineRule="auto"/>
        <w:rPr>
          <w:rFonts w:ascii="Arial" w:hAnsi="Arial" w:cs="Arial"/>
          <w:sz w:val="22"/>
          <w:szCs w:val="22"/>
          <w:lang w:eastAsia="en-ZA"/>
        </w:rPr>
      </w:pPr>
      <w:r w:rsidRPr="0068067E">
        <w:rPr>
          <w:rFonts w:ascii="Arial" w:hAnsi="Arial" w:cs="Arial"/>
          <w:sz w:val="22"/>
          <w:szCs w:val="22"/>
          <w:lang w:eastAsia="en-ZA"/>
        </w:rPr>
        <w:t>Create</w:t>
      </w:r>
      <w:r>
        <w:rPr>
          <w:rFonts w:ascii="Arial" w:hAnsi="Arial" w:cs="Arial"/>
          <w:sz w:val="22"/>
          <w:szCs w:val="22"/>
          <w:lang w:eastAsia="en-ZA"/>
        </w:rPr>
        <w:t xml:space="preserve"> and implement an</w:t>
      </w:r>
      <w:r w:rsidRPr="0068067E">
        <w:rPr>
          <w:rFonts w:ascii="Arial" w:hAnsi="Arial" w:cs="Arial"/>
          <w:sz w:val="22"/>
          <w:szCs w:val="22"/>
          <w:lang w:eastAsia="en-ZA"/>
        </w:rPr>
        <w:t xml:space="preserve"> evidence-based recommendations for politicians and healthcare professionals.</w:t>
      </w:r>
    </w:p>
    <w:p w14:paraId="29D96669" w14:textId="77777777" w:rsidR="00C63498" w:rsidRPr="00A044E5" w:rsidRDefault="00C63498" w:rsidP="00C63498">
      <w:pPr>
        <w:spacing w:after="0" w:line="360" w:lineRule="auto"/>
        <w:ind w:left="720"/>
        <w:rPr>
          <w:rFonts w:ascii="Arial" w:hAnsi="Arial" w:cs="Arial"/>
          <w:sz w:val="22"/>
          <w:szCs w:val="22"/>
          <w:lang w:eastAsia="en-ZA"/>
        </w:rPr>
      </w:pPr>
    </w:p>
    <w:p w14:paraId="642BA2BD" w14:textId="77777777" w:rsidR="00A044E5" w:rsidRPr="00C63498" w:rsidRDefault="00A044E5" w:rsidP="00C63498">
      <w:pPr>
        <w:pStyle w:val="Heading3"/>
        <w:rPr>
          <w:rFonts w:ascii="Arial" w:hAnsi="Arial" w:cs="Arial"/>
          <w:sz w:val="24"/>
          <w:szCs w:val="24"/>
          <w:lang w:eastAsia="en-ZA"/>
        </w:rPr>
      </w:pPr>
      <w:bookmarkStart w:id="8" w:name="_Toc194348429"/>
      <w:r w:rsidRPr="00C63498">
        <w:rPr>
          <w:rFonts w:ascii="Arial" w:hAnsi="Arial" w:cs="Arial"/>
          <w:sz w:val="24"/>
          <w:szCs w:val="24"/>
          <w:lang w:eastAsia="en-ZA"/>
        </w:rPr>
        <w:t>Research Questions:</w:t>
      </w:r>
      <w:bookmarkEnd w:id="8"/>
    </w:p>
    <w:p w14:paraId="790F1542" w14:textId="77777777" w:rsidR="00A044E5" w:rsidRPr="00A044E5" w:rsidRDefault="00A044E5" w:rsidP="00A044E5">
      <w:pPr>
        <w:numPr>
          <w:ilvl w:val="0"/>
          <w:numId w:val="42"/>
        </w:numPr>
        <w:spacing w:after="0" w:line="360" w:lineRule="auto"/>
        <w:rPr>
          <w:rFonts w:ascii="Arial" w:hAnsi="Arial" w:cs="Arial"/>
          <w:sz w:val="22"/>
          <w:szCs w:val="22"/>
          <w:lang w:eastAsia="en-ZA"/>
        </w:rPr>
      </w:pPr>
      <w:r w:rsidRPr="00A044E5">
        <w:rPr>
          <w:rFonts w:ascii="Arial" w:hAnsi="Arial" w:cs="Arial"/>
          <w:sz w:val="22"/>
          <w:szCs w:val="22"/>
          <w:lang w:eastAsia="en-ZA"/>
        </w:rPr>
        <w:t>What are the key challenges in delivering mental health and social support services in South Africa?</w:t>
      </w:r>
    </w:p>
    <w:p w14:paraId="52AF74B2" w14:textId="77777777" w:rsidR="00A044E5" w:rsidRPr="00A044E5" w:rsidRDefault="00A044E5" w:rsidP="00A044E5">
      <w:pPr>
        <w:numPr>
          <w:ilvl w:val="0"/>
          <w:numId w:val="42"/>
        </w:numPr>
        <w:spacing w:after="0" w:line="360" w:lineRule="auto"/>
        <w:rPr>
          <w:rFonts w:ascii="Arial" w:hAnsi="Arial" w:cs="Arial"/>
          <w:sz w:val="22"/>
          <w:szCs w:val="22"/>
          <w:lang w:eastAsia="en-ZA"/>
        </w:rPr>
      </w:pPr>
      <w:r w:rsidRPr="00A044E5">
        <w:rPr>
          <w:rFonts w:ascii="Arial" w:hAnsi="Arial" w:cs="Arial"/>
          <w:sz w:val="22"/>
          <w:szCs w:val="22"/>
          <w:lang w:eastAsia="en-ZA"/>
        </w:rPr>
        <w:t>How can social support mechanisms (e.g., peer networks, economic empowerment) be incorporated into primary healthcare?</w:t>
      </w:r>
    </w:p>
    <w:p w14:paraId="301CA3E9" w14:textId="2526AE83" w:rsidR="00A044E5" w:rsidRPr="00A044E5" w:rsidRDefault="00601325" w:rsidP="00A044E5">
      <w:pPr>
        <w:numPr>
          <w:ilvl w:val="0"/>
          <w:numId w:val="42"/>
        </w:numPr>
        <w:spacing w:after="0" w:line="360" w:lineRule="auto"/>
        <w:rPr>
          <w:rFonts w:ascii="Arial" w:hAnsi="Arial" w:cs="Arial"/>
          <w:sz w:val="22"/>
          <w:szCs w:val="22"/>
          <w:lang w:eastAsia="en-ZA"/>
        </w:rPr>
      </w:pPr>
      <w:r w:rsidRPr="00601325">
        <w:rPr>
          <w:rFonts w:ascii="Arial" w:hAnsi="Arial" w:cs="Arial"/>
          <w:sz w:val="22"/>
          <w:szCs w:val="22"/>
          <w:lang w:eastAsia="en-ZA"/>
        </w:rPr>
        <w:t>What policy changes are necessary to promote equitable access to mental health services?</w:t>
      </w:r>
    </w:p>
    <w:p w14:paraId="55C8F3EA" w14:textId="77777777" w:rsidR="00A044E5" w:rsidRPr="00A044E5" w:rsidRDefault="00A044E5" w:rsidP="00A044E5">
      <w:pPr>
        <w:spacing w:after="0" w:line="360" w:lineRule="auto"/>
        <w:rPr>
          <w:rFonts w:ascii="Arial" w:hAnsi="Arial" w:cs="Arial"/>
          <w:sz w:val="22"/>
          <w:szCs w:val="22"/>
          <w:lang w:eastAsia="en-ZA"/>
        </w:rPr>
      </w:pPr>
      <w:r w:rsidRPr="00A044E5">
        <w:rPr>
          <w:rFonts w:ascii="Arial" w:hAnsi="Arial" w:cs="Arial"/>
          <w:sz w:val="22"/>
          <w:szCs w:val="22"/>
          <w:lang w:eastAsia="en-ZA"/>
        </w:rPr>
        <w:pict w14:anchorId="7B5C2C07">
          <v:rect id="_x0000_i1098" style="width:0;height:.75pt" o:hralign="center" o:hrstd="t" o:hrnoshade="t" o:hr="t" fillcolor="#f8faff" stroked="f"/>
        </w:pict>
      </w:r>
    </w:p>
    <w:p w14:paraId="194242C9" w14:textId="77777777" w:rsidR="00A044E5" w:rsidRPr="00C63498" w:rsidRDefault="00A044E5" w:rsidP="00C63498">
      <w:pPr>
        <w:pStyle w:val="Heading2"/>
        <w:rPr>
          <w:rFonts w:ascii="Arial" w:hAnsi="Arial" w:cs="Arial"/>
          <w:sz w:val="24"/>
          <w:szCs w:val="24"/>
          <w:lang w:eastAsia="en-ZA"/>
        </w:rPr>
      </w:pPr>
      <w:bookmarkStart w:id="9" w:name="_Toc194348430"/>
      <w:r w:rsidRPr="00C63498">
        <w:rPr>
          <w:rFonts w:ascii="Arial" w:hAnsi="Arial" w:cs="Arial"/>
          <w:sz w:val="24"/>
          <w:szCs w:val="24"/>
          <w:lang w:eastAsia="en-ZA"/>
        </w:rPr>
        <w:t>Clarification of Key Terms</w:t>
      </w:r>
      <w:bookmarkEnd w:id="9"/>
    </w:p>
    <w:p w14:paraId="27503C21" w14:textId="77777777" w:rsidR="00C63498" w:rsidRPr="00A044E5" w:rsidRDefault="00C63498" w:rsidP="00A044E5">
      <w:pPr>
        <w:spacing w:after="0" w:line="360" w:lineRule="auto"/>
        <w:rPr>
          <w:rFonts w:ascii="Arial" w:hAnsi="Arial" w:cs="Arial"/>
          <w:b/>
          <w:bCs/>
          <w:sz w:val="22"/>
          <w:szCs w:val="22"/>
          <w:lang w:eastAsia="en-ZA"/>
        </w:rPr>
      </w:pPr>
    </w:p>
    <w:p w14:paraId="1E08C647" w14:textId="69E0CC40" w:rsidR="00A044E5" w:rsidRPr="00A044E5" w:rsidRDefault="00A044E5" w:rsidP="00A044E5">
      <w:pPr>
        <w:numPr>
          <w:ilvl w:val="0"/>
          <w:numId w:val="43"/>
        </w:numPr>
        <w:spacing w:after="0" w:line="360" w:lineRule="auto"/>
        <w:rPr>
          <w:rFonts w:ascii="Arial" w:hAnsi="Arial" w:cs="Arial"/>
          <w:sz w:val="22"/>
          <w:szCs w:val="22"/>
          <w:lang w:eastAsia="en-ZA"/>
        </w:rPr>
      </w:pPr>
      <w:r w:rsidRPr="00A044E5">
        <w:rPr>
          <w:rFonts w:ascii="Arial" w:hAnsi="Arial" w:cs="Arial"/>
          <w:b/>
          <w:bCs/>
          <w:sz w:val="22"/>
          <w:szCs w:val="22"/>
          <w:lang w:eastAsia="en-ZA"/>
        </w:rPr>
        <w:lastRenderedPageBreak/>
        <w:t>Mental Health:</w:t>
      </w:r>
      <w:r w:rsidRPr="00A044E5">
        <w:rPr>
          <w:rFonts w:ascii="Arial" w:hAnsi="Arial" w:cs="Arial"/>
          <w:sz w:val="22"/>
          <w:szCs w:val="22"/>
          <w:lang w:eastAsia="en-ZA"/>
        </w:rPr>
        <w:t> A state of wellbeing where individuals cope with stress, work productively, and contribute to society (WHO, 2022).</w:t>
      </w:r>
    </w:p>
    <w:p w14:paraId="51AB608B" w14:textId="1C0FF9FA" w:rsidR="00A044E5" w:rsidRPr="00A044E5" w:rsidRDefault="00A044E5" w:rsidP="00A044E5">
      <w:pPr>
        <w:numPr>
          <w:ilvl w:val="0"/>
          <w:numId w:val="43"/>
        </w:numPr>
        <w:spacing w:after="0" w:line="360" w:lineRule="auto"/>
        <w:rPr>
          <w:rFonts w:ascii="Arial" w:hAnsi="Arial" w:cs="Arial"/>
          <w:sz w:val="22"/>
          <w:szCs w:val="22"/>
          <w:lang w:eastAsia="en-ZA"/>
        </w:rPr>
      </w:pPr>
      <w:r w:rsidRPr="00A044E5">
        <w:rPr>
          <w:rFonts w:ascii="Arial" w:hAnsi="Arial" w:cs="Arial"/>
          <w:b/>
          <w:bCs/>
          <w:sz w:val="22"/>
          <w:szCs w:val="22"/>
          <w:lang w:eastAsia="en-ZA"/>
        </w:rPr>
        <w:t>Social Support Services:</w:t>
      </w:r>
      <w:r w:rsidRPr="00A044E5">
        <w:rPr>
          <w:rFonts w:ascii="Arial" w:hAnsi="Arial" w:cs="Arial"/>
          <w:sz w:val="22"/>
          <w:szCs w:val="22"/>
          <w:lang w:eastAsia="en-ZA"/>
        </w:rPr>
        <w:t xml:space="preserve"> Non-medical interventions (e.g., </w:t>
      </w:r>
      <w:r w:rsidR="00C75DE2" w:rsidRPr="00A044E5">
        <w:rPr>
          <w:rFonts w:ascii="Arial" w:hAnsi="Arial" w:cs="Arial"/>
          <w:sz w:val="22"/>
          <w:szCs w:val="22"/>
          <w:lang w:eastAsia="en-ZA"/>
        </w:rPr>
        <w:t>counselling</w:t>
      </w:r>
      <w:r w:rsidRPr="00A044E5">
        <w:rPr>
          <w:rFonts w:ascii="Arial" w:hAnsi="Arial" w:cs="Arial"/>
          <w:sz w:val="22"/>
          <w:szCs w:val="22"/>
          <w:lang w:eastAsia="en-ZA"/>
        </w:rPr>
        <w:t>, housing assistance) addressing psychosocial needs (Lund et al., 2020).</w:t>
      </w:r>
    </w:p>
    <w:p w14:paraId="36A38AAA" w14:textId="77777777" w:rsidR="00A044E5" w:rsidRPr="00A044E5" w:rsidRDefault="00A044E5" w:rsidP="00A044E5">
      <w:pPr>
        <w:numPr>
          <w:ilvl w:val="0"/>
          <w:numId w:val="43"/>
        </w:numPr>
        <w:spacing w:after="0" w:line="360" w:lineRule="auto"/>
        <w:rPr>
          <w:rFonts w:ascii="Arial" w:hAnsi="Arial" w:cs="Arial"/>
          <w:sz w:val="22"/>
          <w:szCs w:val="22"/>
          <w:lang w:eastAsia="en-ZA"/>
        </w:rPr>
      </w:pPr>
      <w:r w:rsidRPr="00A044E5">
        <w:rPr>
          <w:rFonts w:ascii="Arial" w:hAnsi="Arial" w:cs="Arial"/>
          <w:b/>
          <w:bCs/>
          <w:sz w:val="22"/>
          <w:szCs w:val="22"/>
          <w:lang w:eastAsia="en-ZA"/>
        </w:rPr>
        <w:t>Healthcare Integration: </w:t>
      </w:r>
      <w:r w:rsidRPr="00A044E5">
        <w:rPr>
          <w:rFonts w:ascii="Arial" w:hAnsi="Arial" w:cs="Arial"/>
          <w:sz w:val="22"/>
          <w:szCs w:val="22"/>
          <w:lang w:eastAsia="en-ZA"/>
        </w:rPr>
        <w:t>Coordinating mental, physical, and social services for comprehensive care (</w:t>
      </w:r>
      <w:proofErr w:type="spellStart"/>
      <w:r w:rsidRPr="00A044E5">
        <w:rPr>
          <w:rFonts w:ascii="Arial" w:hAnsi="Arial" w:cs="Arial"/>
          <w:sz w:val="22"/>
          <w:szCs w:val="22"/>
          <w:lang w:eastAsia="en-ZA"/>
        </w:rPr>
        <w:t>Docrat</w:t>
      </w:r>
      <w:proofErr w:type="spellEnd"/>
      <w:r w:rsidRPr="00A044E5">
        <w:rPr>
          <w:rFonts w:ascii="Arial" w:hAnsi="Arial" w:cs="Arial"/>
          <w:sz w:val="22"/>
          <w:szCs w:val="22"/>
          <w:lang w:eastAsia="en-ZA"/>
        </w:rPr>
        <w:t xml:space="preserve"> et al., 2019).</w:t>
      </w:r>
    </w:p>
    <w:p w14:paraId="3B0B7140" w14:textId="5DF041BF" w:rsidR="00A044E5" w:rsidRPr="00A044E5" w:rsidRDefault="00A044E5" w:rsidP="00A044E5">
      <w:pPr>
        <w:spacing w:after="0" w:line="360" w:lineRule="auto"/>
        <w:rPr>
          <w:rFonts w:ascii="Arial" w:hAnsi="Arial" w:cs="Arial"/>
          <w:sz w:val="22"/>
          <w:szCs w:val="22"/>
          <w:lang w:eastAsia="en-ZA"/>
        </w:rPr>
      </w:pPr>
    </w:p>
    <w:p w14:paraId="410487C1" w14:textId="77777777" w:rsidR="00A044E5" w:rsidRDefault="00A044E5" w:rsidP="00DE7441">
      <w:pPr>
        <w:pStyle w:val="Heading3"/>
        <w:rPr>
          <w:rFonts w:ascii="Arial" w:hAnsi="Arial" w:cs="Arial"/>
          <w:sz w:val="24"/>
          <w:szCs w:val="24"/>
          <w:lang w:eastAsia="en-ZA"/>
        </w:rPr>
      </w:pPr>
      <w:bookmarkStart w:id="10" w:name="_Toc194348431"/>
      <w:r w:rsidRPr="00DE7441">
        <w:rPr>
          <w:rFonts w:ascii="Arial" w:hAnsi="Arial" w:cs="Arial"/>
          <w:sz w:val="24"/>
          <w:szCs w:val="24"/>
          <w:lang w:eastAsia="en-ZA"/>
        </w:rPr>
        <w:t>Proposed Research Title</w:t>
      </w:r>
      <w:bookmarkEnd w:id="10"/>
    </w:p>
    <w:p w14:paraId="42E1B38D" w14:textId="77777777" w:rsidR="00C75DE2" w:rsidRPr="00C75DE2" w:rsidRDefault="00C75DE2" w:rsidP="00C75DE2">
      <w:pPr>
        <w:rPr>
          <w:lang w:eastAsia="en-ZA"/>
        </w:rPr>
      </w:pPr>
    </w:p>
    <w:p w14:paraId="245663BC" w14:textId="5632C933" w:rsidR="00355FD4" w:rsidRDefault="006734CD" w:rsidP="00C435E5">
      <w:pPr>
        <w:spacing w:after="0" w:line="360" w:lineRule="auto"/>
        <w:rPr>
          <w:rFonts w:ascii="Arial" w:hAnsi="Arial" w:cs="Arial"/>
          <w:sz w:val="22"/>
          <w:szCs w:val="22"/>
          <w:lang w:eastAsia="en-ZA"/>
        </w:rPr>
      </w:pPr>
      <w:r>
        <w:rPr>
          <w:rFonts w:ascii="Arial" w:hAnsi="Arial"/>
          <w:spacing w:val="-2"/>
          <w:lang w:val="en-GB"/>
        </w:rPr>
        <w:t>Promoting Mental Health and Well-being: Integrating Social Support Services within the South African Healthcare Framework</w:t>
      </w:r>
      <w:r>
        <w:rPr>
          <w:rFonts w:ascii="Arial" w:hAnsi="Arial"/>
          <w:spacing w:val="-2"/>
          <w:lang w:val="en-GB"/>
        </w:rPr>
        <w:t>.</w:t>
      </w:r>
    </w:p>
    <w:p w14:paraId="3AE203BC" w14:textId="77777777" w:rsidR="00355FD4" w:rsidRDefault="00355FD4" w:rsidP="00C435E5">
      <w:pPr>
        <w:spacing w:after="0" w:line="360" w:lineRule="auto"/>
        <w:rPr>
          <w:rFonts w:ascii="Arial" w:eastAsia="Times New Roman" w:hAnsi="Arial" w:cs="Arial"/>
          <w:kern w:val="0"/>
          <w:sz w:val="22"/>
          <w:szCs w:val="22"/>
          <w:lang w:eastAsia="en-ZA"/>
          <w14:ligatures w14:val="none"/>
        </w:rPr>
      </w:pPr>
    </w:p>
    <w:p w14:paraId="23343E7E" w14:textId="77777777" w:rsidR="00C435E5" w:rsidRDefault="00C435E5" w:rsidP="00C435E5">
      <w:pPr>
        <w:spacing w:after="0" w:line="360" w:lineRule="auto"/>
        <w:rPr>
          <w:rFonts w:ascii="Arial" w:eastAsia="Times New Roman" w:hAnsi="Arial" w:cs="Arial"/>
          <w:kern w:val="0"/>
          <w:sz w:val="22"/>
          <w:szCs w:val="22"/>
          <w:lang w:eastAsia="en-ZA"/>
          <w14:ligatures w14:val="none"/>
        </w:rPr>
      </w:pPr>
    </w:p>
    <w:p w14:paraId="6E78C694" w14:textId="77777777" w:rsidR="00C63498" w:rsidRDefault="00C63498" w:rsidP="00C435E5">
      <w:pPr>
        <w:spacing w:after="0" w:line="360" w:lineRule="auto"/>
        <w:rPr>
          <w:rFonts w:ascii="Arial" w:eastAsia="Times New Roman" w:hAnsi="Arial" w:cs="Arial"/>
          <w:kern w:val="0"/>
          <w:sz w:val="22"/>
          <w:szCs w:val="22"/>
          <w:lang w:eastAsia="en-ZA"/>
          <w14:ligatures w14:val="none"/>
        </w:rPr>
      </w:pPr>
    </w:p>
    <w:p w14:paraId="5038AFCF" w14:textId="77777777" w:rsidR="00C63498" w:rsidRDefault="00C63498" w:rsidP="00C435E5">
      <w:pPr>
        <w:spacing w:after="0" w:line="360" w:lineRule="auto"/>
        <w:rPr>
          <w:rFonts w:ascii="Arial" w:eastAsia="Times New Roman" w:hAnsi="Arial" w:cs="Arial"/>
          <w:kern w:val="0"/>
          <w:sz w:val="22"/>
          <w:szCs w:val="22"/>
          <w:lang w:eastAsia="en-ZA"/>
          <w14:ligatures w14:val="none"/>
        </w:rPr>
      </w:pPr>
    </w:p>
    <w:p w14:paraId="64D24F89" w14:textId="77777777" w:rsidR="00C63498" w:rsidRDefault="00C63498" w:rsidP="00C435E5">
      <w:pPr>
        <w:spacing w:after="0" w:line="360" w:lineRule="auto"/>
        <w:rPr>
          <w:rFonts w:ascii="Arial" w:eastAsia="Times New Roman" w:hAnsi="Arial" w:cs="Arial"/>
          <w:kern w:val="0"/>
          <w:sz w:val="22"/>
          <w:szCs w:val="22"/>
          <w:lang w:eastAsia="en-ZA"/>
          <w14:ligatures w14:val="none"/>
        </w:rPr>
      </w:pPr>
    </w:p>
    <w:p w14:paraId="4A56C83F" w14:textId="77777777" w:rsidR="00C63498" w:rsidRDefault="00C63498" w:rsidP="00C435E5">
      <w:pPr>
        <w:spacing w:after="0" w:line="360" w:lineRule="auto"/>
        <w:rPr>
          <w:rFonts w:ascii="Arial" w:eastAsia="Times New Roman" w:hAnsi="Arial" w:cs="Arial"/>
          <w:kern w:val="0"/>
          <w:sz w:val="22"/>
          <w:szCs w:val="22"/>
          <w:lang w:eastAsia="en-ZA"/>
          <w14:ligatures w14:val="none"/>
        </w:rPr>
      </w:pPr>
    </w:p>
    <w:p w14:paraId="6AA6889E" w14:textId="77777777" w:rsidR="00C63498" w:rsidRDefault="00C63498" w:rsidP="00C435E5">
      <w:pPr>
        <w:spacing w:after="0" w:line="360" w:lineRule="auto"/>
        <w:rPr>
          <w:rFonts w:ascii="Arial" w:eastAsia="Times New Roman" w:hAnsi="Arial" w:cs="Arial"/>
          <w:kern w:val="0"/>
          <w:sz w:val="22"/>
          <w:szCs w:val="22"/>
          <w:lang w:eastAsia="en-ZA"/>
          <w14:ligatures w14:val="none"/>
        </w:rPr>
      </w:pPr>
    </w:p>
    <w:p w14:paraId="3333EF6B" w14:textId="77777777" w:rsidR="00C75DE2" w:rsidRDefault="00C75DE2" w:rsidP="00C435E5">
      <w:pPr>
        <w:spacing w:after="0" w:line="360" w:lineRule="auto"/>
        <w:rPr>
          <w:rFonts w:ascii="Arial" w:eastAsia="Times New Roman" w:hAnsi="Arial" w:cs="Arial"/>
          <w:kern w:val="0"/>
          <w:sz w:val="22"/>
          <w:szCs w:val="22"/>
          <w:lang w:eastAsia="en-ZA"/>
          <w14:ligatures w14:val="none"/>
        </w:rPr>
      </w:pPr>
    </w:p>
    <w:p w14:paraId="1638C929" w14:textId="77777777" w:rsidR="00C75DE2" w:rsidRDefault="00C75DE2" w:rsidP="00C435E5">
      <w:pPr>
        <w:spacing w:after="0" w:line="360" w:lineRule="auto"/>
        <w:rPr>
          <w:rFonts w:ascii="Arial" w:eastAsia="Times New Roman" w:hAnsi="Arial" w:cs="Arial"/>
          <w:kern w:val="0"/>
          <w:sz w:val="22"/>
          <w:szCs w:val="22"/>
          <w:lang w:eastAsia="en-ZA"/>
          <w14:ligatures w14:val="none"/>
        </w:rPr>
      </w:pPr>
    </w:p>
    <w:p w14:paraId="13EFCC53" w14:textId="77777777" w:rsidR="00C75DE2" w:rsidRDefault="00C75DE2" w:rsidP="00C435E5">
      <w:pPr>
        <w:spacing w:after="0" w:line="360" w:lineRule="auto"/>
        <w:rPr>
          <w:rFonts w:ascii="Arial" w:eastAsia="Times New Roman" w:hAnsi="Arial" w:cs="Arial"/>
          <w:kern w:val="0"/>
          <w:sz w:val="22"/>
          <w:szCs w:val="22"/>
          <w:lang w:eastAsia="en-ZA"/>
          <w14:ligatures w14:val="none"/>
        </w:rPr>
      </w:pPr>
    </w:p>
    <w:p w14:paraId="1328177E" w14:textId="77777777" w:rsidR="00C75DE2" w:rsidRDefault="00C75DE2" w:rsidP="00C435E5">
      <w:pPr>
        <w:spacing w:after="0" w:line="360" w:lineRule="auto"/>
        <w:rPr>
          <w:rFonts w:ascii="Arial" w:eastAsia="Times New Roman" w:hAnsi="Arial" w:cs="Arial"/>
          <w:kern w:val="0"/>
          <w:sz w:val="22"/>
          <w:szCs w:val="22"/>
          <w:lang w:eastAsia="en-ZA"/>
          <w14:ligatures w14:val="none"/>
        </w:rPr>
      </w:pPr>
    </w:p>
    <w:p w14:paraId="71AF9E18" w14:textId="77777777" w:rsidR="00C75DE2" w:rsidRDefault="00C75DE2" w:rsidP="00C435E5">
      <w:pPr>
        <w:spacing w:after="0" w:line="360" w:lineRule="auto"/>
        <w:rPr>
          <w:rFonts w:ascii="Arial" w:eastAsia="Times New Roman" w:hAnsi="Arial" w:cs="Arial"/>
          <w:kern w:val="0"/>
          <w:sz w:val="22"/>
          <w:szCs w:val="22"/>
          <w:lang w:eastAsia="en-ZA"/>
          <w14:ligatures w14:val="none"/>
        </w:rPr>
      </w:pPr>
    </w:p>
    <w:p w14:paraId="2F3464D1" w14:textId="77777777" w:rsidR="00C75DE2" w:rsidRDefault="00C75DE2" w:rsidP="00C435E5">
      <w:pPr>
        <w:spacing w:after="0" w:line="360" w:lineRule="auto"/>
        <w:rPr>
          <w:rFonts w:ascii="Arial" w:eastAsia="Times New Roman" w:hAnsi="Arial" w:cs="Arial"/>
          <w:kern w:val="0"/>
          <w:sz w:val="22"/>
          <w:szCs w:val="22"/>
          <w:lang w:eastAsia="en-ZA"/>
          <w14:ligatures w14:val="none"/>
        </w:rPr>
      </w:pPr>
    </w:p>
    <w:p w14:paraId="5F9D35C2" w14:textId="77777777" w:rsidR="00C75DE2" w:rsidRDefault="00C75DE2" w:rsidP="00C435E5">
      <w:pPr>
        <w:spacing w:after="0" w:line="360" w:lineRule="auto"/>
        <w:rPr>
          <w:rFonts w:ascii="Arial" w:eastAsia="Times New Roman" w:hAnsi="Arial" w:cs="Arial"/>
          <w:kern w:val="0"/>
          <w:sz w:val="22"/>
          <w:szCs w:val="22"/>
          <w:lang w:eastAsia="en-ZA"/>
          <w14:ligatures w14:val="none"/>
        </w:rPr>
      </w:pPr>
    </w:p>
    <w:p w14:paraId="60AEC54D" w14:textId="77777777" w:rsidR="00C75DE2" w:rsidRDefault="00C75DE2" w:rsidP="00C435E5">
      <w:pPr>
        <w:spacing w:after="0" w:line="360" w:lineRule="auto"/>
        <w:rPr>
          <w:rFonts w:ascii="Arial" w:eastAsia="Times New Roman" w:hAnsi="Arial" w:cs="Arial"/>
          <w:kern w:val="0"/>
          <w:sz w:val="22"/>
          <w:szCs w:val="22"/>
          <w:lang w:eastAsia="en-ZA"/>
          <w14:ligatures w14:val="none"/>
        </w:rPr>
      </w:pPr>
    </w:p>
    <w:p w14:paraId="0151B3F9" w14:textId="77777777" w:rsidR="00C75DE2" w:rsidRDefault="00C75DE2" w:rsidP="00C435E5">
      <w:pPr>
        <w:spacing w:after="0" w:line="360" w:lineRule="auto"/>
        <w:rPr>
          <w:rFonts w:ascii="Arial" w:eastAsia="Times New Roman" w:hAnsi="Arial" w:cs="Arial"/>
          <w:kern w:val="0"/>
          <w:sz w:val="22"/>
          <w:szCs w:val="22"/>
          <w:lang w:eastAsia="en-ZA"/>
          <w14:ligatures w14:val="none"/>
        </w:rPr>
      </w:pPr>
    </w:p>
    <w:p w14:paraId="52592AA2" w14:textId="77777777" w:rsidR="00C75DE2" w:rsidRDefault="00C75DE2" w:rsidP="00C435E5">
      <w:pPr>
        <w:spacing w:after="0" w:line="360" w:lineRule="auto"/>
        <w:rPr>
          <w:rFonts w:ascii="Arial" w:eastAsia="Times New Roman" w:hAnsi="Arial" w:cs="Arial"/>
          <w:kern w:val="0"/>
          <w:sz w:val="22"/>
          <w:szCs w:val="22"/>
          <w:lang w:eastAsia="en-ZA"/>
          <w14:ligatures w14:val="none"/>
        </w:rPr>
      </w:pPr>
    </w:p>
    <w:p w14:paraId="4B459F09" w14:textId="77777777" w:rsidR="00C75DE2" w:rsidRDefault="00C75DE2" w:rsidP="00C435E5">
      <w:pPr>
        <w:spacing w:after="0" w:line="360" w:lineRule="auto"/>
        <w:rPr>
          <w:rFonts w:ascii="Arial" w:eastAsia="Times New Roman" w:hAnsi="Arial" w:cs="Arial"/>
          <w:kern w:val="0"/>
          <w:sz w:val="22"/>
          <w:szCs w:val="22"/>
          <w:lang w:eastAsia="en-ZA"/>
          <w14:ligatures w14:val="none"/>
        </w:rPr>
      </w:pPr>
    </w:p>
    <w:p w14:paraId="3CE6ABB1" w14:textId="77777777" w:rsidR="00C75DE2" w:rsidRDefault="00C75DE2" w:rsidP="00C435E5">
      <w:pPr>
        <w:spacing w:after="0" w:line="360" w:lineRule="auto"/>
        <w:rPr>
          <w:rFonts w:ascii="Arial" w:eastAsia="Times New Roman" w:hAnsi="Arial" w:cs="Arial"/>
          <w:kern w:val="0"/>
          <w:sz w:val="22"/>
          <w:szCs w:val="22"/>
          <w:lang w:eastAsia="en-ZA"/>
          <w14:ligatures w14:val="none"/>
        </w:rPr>
      </w:pPr>
    </w:p>
    <w:p w14:paraId="03BBF117" w14:textId="77777777" w:rsidR="00C75DE2" w:rsidRDefault="00C75DE2" w:rsidP="00C435E5">
      <w:pPr>
        <w:spacing w:after="0" w:line="360" w:lineRule="auto"/>
        <w:rPr>
          <w:rFonts w:ascii="Arial" w:eastAsia="Times New Roman" w:hAnsi="Arial" w:cs="Arial"/>
          <w:kern w:val="0"/>
          <w:sz w:val="22"/>
          <w:szCs w:val="22"/>
          <w:lang w:eastAsia="en-ZA"/>
          <w14:ligatures w14:val="none"/>
        </w:rPr>
      </w:pPr>
    </w:p>
    <w:p w14:paraId="498CAEF2" w14:textId="77777777" w:rsidR="00C63498" w:rsidRDefault="00C63498" w:rsidP="00C435E5">
      <w:pPr>
        <w:spacing w:after="0" w:line="360" w:lineRule="auto"/>
        <w:rPr>
          <w:rFonts w:ascii="Arial" w:eastAsia="Times New Roman" w:hAnsi="Arial" w:cs="Arial"/>
          <w:kern w:val="0"/>
          <w:sz w:val="22"/>
          <w:szCs w:val="22"/>
          <w:lang w:eastAsia="en-ZA"/>
          <w14:ligatures w14:val="none"/>
        </w:rPr>
      </w:pPr>
    </w:p>
    <w:p w14:paraId="7A177A20" w14:textId="77777777" w:rsidR="001222A7" w:rsidRDefault="001222A7" w:rsidP="00C435E5">
      <w:pPr>
        <w:spacing w:after="0" w:line="360" w:lineRule="auto"/>
        <w:rPr>
          <w:rFonts w:ascii="Arial" w:eastAsia="Times New Roman" w:hAnsi="Arial" w:cs="Arial"/>
          <w:kern w:val="0"/>
          <w:sz w:val="22"/>
          <w:szCs w:val="22"/>
          <w:lang w:eastAsia="en-ZA"/>
          <w14:ligatures w14:val="none"/>
        </w:rPr>
      </w:pPr>
    </w:p>
    <w:p w14:paraId="7905FA1F" w14:textId="77777777" w:rsidR="00C435E5" w:rsidRPr="00C435E5" w:rsidRDefault="00C435E5" w:rsidP="00C435E5">
      <w:pPr>
        <w:spacing w:after="0" w:line="360" w:lineRule="auto"/>
        <w:rPr>
          <w:rFonts w:ascii="Arial" w:eastAsia="Times New Roman" w:hAnsi="Arial" w:cs="Arial"/>
          <w:kern w:val="0"/>
          <w:sz w:val="22"/>
          <w:szCs w:val="22"/>
          <w:lang w:eastAsia="en-ZA"/>
          <w14:ligatures w14:val="none"/>
        </w:rPr>
      </w:pPr>
    </w:p>
    <w:p w14:paraId="5F2F65BD" w14:textId="40E9549C" w:rsidR="007D3C37" w:rsidRPr="00C15A2E" w:rsidRDefault="007D3C37" w:rsidP="004E3563">
      <w:pPr>
        <w:pStyle w:val="Heading1"/>
        <w:numPr>
          <w:ilvl w:val="0"/>
          <w:numId w:val="31"/>
        </w:numPr>
        <w:spacing w:before="0" w:after="0" w:line="360" w:lineRule="auto"/>
        <w:rPr>
          <w:rFonts w:ascii="Arial" w:eastAsia="Times New Roman" w:hAnsi="Arial" w:cs="Arial"/>
          <w:sz w:val="24"/>
          <w:szCs w:val="24"/>
          <w:lang w:eastAsia="en-ZA"/>
        </w:rPr>
      </w:pPr>
      <w:bookmarkStart w:id="11" w:name="_Toc194322511"/>
      <w:bookmarkStart w:id="12" w:name="_Toc194348432"/>
      <w:r w:rsidRPr="00C15A2E">
        <w:rPr>
          <w:rFonts w:ascii="Arial" w:eastAsia="Times New Roman" w:hAnsi="Arial" w:cs="Arial"/>
          <w:sz w:val="28"/>
          <w:szCs w:val="28"/>
          <w:lang w:eastAsia="en-ZA"/>
        </w:rPr>
        <w:lastRenderedPageBreak/>
        <w:t>References</w:t>
      </w:r>
      <w:bookmarkEnd w:id="11"/>
      <w:bookmarkEnd w:id="12"/>
      <w:r w:rsidRPr="00C15A2E">
        <w:rPr>
          <w:rFonts w:ascii="Arial" w:eastAsia="Times New Roman" w:hAnsi="Arial" w:cs="Arial"/>
          <w:sz w:val="28"/>
          <w:szCs w:val="28"/>
          <w:lang w:eastAsia="en-ZA"/>
        </w:rPr>
        <w:t xml:space="preserve"> </w:t>
      </w:r>
    </w:p>
    <w:p w14:paraId="385EE465" w14:textId="2B06127C" w:rsidR="007D3C37" w:rsidRPr="00C15A2E" w:rsidRDefault="007D3C37" w:rsidP="00C15A2E">
      <w:pPr>
        <w:spacing w:after="0" w:line="360" w:lineRule="auto"/>
        <w:rPr>
          <w:rFonts w:ascii="Arial" w:eastAsia="Times New Roman" w:hAnsi="Arial" w:cs="Arial"/>
          <w:kern w:val="0"/>
          <w:sz w:val="22"/>
          <w:szCs w:val="22"/>
          <w:lang w:eastAsia="en-ZA"/>
          <w14:ligatures w14:val="none"/>
        </w:rPr>
      </w:pPr>
    </w:p>
    <w:p w14:paraId="352D1FDB" w14:textId="77777777" w:rsidR="009A00AD" w:rsidRPr="009A00AD" w:rsidRDefault="009A00AD" w:rsidP="00C63498">
      <w:pPr>
        <w:numPr>
          <w:ilvl w:val="0"/>
          <w:numId w:val="47"/>
        </w:numPr>
        <w:spacing w:after="0" w:line="360" w:lineRule="auto"/>
        <w:rPr>
          <w:rFonts w:ascii="Arial" w:hAnsi="Arial" w:cs="Arial"/>
          <w:sz w:val="22"/>
          <w:szCs w:val="22"/>
        </w:rPr>
      </w:pPr>
      <w:r w:rsidRPr="009A00AD">
        <w:rPr>
          <w:rFonts w:ascii="Arial" w:hAnsi="Arial" w:cs="Arial"/>
          <w:sz w:val="22"/>
          <w:szCs w:val="22"/>
        </w:rPr>
        <w:t>Burns, J.K., et al. (2021). </w:t>
      </w:r>
      <w:r w:rsidRPr="009A00AD">
        <w:rPr>
          <w:rFonts w:ascii="Arial" w:hAnsi="Arial" w:cs="Arial"/>
          <w:i/>
          <w:iCs/>
          <w:sz w:val="22"/>
          <w:szCs w:val="22"/>
        </w:rPr>
        <w:t>Economic recession and mental health in South Africa</w:t>
      </w:r>
      <w:r w:rsidRPr="009A00AD">
        <w:rPr>
          <w:rFonts w:ascii="Arial" w:hAnsi="Arial" w:cs="Arial"/>
          <w:sz w:val="22"/>
          <w:szCs w:val="22"/>
        </w:rPr>
        <w:t>. SAMJ, 111(6), 539-543.</w:t>
      </w:r>
    </w:p>
    <w:p w14:paraId="1F2BE269" w14:textId="77777777" w:rsidR="009A00AD" w:rsidRPr="009A00AD" w:rsidRDefault="009A00AD" w:rsidP="00C63498">
      <w:pPr>
        <w:numPr>
          <w:ilvl w:val="0"/>
          <w:numId w:val="47"/>
        </w:numPr>
        <w:spacing w:after="0" w:line="360" w:lineRule="auto"/>
        <w:rPr>
          <w:rFonts w:ascii="Arial" w:hAnsi="Arial" w:cs="Arial"/>
          <w:sz w:val="22"/>
          <w:szCs w:val="22"/>
        </w:rPr>
      </w:pPr>
      <w:proofErr w:type="spellStart"/>
      <w:r w:rsidRPr="009A00AD">
        <w:rPr>
          <w:rFonts w:ascii="Arial" w:hAnsi="Arial" w:cs="Arial"/>
          <w:sz w:val="22"/>
          <w:szCs w:val="22"/>
        </w:rPr>
        <w:t>Docrat</w:t>
      </w:r>
      <w:proofErr w:type="spellEnd"/>
      <w:r w:rsidRPr="009A00AD">
        <w:rPr>
          <w:rFonts w:ascii="Arial" w:hAnsi="Arial" w:cs="Arial"/>
          <w:sz w:val="22"/>
          <w:szCs w:val="22"/>
        </w:rPr>
        <w:t>, S., et al. (2023). </w:t>
      </w:r>
      <w:r w:rsidRPr="009A00AD">
        <w:rPr>
          <w:rFonts w:ascii="Arial" w:hAnsi="Arial" w:cs="Arial"/>
          <w:i/>
          <w:iCs/>
          <w:sz w:val="22"/>
          <w:szCs w:val="22"/>
        </w:rPr>
        <w:t>Financing integrated mental health care in South Africa</w:t>
      </w:r>
      <w:r w:rsidRPr="009A00AD">
        <w:rPr>
          <w:rFonts w:ascii="Arial" w:hAnsi="Arial" w:cs="Arial"/>
          <w:sz w:val="22"/>
          <w:szCs w:val="22"/>
        </w:rPr>
        <w:t>. Health Policy &amp; Planning, 38(2), 215-228.</w:t>
      </w:r>
    </w:p>
    <w:p w14:paraId="7199A56A" w14:textId="77777777" w:rsidR="009A00AD" w:rsidRPr="009A00AD" w:rsidRDefault="009A00AD" w:rsidP="00C63498">
      <w:pPr>
        <w:numPr>
          <w:ilvl w:val="0"/>
          <w:numId w:val="47"/>
        </w:numPr>
        <w:spacing w:after="0" w:line="360" w:lineRule="auto"/>
        <w:rPr>
          <w:rFonts w:ascii="Arial" w:hAnsi="Arial" w:cs="Arial"/>
          <w:sz w:val="22"/>
          <w:szCs w:val="22"/>
        </w:rPr>
      </w:pPr>
      <w:r w:rsidRPr="009A00AD">
        <w:rPr>
          <w:rFonts w:ascii="Arial" w:hAnsi="Arial" w:cs="Arial"/>
          <w:sz w:val="22"/>
          <w:szCs w:val="22"/>
        </w:rPr>
        <w:t>HSRC. (2021). </w:t>
      </w:r>
      <w:r w:rsidRPr="009A00AD">
        <w:rPr>
          <w:rFonts w:ascii="Arial" w:hAnsi="Arial" w:cs="Arial"/>
          <w:i/>
          <w:iCs/>
          <w:sz w:val="22"/>
          <w:szCs w:val="22"/>
        </w:rPr>
        <w:t>COVID-19 and mental health in South Africa</w:t>
      </w:r>
      <w:r w:rsidRPr="009A00AD">
        <w:rPr>
          <w:rFonts w:ascii="Arial" w:hAnsi="Arial" w:cs="Arial"/>
          <w:sz w:val="22"/>
          <w:szCs w:val="22"/>
        </w:rPr>
        <w:t>. HSRC Press.</w:t>
      </w:r>
    </w:p>
    <w:p w14:paraId="2E6BDA74" w14:textId="77777777" w:rsidR="009A00AD" w:rsidRPr="009A00AD" w:rsidRDefault="009A00AD" w:rsidP="00C63498">
      <w:pPr>
        <w:numPr>
          <w:ilvl w:val="0"/>
          <w:numId w:val="47"/>
        </w:numPr>
        <w:spacing w:after="0" w:line="360" w:lineRule="auto"/>
        <w:rPr>
          <w:rFonts w:ascii="Arial" w:hAnsi="Arial" w:cs="Arial"/>
          <w:sz w:val="22"/>
          <w:szCs w:val="22"/>
        </w:rPr>
      </w:pPr>
      <w:r w:rsidRPr="009A00AD">
        <w:rPr>
          <w:rFonts w:ascii="Arial" w:hAnsi="Arial" w:cs="Arial"/>
          <w:sz w:val="22"/>
          <w:szCs w:val="22"/>
        </w:rPr>
        <w:t>Lund, C., et al. (2021). </w:t>
      </w:r>
      <w:r w:rsidRPr="009A00AD">
        <w:rPr>
          <w:rFonts w:ascii="Arial" w:hAnsi="Arial" w:cs="Arial"/>
          <w:i/>
          <w:iCs/>
          <w:sz w:val="22"/>
          <w:szCs w:val="22"/>
        </w:rPr>
        <w:t>Social interventions for mental health in LMICs</w:t>
      </w:r>
      <w:r w:rsidRPr="009A00AD">
        <w:rPr>
          <w:rFonts w:ascii="Arial" w:hAnsi="Arial" w:cs="Arial"/>
          <w:sz w:val="22"/>
          <w:szCs w:val="22"/>
        </w:rPr>
        <w:t>. The Lancet, 398(10312), 1662-1675.</w:t>
      </w:r>
    </w:p>
    <w:p w14:paraId="7AA87339" w14:textId="77777777" w:rsidR="009A00AD" w:rsidRPr="009A00AD" w:rsidRDefault="009A00AD" w:rsidP="00C63498">
      <w:pPr>
        <w:numPr>
          <w:ilvl w:val="0"/>
          <w:numId w:val="47"/>
        </w:numPr>
        <w:spacing w:after="0" w:line="360" w:lineRule="auto"/>
        <w:rPr>
          <w:rFonts w:ascii="Arial" w:hAnsi="Arial" w:cs="Arial"/>
          <w:sz w:val="22"/>
          <w:szCs w:val="22"/>
        </w:rPr>
      </w:pPr>
      <w:r w:rsidRPr="009A00AD">
        <w:rPr>
          <w:rFonts w:ascii="Arial" w:hAnsi="Arial" w:cs="Arial"/>
          <w:sz w:val="22"/>
          <w:szCs w:val="22"/>
        </w:rPr>
        <w:t>Petersen, I., et al. (2022). </w:t>
      </w:r>
      <w:r w:rsidRPr="009A00AD">
        <w:rPr>
          <w:rFonts w:ascii="Arial" w:hAnsi="Arial" w:cs="Arial"/>
          <w:i/>
          <w:iCs/>
          <w:sz w:val="22"/>
          <w:szCs w:val="22"/>
        </w:rPr>
        <w:t>Task-sharing for mental health in Africa</w:t>
      </w:r>
      <w:r w:rsidRPr="009A00AD">
        <w:rPr>
          <w:rFonts w:ascii="Arial" w:hAnsi="Arial" w:cs="Arial"/>
          <w:sz w:val="22"/>
          <w:szCs w:val="22"/>
        </w:rPr>
        <w:t>. BMJ Global Health, 7(4), e008492.</w:t>
      </w:r>
    </w:p>
    <w:p w14:paraId="2B593ECE" w14:textId="77777777" w:rsidR="009A00AD" w:rsidRDefault="009A00AD" w:rsidP="00C63498">
      <w:pPr>
        <w:numPr>
          <w:ilvl w:val="0"/>
          <w:numId w:val="47"/>
        </w:numPr>
        <w:spacing w:after="0" w:line="360" w:lineRule="auto"/>
        <w:rPr>
          <w:rFonts w:ascii="Arial" w:hAnsi="Arial" w:cs="Arial"/>
          <w:sz w:val="22"/>
          <w:szCs w:val="22"/>
        </w:rPr>
      </w:pPr>
      <w:r w:rsidRPr="009A00AD">
        <w:rPr>
          <w:rFonts w:ascii="Arial" w:hAnsi="Arial" w:cs="Arial"/>
          <w:sz w:val="22"/>
          <w:szCs w:val="22"/>
        </w:rPr>
        <w:t>WHO. (2022). </w:t>
      </w:r>
      <w:r w:rsidRPr="009A00AD">
        <w:rPr>
          <w:rFonts w:ascii="Arial" w:hAnsi="Arial" w:cs="Arial"/>
          <w:i/>
          <w:iCs/>
          <w:sz w:val="22"/>
          <w:szCs w:val="22"/>
        </w:rPr>
        <w:t>World Mental Health Report: Transforming mental health for all</w:t>
      </w:r>
      <w:r w:rsidRPr="009A00AD">
        <w:rPr>
          <w:rFonts w:ascii="Arial" w:hAnsi="Arial" w:cs="Arial"/>
          <w:sz w:val="22"/>
          <w:szCs w:val="22"/>
        </w:rPr>
        <w:t>. Geneva.</w:t>
      </w:r>
    </w:p>
    <w:p w14:paraId="6602F9AD" w14:textId="77777777" w:rsidR="009A00AD" w:rsidRPr="009A00AD" w:rsidRDefault="009A00AD" w:rsidP="00C63498">
      <w:pPr>
        <w:numPr>
          <w:ilvl w:val="0"/>
          <w:numId w:val="47"/>
        </w:numPr>
        <w:spacing w:before="100" w:beforeAutospacing="1" w:after="100" w:afterAutospacing="1" w:line="240" w:lineRule="auto"/>
        <w:rPr>
          <w:rFonts w:ascii="Arial" w:eastAsia="Times New Roman" w:hAnsi="Arial" w:cs="Arial"/>
          <w:kern w:val="0"/>
          <w:sz w:val="22"/>
          <w:szCs w:val="22"/>
          <w:lang w:eastAsia="en-ZA"/>
          <w14:ligatures w14:val="none"/>
        </w:rPr>
      </w:pPr>
      <w:r w:rsidRPr="009A00AD">
        <w:rPr>
          <w:rFonts w:ascii="Arial" w:eastAsia="Times New Roman" w:hAnsi="Arial" w:cs="Arial"/>
          <w:kern w:val="0"/>
          <w:sz w:val="22"/>
          <w:szCs w:val="22"/>
          <w:lang w:eastAsia="en-ZA"/>
          <w14:ligatures w14:val="none"/>
        </w:rPr>
        <w:t xml:space="preserve">Burns, J.K. (2018). ‘Mental health care in South Africa: Critical issues and challenges,’ </w:t>
      </w:r>
      <w:r w:rsidRPr="009A00AD">
        <w:rPr>
          <w:rFonts w:ascii="Arial" w:eastAsia="Times New Roman" w:hAnsi="Arial" w:cs="Arial"/>
          <w:i/>
          <w:iCs/>
          <w:kern w:val="0"/>
          <w:sz w:val="22"/>
          <w:szCs w:val="22"/>
          <w:lang w:eastAsia="en-ZA"/>
          <w14:ligatures w14:val="none"/>
        </w:rPr>
        <w:t>South African Medical Journal</w:t>
      </w:r>
      <w:r w:rsidRPr="009A00AD">
        <w:rPr>
          <w:rFonts w:ascii="Arial" w:eastAsia="Times New Roman" w:hAnsi="Arial" w:cs="Arial"/>
          <w:kern w:val="0"/>
          <w:sz w:val="22"/>
          <w:szCs w:val="22"/>
          <w:lang w:eastAsia="en-ZA"/>
          <w14:ligatures w14:val="none"/>
        </w:rPr>
        <w:t>, 108(5), pp. 375-379.</w:t>
      </w:r>
    </w:p>
    <w:p w14:paraId="1B316187" w14:textId="77777777" w:rsidR="009A00AD" w:rsidRPr="009A00AD" w:rsidRDefault="009A00AD" w:rsidP="00C63498">
      <w:pPr>
        <w:numPr>
          <w:ilvl w:val="0"/>
          <w:numId w:val="47"/>
        </w:numPr>
        <w:spacing w:before="100" w:beforeAutospacing="1" w:after="100" w:afterAutospacing="1" w:line="240" w:lineRule="auto"/>
        <w:rPr>
          <w:rFonts w:ascii="Arial" w:eastAsia="Times New Roman" w:hAnsi="Arial" w:cs="Arial"/>
          <w:kern w:val="0"/>
          <w:sz w:val="22"/>
          <w:szCs w:val="22"/>
          <w:lang w:eastAsia="en-ZA"/>
          <w14:ligatures w14:val="none"/>
        </w:rPr>
      </w:pPr>
      <w:r w:rsidRPr="009A00AD">
        <w:rPr>
          <w:rFonts w:ascii="Arial" w:eastAsia="Times New Roman" w:hAnsi="Arial" w:cs="Arial"/>
          <w:kern w:val="0"/>
          <w:sz w:val="22"/>
          <w:szCs w:val="22"/>
          <w:lang w:eastAsia="en-ZA"/>
          <w14:ligatures w14:val="none"/>
        </w:rPr>
        <w:t xml:space="preserve">Creswell, J.W. (2014). </w:t>
      </w:r>
      <w:r w:rsidRPr="009A00AD">
        <w:rPr>
          <w:rFonts w:ascii="Arial" w:eastAsia="Times New Roman" w:hAnsi="Arial" w:cs="Arial"/>
          <w:i/>
          <w:iCs/>
          <w:kern w:val="0"/>
          <w:sz w:val="22"/>
          <w:szCs w:val="22"/>
          <w:lang w:eastAsia="en-ZA"/>
          <w14:ligatures w14:val="none"/>
        </w:rPr>
        <w:t xml:space="preserve">Research design: Qualitative, quantitative, and mixed methods </w:t>
      </w:r>
      <w:proofErr w:type="gramStart"/>
      <w:r w:rsidRPr="009A00AD">
        <w:rPr>
          <w:rFonts w:ascii="Arial" w:eastAsia="Times New Roman" w:hAnsi="Arial" w:cs="Arial"/>
          <w:i/>
          <w:iCs/>
          <w:kern w:val="0"/>
          <w:sz w:val="22"/>
          <w:szCs w:val="22"/>
          <w:lang w:eastAsia="en-ZA"/>
          <w14:ligatures w14:val="none"/>
        </w:rPr>
        <w:t>approaches</w:t>
      </w:r>
      <w:proofErr w:type="gramEnd"/>
      <w:r w:rsidRPr="009A00AD">
        <w:rPr>
          <w:rFonts w:ascii="Arial" w:eastAsia="Times New Roman" w:hAnsi="Arial" w:cs="Arial"/>
          <w:kern w:val="0"/>
          <w:sz w:val="22"/>
          <w:szCs w:val="22"/>
          <w:lang w:eastAsia="en-ZA"/>
          <w14:ligatures w14:val="none"/>
        </w:rPr>
        <w:t>. 4th ed. Thousand Oaks, CA: Sage.</w:t>
      </w:r>
    </w:p>
    <w:p w14:paraId="50773F4D" w14:textId="77777777" w:rsidR="009A00AD" w:rsidRPr="009A00AD" w:rsidRDefault="009A00AD" w:rsidP="00C63498">
      <w:pPr>
        <w:numPr>
          <w:ilvl w:val="0"/>
          <w:numId w:val="47"/>
        </w:numPr>
        <w:spacing w:before="100" w:beforeAutospacing="1" w:after="100" w:afterAutospacing="1" w:line="240" w:lineRule="auto"/>
        <w:rPr>
          <w:rFonts w:ascii="Arial" w:eastAsia="Times New Roman" w:hAnsi="Arial" w:cs="Arial"/>
          <w:kern w:val="0"/>
          <w:sz w:val="22"/>
          <w:szCs w:val="22"/>
          <w:lang w:eastAsia="en-ZA"/>
          <w14:ligatures w14:val="none"/>
        </w:rPr>
      </w:pPr>
      <w:r w:rsidRPr="009A00AD">
        <w:rPr>
          <w:rFonts w:ascii="Arial" w:eastAsia="Times New Roman" w:hAnsi="Arial" w:cs="Arial"/>
          <w:kern w:val="0"/>
          <w:sz w:val="22"/>
          <w:szCs w:val="22"/>
          <w:lang w:eastAsia="en-ZA"/>
          <w14:ligatures w14:val="none"/>
        </w:rPr>
        <w:t xml:space="preserve">Lund, C., Breen, A., </w:t>
      </w:r>
      <w:proofErr w:type="spellStart"/>
      <w:r w:rsidRPr="009A00AD">
        <w:rPr>
          <w:rFonts w:ascii="Arial" w:eastAsia="Times New Roman" w:hAnsi="Arial" w:cs="Arial"/>
          <w:kern w:val="0"/>
          <w:sz w:val="22"/>
          <w:szCs w:val="22"/>
          <w:lang w:eastAsia="en-ZA"/>
          <w14:ligatures w14:val="none"/>
        </w:rPr>
        <w:t>Flisher</w:t>
      </w:r>
      <w:proofErr w:type="spellEnd"/>
      <w:r w:rsidRPr="009A00AD">
        <w:rPr>
          <w:rFonts w:ascii="Arial" w:eastAsia="Times New Roman" w:hAnsi="Arial" w:cs="Arial"/>
          <w:kern w:val="0"/>
          <w:sz w:val="22"/>
          <w:szCs w:val="22"/>
          <w:lang w:eastAsia="en-ZA"/>
          <w14:ligatures w14:val="none"/>
        </w:rPr>
        <w:t xml:space="preserve">, A.J., Kakuma, R., Corrigall, J., Joska, J.A., Swartz, L. &amp; Patel, V. (2020). ‘Poverty and common mental disorders in low and middle-income countries: A systematic review,’ </w:t>
      </w:r>
      <w:r w:rsidRPr="009A00AD">
        <w:rPr>
          <w:rFonts w:ascii="Arial" w:eastAsia="Times New Roman" w:hAnsi="Arial" w:cs="Arial"/>
          <w:i/>
          <w:iCs/>
          <w:kern w:val="0"/>
          <w:sz w:val="22"/>
          <w:szCs w:val="22"/>
          <w:lang w:eastAsia="en-ZA"/>
          <w14:ligatures w14:val="none"/>
        </w:rPr>
        <w:t>The Lancet Psychiatry</w:t>
      </w:r>
      <w:r w:rsidRPr="009A00AD">
        <w:rPr>
          <w:rFonts w:ascii="Arial" w:eastAsia="Times New Roman" w:hAnsi="Arial" w:cs="Arial"/>
          <w:kern w:val="0"/>
          <w:sz w:val="22"/>
          <w:szCs w:val="22"/>
          <w:lang w:eastAsia="en-ZA"/>
          <w14:ligatures w14:val="none"/>
        </w:rPr>
        <w:t>, 374(9704), pp. 608-619.</w:t>
      </w:r>
    </w:p>
    <w:p w14:paraId="09C43CDA" w14:textId="77777777" w:rsidR="009A00AD" w:rsidRPr="009A00AD" w:rsidRDefault="009A00AD" w:rsidP="00C63498">
      <w:pPr>
        <w:numPr>
          <w:ilvl w:val="0"/>
          <w:numId w:val="47"/>
        </w:numPr>
        <w:spacing w:before="100" w:beforeAutospacing="1" w:after="100" w:afterAutospacing="1" w:line="240" w:lineRule="auto"/>
        <w:rPr>
          <w:rFonts w:ascii="Arial" w:eastAsia="Times New Roman" w:hAnsi="Arial" w:cs="Arial"/>
          <w:kern w:val="0"/>
          <w:sz w:val="22"/>
          <w:szCs w:val="22"/>
          <w:lang w:eastAsia="en-ZA"/>
          <w14:ligatures w14:val="none"/>
        </w:rPr>
      </w:pPr>
      <w:r w:rsidRPr="009A00AD">
        <w:rPr>
          <w:rFonts w:ascii="Arial" w:eastAsia="Times New Roman" w:hAnsi="Arial" w:cs="Arial"/>
          <w:kern w:val="0"/>
          <w:sz w:val="22"/>
          <w:szCs w:val="22"/>
          <w:lang w:eastAsia="en-ZA"/>
          <w14:ligatures w14:val="none"/>
        </w:rPr>
        <w:t xml:space="preserve">Patel, V., Saxena, S., Lund, C., Thornicroft, G., Baingana, F., Bolton, P., Chisholm, D., Collins, P.Y., Cooper, J.L., </w:t>
      </w:r>
      <w:proofErr w:type="spellStart"/>
      <w:r w:rsidRPr="009A00AD">
        <w:rPr>
          <w:rFonts w:ascii="Arial" w:eastAsia="Times New Roman" w:hAnsi="Arial" w:cs="Arial"/>
          <w:kern w:val="0"/>
          <w:sz w:val="22"/>
          <w:szCs w:val="22"/>
          <w:lang w:eastAsia="en-ZA"/>
          <w14:ligatures w14:val="none"/>
        </w:rPr>
        <w:t>Flisher</w:t>
      </w:r>
      <w:proofErr w:type="spellEnd"/>
      <w:r w:rsidRPr="009A00AD">
        <w:rPr>
          <w:rFonts w:ascii="Arial" w:eastAsia="Times New Roman" w:hAnsi="Arial" w:cs="Arial"/>
          <w:kern w:val="0"/>
          <w:sz w:val="22"/>
          <w:szCs w:val="22"/>
          <w:lang w:eastAsia="en-ZA"/>
          <w14:ligatures w14:val="none"/>
        </w:rPr>
        <w:t xml:space="preserve">, A.J. &amp; Freeman, M. (2018). ‘The Lancet Commission on global mental health and sustainable development,’ </w:t>
      </w:r>
      <w:r w:rsidRPr="009A00AD">
        <w:rPr>
          <w:rFonts w:ascii="Arial" w:eastAsia="Times New Roman" w:hAnsi="Arial" w:cs="Arial"/>
          <w:i/>
          <w:iCs/>
          <w:kern w:val="0"/>
          <w:sz w:val="22"/>
          <w:szCs w:val="22"/>
          <w:lang w:eastAsia="en-ZA"/>
          <w14:ligatures w14:val="none"/>
        </w:rPr>
        <w:t>The Lancet</w:t>
      </w:r>
      <w:r w:rsidRPr="009A00AD">
        <w:rPr>
          <w:rFonts w:ascii="Arial" w:eastAsia="Times New Roman" w:hAnsi="Arial" w:cs="Arial"/>
          <w:kern w:val="0"/>
          <w:sz w:val="22"/>
          <w:szCs w:val="22"/>
          <w:lang w:eastAsia="en-ZA"/>
          <w14:ligatures w14:val="none"/>
        </w:rPr>
        <w:t>, 392(10157), pp. 1553-1598.</w:t>
      </w:r>
    </w:p>
    <w:p w14:paraId="39E6299F" w14:textId="77777777" w:rsidR="009A00AD" w:rsidRPr="009A00AD" w:rsidRDefault="009A00AD" w:rsidP="009A00AD">
      <w:pPr>
        <w:spacing w:after="0" w:line="360" w:lineRule="auto"/>
        <w:ind w:left="720"/>
        <w:rPr>
          <w:rFonts w:ascii="Arial" w:hAnsi="Arial" w:cs="Arial"/>
          <w:sz w:val="20"/>
          <w:szCs w:val="20"/>
        </w:rPr>
      </w:pPr>
    </w:p>
    <w:p w14:paraId="7B2EF8C4" w14:textId="2AA4052A" w:rsidR="00B65445" w:rsidRPr="00C15A2E" w:rsidRDefault="00B65445" w:rsidP="00C15A2E">
      <w:pPr>
        <w:spacing w:after="0" w:line="360" w:lineRule="auto"/>
        <w:ind w:left="720"/>
        <w:rPr>
          <w:rFonts w:ascii="Arial" w:hAnsi="Arial" w:cs="Arial"/>
          <w:sz w:val="22"/>
          <w:szCs w:val="22"/>
        </w:rPr>
      </w:pPr>
    </w:p>
    <w:sectPr w:rsidR="00B65445" w:rsidRPr="00C15A2E" w:rsidSect="001222A7">
      <w:footerReference w:type="even" r:id="rId16"/>
      <w:pgSz w:w="11906" w:h="16838"/>
      <w:pgMar w:top="1440" w:right="1440" w:bottom="1440" w:left="1440" w:header="708" w:footer="708" w:gutter="0"/>
      <w:pgBorders w:offsetFrom="page">
        <w:top w:val="single" w:sz="18" w:space="24" w:color="auto"/>
        <w:left w:val="single" w:sz="18" w:space="24" w:color="auto"/>
        <w:bottom w:val="single" w:sz="18" w:space="24" w:color="auto"/>
        <w:right w:val="single" w:sz="18" w:space="24" w:color="auto"/>
      </w:pgBorders>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7CCAC4C9" w14:textId="77777777" w:rsidR="00D03965" w:rsidRDefault="00D03965" w:rsidP="00DA5883">
      <w:pPr>
        <w:spacing w:after="0" w:line="240" w:lineRule="auto"/>
      </w:pPr>
      <w:r>
        <w:separator/>
      </w:r>
    </w:p>
  </w:endnote>
  <w:endnote w:type="continuationSeparator" w:id="0">
    <w:p w14:paraId="47226768" w14:textId="77777777" w:rsidR="00D03965" w:rsidRDefault="00D03965" w:rsidP="00DA5883">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 w:name="Arial">
    <w:panose1 w:val="020B0604020202020204"/>
    <w:charset w:val="00"/>
    <w:family w:val="swiss"/>
    <w:pitch w:val="variable"/>
    <w:sig w:usb0="E0002EFF" w:usb1="C000785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EBC0E49" w14:textId="77777777" w:rsidR="001222A7" w:rsidRDefault="001222A7" w:rsidP="00270418">
    <w:pPr>
      <w:pStyle w:val="Footer"/>
      <w:framePr w:wrap="around" w:vAnchor="text" w:hAnchor="margin" w:xAlign="center" w:y="1"/>
      <w:rPr>
        <w:rStyle w:val="PageNumber"/>
      </w:rPr>
    </w:pPr>
    <w:r>
      <w:rPr>
        <w:rStyle w:val="PageNumber"/>
      </w:rPr>
      <w:fldChar w:fldCharType="begin"/>
    </w:r>
    <w:r>
      <w:rPr>
        <w:rStyle w:val="PageNumber"/>
      </w:rPr>
      <w:instrText xml:space="preserve">PAGE  </w:instrText>
    </w:r>
    <w:r>
      <w:rPr>
        <w:rStyle w:val="PageNumber"/>
      </w:rPr>
      <w:fldChar w:fldCharType="end"/>
    </w:r>
  </w:p>
  <w:p w14:paraId="1F7CE994" w14:textId="77777777" w:rsidR="001222A7" w:rsidRDefault="001222A7">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1DFFB85" w14:textId="77777777" w:rsidR="0009268F" w:rsidRDefault="0009268F" w:rsidP="00270418">
    <w:pPr>
      <w:pStyle w:val="Footer"/>
      <w:framePr w:wrap="around" w:vAnchor="text" w:hAnchor="margin" w:xAlign="center" w:y="1"/>
      <w:rPr>
        <w:rStyle w:val="PageNumber"/>
      </w:rPr>
    </w:pPr>
    <w:r>
      <w:rPr>
        <w:rStyle w:val="PageNumber"/>
      </w:rPr>
      <w:fldChar w:fldCharType="begin"/>
    </w:r>
    <w:r>
      <w:rPr>
        <w:rStyle w:val="PageNumber"/>
      </w:rPr>
      <w:instrText xml:space="preserve">PAGE  </w:instrText>
    </w:r>
    <w:r>
      <w:rPr>
        <w:rStyle w:val="PageNumber"/>
      </w:rPr>
      <w:fldChar w:fldCharType="separate"/>
    </w:r>
    <w:r>
      <w:rPr>
        <w:rStyle w:val="PageNumber"/>
        <w:noProof/>
      </w:rPr>
      <w:t>8</w:t>
    </w:r>
    <w:r>
      <w:rPr>
        <w:rStyle w:val="PageNumber"/>
      </w:rPr>
      <w:fldChar w:fldCharType="end"/>
    </w:r>
  </w:p>
  <w:p w14:paraId="38C107F1" w14:textId="77777777" w:rsidR="0009268F" w:rsidRDefault="0009268F">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1E8449F9" w14:textId="77777777" w:rsidR="00D03965" w:rsidRDefault="00D03965" w:rsidP="00DA5883">
      <w:pPr>
        <w:spacing w:after="0" w:line="240" w:lineRule="auto"/>
      </w:pPr>
      <w:r>
        <w:separator/>
      </w:r>
    </w:p>
  </w:footnote>
  <w:footnote w:type="continuationSeparator" w:id="0">
    <w:p w14:paraId="02788901" w14:textId="77777777" w:rsidR="00D03965" w:rsidRDefault="00D03965" w:rsidP="00DA5883">
      <w:pPr>
        <w:spacing w:after="0" w:line="240" w:lineRule="auto"/>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34B7FFE"/>
    <w:multiLevelType w:val="hybridMultilevel"/>
    <w:tmpl w:val="EAEAD4F8"/>
    <w:lvl w:ilvl="0" w:tplc="1C090001">
      <w:start w:val="1"/>
      <w:numFmt w:val="bullet"/>
      <w:lvlText w:val=""/>
      <w:lvlJc w:val="left"/>
      <w:pPr>
        <w:ind w:left="720" w:hanging="360"/>
      </w:pPr>
      <w:rPr>
        <w:rFonts w:ascii="Symbol" w:hAnsi="Symbol" w:hint="default"/>
      </w:rPr>
    </w:lvl>
    <w:lvl w:ilvl="1" w:tplc="1C090003" w:tentative="1">
      <w:start w:val="1"/>
      <w:numFmt w:val="bullet"/>
      <w:lvlText w:val="o"/>
      <w:lvlJc w:val="left"/>
      <w:pPr>
        <w:ind w:left="1440" w:hanging="360"/>
      </w:pPr>
      <w:rPr>
        <w:rFonts w:ascii="Courier New" w:hAnsi="Courier New" w:cs="Courier New" w:hint="default"/>
      </w:rPr>
    </w:lvl>
    <w:lvl w:ilvl="2" w:tplc="1C090005" w:tentative="1">
      <w:start w:val="1"/>
      <w:numFmt w:val="bullet"/>
      <w:lvlText w:val=""/>
      <w:lvlJc w:val="left"/>
      <w:pPr>
        <w:ind w:left="2160" w:hanging="360"/>
      </w:pPr>
      <w:rPr>
        <w:rFonts w:ascii="Wingdings" w:hAnsi="Wingdings" w:hint="default"/>
      </w:rPr>
    </w:lvl>
    <w:lvl w:ilvl="3" w:tplc="1C090001" w:tentative="1">
      <w:start w:val="1"/>
      <w:numFmt w:val="bullet"/>
      <w:lvlText w:val=""/>
      <w:lvlJc w:val="left"/>
      <w:pPr>
        <w:ind w:left="2880" w:hanging="360"/>
      </w:pPr>
      <w:rPr>
        <w:rFonts w:ascii="Symbol" w:hAnsi="Symbol" w:hint="default"/>
      </w:rPr>
    </w:lvl>
    <w:lvl w:ilvl="4" w:tplc="1C090003" w:tentative="1">
      <w:start w:val="1"/>
      <w:numFmt w:val="bullet"/>
      <w:lvlText w:val="o"/>
      <w:lvlJc w:val="left"/>
      <w:pPr>
        <w:ind w:left="3600" w:hanging="360"/>
      </w:pPr>
      <w:rPr>
        <w:rFonts w:ascii="Courier New" w:hAnsi="Courier New" w:cs="Courier New" w:hint="default"/>
      </w:rPr>
    </w:lvl>
    <w:lvl w:ilvl="5" w:tplc="1C090005" w:tentative="1">
      <w:start w:val="1"/>
      <w:numFmt w:val="bullet"/>
      <w:lvlText w:val=""/>
      <w:lvlJc w:val="left"/>
      <w:pPr>
        <w:ind w:left="4320" w:hanging="360"/>
      </w:pPr>
      <w:rPr>
        <w:rFonts w:ascii="Wingdings" w:hAnsi="Wingdings" w:hint="default"/>
      </w:rPr>
    </w:lvl>
    <w:lvl w:ilvl="6" w:tplc="1C090001" w:tentative="1">
      <w:start w:val="1"/>
      <w:numFmt w:val="bullet"/>
      <w:lvlText w:val=""/>
      <w:lvlJc w:val="left"/>
      <w:pPr>
        <w:ind w:left="5040" w:hanging="360"/>
      </w:pPr>
      <w:rPr>
        <w:rFonts w:ascii="Symbol" w:hAnsi="Symbol" w:hint="default"/>
      </w:rPr>
    </w:lvl>
    <w:lvl w:ilvl="7" w:tplc="1C090003" w:tentative="1">
      <w:start w:val="1"/>
      <w:numFmt w:val="bullet"/>
      <w:lvlText w:val="o"/>
      <w:lvlJc w:val="left"/>
      <w:pPr>
        <w:ind w:left="5760" w:hanging="360"/>
      </w:pPr>
      <w:rPr>
        <w:rFonts w:ascii="Courier New" w:hAnsi="Courier New" w:cs="Courier New" w:hint="default"/>
      </w:rPr>
    </w:lvl>
    <w:lvl w:ilvl="8" w:tplc="1C090005" w:tentative="1">
      <w:start w:val="1"/>
      <w:numFmt w:val="bullet"/>
      <w:lvlText w:val=""/>
      <w:lvlJc w:val="left"/>
      <w:pPr>
        <w:ind w:left="6480" w:hanging="360"/>
      </w:pPr>
      <w:rPr>
        <w:rFonts w:ascii="Wingdings" w:hAnsi="Wingdings" w:hint="default"/>
      </w:rPr>
    </w:lvl>
  </w:abstractNum>
  <w:abstractNum w:abstractNumId="1" w15:restartNumberingAfterBreak="0">
    <w:nsid w:val="07905699"/>
    <w:multiLevelType w:val="multilevel"/>
    <w:tmpl w:val="DFFEC69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 w15:restartNumberingAfterBreak="0">
    <w:nsid w:val="09BA4D31"/>
    <w:multiLevelType w:val="multilevel"/>
    <w:tmpl w:val="0EC4C95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09E8326F"/>
    <w:multiLevelType w:val="multilevel"/>
    <w:tmpl w:val="EF78672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 w15:restartNumberingAfterBreak="0">
    <w:nsid w:val="0AC43AAD"/>
    <w:multiLevelType w:val="multilevel"/>
    <w:tmpl w:val="AB765354"/>
    <w:lvl w:ilvl="0">
      <w:start w:val="1"/>
      <w:numFmt w:val="decimal"/>
      <w:lvlText w:val="%1."/>
      <w:lvlJc w:val="left"/>
      <w:pPr>
        <w:tabs>
          <w:tab w:val="num" w:pos="720"/>
        </w:tabs>
        <w:ind w:left="720" w:hanging="360"/>
      </w:pPr>
      <w:rPr>
        <w:rFonts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0CA95D66"/>
    <w:multiLevelType w:val="multilevel"/>
    <w:tmpl w:val="CD50F86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6" w15:restartNumberingAfterBreak="0">
    <w:nsid w:val="10845D8B"/>
    <w:multiLevelType w:val="multilevel"/>
    <w:tmpl w:val="D81893A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12753B87"/>
    <w:multiLevelType w:val="hybridMultilevel"/>
    <w:tmpl w:val="000ABBEC"/>
    <w:lvl w:ilvl="0" w:tplc="3B823F40">
      <w:start w:val="1"/>
      <w:numFmt w:val="decimal"/>
      <w:lvlText w:val="%1."/>
      <w:lvlJc w:val="left"/>
      <w:pPr>
        <w:ind w:left="720" w:hanging="360"/>
      </w:pPr>
      <w:rPr>
        <w:rFonts w:hint="default"/>
        <w:b/>
      </w:rPr>
    </w:lvl>
    <w:lvl w:ilvl="1" w:tplc="1C090019" w:tentative="1">
      <w:start w:val="1"/>
      <w:numFmt w:val="lowerLetter"/>
      <w:lvlText w:val="%2."/>
      <w:lvlJc w:val="left"/>
      <w:pPr>
        <w:ind w:left="1440" w:hanging="360"/>
      </w:pPr>
    </w:lvl>
    <w:lvl w:ilvl="2" w:tplc="1C09001B" w:tentative="1">
      <w:start w:val="1"/>
      <w:numFmt w:val="lowerRoman"/>
      <w:lvlText w:val="%3."/>
      <w:lvlJc w:val="right"/>
      <w:pPr>
        <w:ind w:left="2160" w:hanging="180"/>
      </w:pPr>
    </w:lvl>
    <w:lvl w:ilvl="3" w:tplc="1C09000F" w:tentative="1">
      <w:start w:val="1"/>
      <w:numFmt w:val="decimal"/>
      <w:lvlText w:val="%4."/>
      <w:lvlJc w:val="left"/>
      <w:pPr>
        <w:ind w:left="2880" w:hanging="360"/>
      </w:pPr>
    </w:lvl>
    <w:lvl w:ilvl="4" w:tplc="1C090019" w:tentative="1">
      <w:start w:val="1"/>
      <w:numFmt w:val="lowerLetter"/>
      <w:lvlText w:val="%5."/>
      <w:lvlJc w:val="left"/>
      <w:pPr>
        <w:ind w:left="3600" w:hanging="360"/>
      </w:pPr>
    </w:lvl>
    <w:lvl w:ilvl="5" w:tplc="1C09001B" w:tentative="1">
      <w:start w:val="1"/>
      <w:numFmt w:val="lowerRoman"/>
      <w:lvlText w:val="%6."/>
      <w:lvlJc w:val="right"/>
      <w:pPr>
        <w:ind w:left="4320" w:hanging="180"/>
      </w:pPr>
    </w:lvl>
    <w:lvl w:ilvl="6" w:tplc="1C09000F" w:tentative="1">
      <w:start w:val="1"/>
      <w:numFmt w:val="decimal"/>
      <w:lvlText w:val="%7."/>
      <w:lvlJc w:val="left"/>
      <w:pPr>
        <w:ind w:left="5040" w:hanging="360"/>
      </w:pPr>
    </w:lvl>
    <w:lvl w:ilvl="7" w:tplc="1C090019" w:tentative="1">
      <w:start w:val="1"/>
      <w:numFmt w:val="lowerLetter"/>
      <w:lvlText w:val="%8."/>
      <w:lvlJc w:val="left"/>
      <w:pPr>
        <w:ind w:left="5760" w:hanging="360"/>
      </w:pPr>
    </w:lvl>
    <w:lvl w:ilvl="8" w:tplc="1C09001B" w:tentative="1">
      <w:start w:val="1"/>
      <w:numFmt w:val="lowerRoman"/>
      <w:lvlText w:val="%9."/>
      <w:lvlJc w:val="right"/>
      <w:pPr>
        <w:ind w:left="6480" w:hanging="180"/>
      </w:pPr>
    </w:lvl>
  </w:abstractNum>
  <w:abstractNum w:abstractNumId="8" w15:restartNumberingAfterBreak="0">
    <w:nsid w:val="16346FBD"/>
    <w:multiLevelType w:val="multilevel"/>
    <w:tmpl w:val="ACB8BC36"/>
    <w:lvl w:ilvl="0">
      <w:start w:val="1"/>
      <w:numFmt w:val="decimal"/>
      <w:lvlText w:val="%1."/>
      <w:lvlJc w:val="left"/>
      <w:pPr>
        <w:ind w:left="360" w:hanging="360"/>
      </w:pPr>
      <w:rPr>
        <w:rFonts w:hint="default"/>
      </w:rPr>
    </w:lvl>
    <w:lvl w:ilvl="1">
      <w:start w:val="4"/>
      <w:numFmt w:val="decimal"/>
      <w:isLgl/>
      <w:lvlText w:val="%1.%2"/>
      <w:lvlJc w:val="left"/>
      <w:pPr>
        <w:ind w:left="372" w:hanging="372"/>
      </w:pPr>
      <w:rPr>
        <w:rFonts w:hint="default"/>
      </w:rPr>
    </w:lvl>
    <w:lvl w:ilvl="2">
      <w:start w:val="1"/>
      <w:numFmt w:val="decimal"/>
      <w:isLgl/>
      <w:lvlText w:val="%1.%2.%3"/>
      <w:lvlJc w:val="left"/>
      <w:pPr>
        <w:ind w:left="720" w:hanging="720"/>
      </w:pPr>
      <w:rPr>
        <w:rFonts w:hint="default"/>
      </w:rPr>
    </w:lvl>
    <w:lvl w:ilvl="3">
      <w:start w:val="1"/>
      <w:numFmt w:val="decimal"/>
      <w:isLgl/>
      <w:lvlText w:val="%1.%2.%3.%4"/>
      <w:lvlJc w:val="left"/>
      <w:pPr>
        <w:ind w:left="720" w:hanging="720"/>
      </w:pPr>
      <w:rPr>
        <w:rFonts w:hint="default"/>
      </w:rPr>
    </w:lvl>
    <w:lvl w:ilvl="4">
      <w:start w:val="1"/>
      <w:numFmt w:val="decimal"/>
      <w:isLgl/>
      <w:lvlText w:val="%1.%2.%3.%4.%5"/>
      <w:lvlJc w:val="left"/>
      <w:pPr>
        <w:ind w:left="1080" w:hanging="1080"/>
      </w:pPr>
      <w:rPr>
        <w:rFonts w:hint="default"/>
      </w:rPr>
    </w:lvl>
    <w:lvl w:ilvl="5">
      <w:start w:val="1"/>
      <w:numFmt w:val="decimal"/>
      <w:isLgl/>
      <w:lvlText w:val="%1.%2.%3.%4.%5.%6"/>
      <w:lvlJc w:val="left"/>
      <w:pPr>
        <w:ind w:left="1080" w:hanging="1080"/>
      </w:pPr>
      <w:rPr>
        <w:rFonts w:hint="default"/>
      </w:rPr>
    </w:lvl>
    <w:lvl w:ilvl="6">
      <w:start w:val="1"/>
      <w:numFmt w:val="decimal"/>
      <w:isLgl/>
      <w:lvlText w:val="%1.%2.%3.%4.%5.%6.%7"/>
      <w:lvlJc w:val="left"/>
      <w:pPr>
        <w:ind w:left="1440" w:hanging="1440"/>
      </w:pPr>
      <w:rPr>
        <w:rFonts w:hint="default"/>
      </w:rPr>
    </w:lvl>
    <w:lvl w:ilvl="7">
      <w:start w:val="1"/>
      <w:numFmt w:val="decimal"/>
      <w:isLgl/>
      <w:lvlText w:val="%1.%2.%3.%4.%5.%6.%7.%8"/>
      <w:lvlJc w:val="left"/>
      <w:pPr>
        <w:ind w:left="1440" w:hanging="1440"/>
      </w:pPr>
      <w:rPr>
        <w:rFonts w:hint="default"/>
      </w:rPr>
    </w:lvl>
    <w:lvl w:ilvl="8">
      <w:start w:val="1"/>
      <w:numFmt w:val="decimal"/>
      <w:isLgl/>
      <w:lvlText w:val="%1.%2.%3.%4.%5.%6.%7.%8.%9"/>
      <w:lvlJc w:val="left"/>
      <w:pPr>
        <w:ind w:left="1800" w:hanging="1800"/>
      </w:pPr>
      <w:rPr>
        <w:rFonts w:hint="default"/>
      </w:rPr>
    </w:lvl>
  </w:abstractNum>
  <w:abstractNum w:abstractNumId="9" w15:restartNumberingAfterBreak="0">
    <w:nsid w:val="176F287D"/>
    <w:multiLevelType w:val="multilevel"/>
    <w:tmpl w:val="E5D6C29E"/>
    <w:lvl w:ilvl="0">
      <w:start w:val="1"/>
      <w:numFmt w:val="decimal"/>
      <w:lvlText w:val="%1."/>
      <w:lvlJc w:val="left"/>
      <w:pPr>
        <w:tabs>
          <w:tab w:val="num" w:pos="360"/>
        </w:tabs>
        <w:ind w:left="360" w:hanging="360"/>
      </w:pPr>
    </w:lvl>
    <w:lvl w:ilvl="1" w:tentative="1">
      <w:start w:val="1"/>
      <w:numFmt w:val="decimal"/>
      <w:lvlText w:val="%2."/>
      <w:lvlJc w:val="left"/>
      <w:pPr>
        <w:tabs>
          <w:tab w:val="num" w:pos="1080"/>
        </w:tabs>
        <w:ind w:left="1080" w:hanging="360"/>
      </w:pPr>
    </w:lvl>
    <w:lvl w:ilvl="2" w:tentative="1">
      <w:start w:val="1"/>
      <w:numFmt w:val="decimal"/>
      <w:lvlText w:val="%3."/>
      <w:lvlJc w:val="left"/>
      <w:pPr>
        <w:tabs>
          <w:tab w:val="num" w:pos="1800"/>
        </w:tabs>
        <w:ind w:left="1800" w:hanging="360"/>
      </w:pPr>
    </w:lvl>
    <w:lvl w:ilvl="3" w:tentative="1">
      <w:start w:val="1"/>
      <w:numFmt w:val="decimal"/>
      <w:lvlText w:val="%4."/>
      <w:lvlJc w:val="left"/>
      <w:pPr>
        <w:tabs>
          <w:tab w:val="num" w:pos="2520"/>
        </w:tabs>
        <w:ind w:left="2520" w:hanging="360"/>
      </w:pPr>
    </w:lvl>
    <w:lvl w:ilvl="4" w:tentative="1">
      <w:start w:val="1"/>
      <w:numFmt w:val="decimal"/>
      <w:lvlText w:val="%5."/>
      <w:lvlJc w:val="left"/>
      <w:pPr>
        <w:tabs>
          <w:tab w:val="num" w:pos="3240"/>
        </w:tabs>
        <w:ind w:left="3240" w:hanging="360"/>
      </w:pPr>
    </w:lvl>
    <w:lvl w:ilvl="5" w:tentative="1">
      <w:start w:val="1"/>
      <w:numFmt w:val="decimal"/>
      <w:lvlText w:val="%6."/>
      <w:lvlJc w:val="left"/>
      <w:pPr>
        <w:tabs>
          <w:tab w:val="num" w:pos="3960"/>
        </w:tabs>
        <w:ind w:left="3960" w:hanging="360"/>
      </w:pPr>
    </w:lvl>
    <w:lvl w:ilvl="6" w:tentative="1">
      <w:start w:val="1"/>
      <w:numFmt w:val="decimal"/>
      <w:lvlText w:val="%7."/>
      <w:lvlJc w:val="left"/>
      <w:pPr>
        <w:tabs>
          <w:tab w:val="num" w:pos="4680"/>
        </w:tabs>
        <w:ind w:left="4680" w:hanging="360"/>
      </w:pPr>
    </w:lvl>
    <w:lvl w:ilvl="7" w:tentative="1">
      <w:start w:val="1"/>
      <w:numFmt w:val="decimal"/>
      <w:lvlText w:val="%8."/>
      <w:lvlJc w:val="left"/>
      <w:pPr>
        <w:tabs>
          <w:tab w:val="num" w:pos="5400"/>
        </w:tabs>
        <w:ind w:left="5400" w:hanging="360"/>
      </w:pPr>
    </w:lvl>
    <w:lvl w:ilvl="8" w:tentative="1">
      <w:start w:val="1"/>
      <w:numFmt w:val="decimal"/>
      <w:lvlText w:val="%9."/>
      <w:lvlJc w:val="left"/>
      <w:pPr>
        <w:tabs>
          <w:tab w:val="num" w:pos="6120"/>
        </w:tabs>
        <w:ind w:left="6120" w:hanging="360"/>
      </w:pPr>
    </w:lvl>
  </w:abstractNum>
  <w:abstractNum w:abstractNumId="10" w15:restartNumberingAfterBreak="0">
    <w:nsid w:val="17F83C20"/>
    <w:multiLevelType w:val="multilevel"/>
    <w:tmpl w:val="B8D8DA4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 w15:restartNumberingAfterBreak="0">
    <w:nsid w:val="1AE85AD2"/>
    <w:multiLevelType w:val="multilevel"/>
    <w:tmpl w:val="033C6E0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 w15:restartNumberingAfterBreak="0">
    <w:nsid w:val="1B3747C4"/>
    <w:multiLevelType w:val="multilevel"/>
    <w:tmpl w:val="8CF06E88"/>
    <w:lvl w:ilvl="0">
      <w:start w:val="1"/>
      <w:numFmt w:val="decimal"/>
      <w:lvlText w:val="%1."/>
      <w:lvlJc w:val="left"/>
      <w:pPr>
        <w:ind w:left="360" w:hanging="360"/>
      </w:pPr>
    </w:lvl>
    <w:lvl w:ilvl="1">
      <w:start w:val="5"/>
      <w:numFmt w:val="decimal"/>
      <w:isLgl/>
      <w:lvlText w:val="%1.%2"/>
      <w:lvlJc w:val="left"/>
      <w:pPr>
        <w:ind w:left="744" w:hanging="372"/>
      </w:pPr>
      <w:rPr>
        <w:rFonts w:hint="default"/>
      </w:rPr>
    </w:lvl>
    <w:lvl w:ilvl="2">
      <w:start w:val="1"/>
      <w:numFmt w:val="decimal"/>
      <w:isLgl/>
      <w:lvlText w:val="%1.%2.%3"/>
      <w:lvlJc w:val="left"/>
      <w:pPr>
        <w:ind w:left="1464" w:hanging="720"/>
      </w:pPr>
      <w:rPr>
        <w:rFonts w:hint="default"/>
      </w:rPr>
    </w:lvl>
    <w:lvl w:ilvl="3">
      <w:start w:val="1"/>
      <w:numFmt w:val="decimal"/>
      <w:isLgl/>
      <w:lvlText w:val="%1.%2.%3.%4"/>
      <w:lvlJc w:val="left"/>
      <w:pPr>
        <w:ind w:left="1836" w:hanging="720"/>
      </w:pPr>
      <w:rPr>
        <w:rFonts w:hint="default"/>
      </w:rPr>
    </w:lvl>
    <w:lvl w:ilvl="4">
      <w:start w:val="1"/>
      <w:numFmt w:val="decimal"/>
      <w:isLgl/>
      <w:lvlText w:val="%1.%2.%3.%4.%5"/>
      <w:lvlJc w:val="left"/>
      <w:pPr>
        <w:ind w:left="2568" w:hanging="1080"/>
      </w:pPr>
      <w:rPr>
        <w:rFonts w:hint="default"/>
      </w:rPr>
    </w:lvl>
    <w:lvl w:ilvl="5">
      <w:start w:val="1"/>
      <w:numFmt w:val="decimal"/>
      <w:isLgl/>
      <w:lvlText w:val="%1.%2.%3.%4.%5.%6"/>
      <w:lvlJc w:val="left"/>
      <w:pPr>
        <w:ind w:left="2940" w:hanging="1080"/>
      </w:pPr>
      <w:rPr>
        <w:rFonts w:hint="default"/>
      </w:rPr>
    </w:lvl>
    <w:lvl w:ilvl="6">
      <w:start w:val="1"/>
      <w:numFmt w:val="decimal"/>
      <w:isLgl/>
      <w:lvlText w:val="%1.%2.%3.%4.%5.%6.%7"/>
      <w:lvlJc w:val="left"/>
      <w:pPr>
        <w:ind w:left="3672" w:hanging="1440"/>
      </w:pPr>
      <w:rPr>
        <w:rFonts w:hint="default"/>
      </w:rPr>
    </w:lvl>
    <w:lvl w:ilvl="7">
      <w:start w:val="1"/>
      <w:numFmt w:val="decimal"/>
      <w:isLgl/>
      <w:lvlText w:val="%1.%2.%3.%4.%5.%6.%7.%8"/>
      <w:lvlJc w:val="left"/>
      <w:pPr>
        <w:ind w:left="4044" w:hanging="1440"/>
      </w:pPr>
      <w:rPr>
        <w:rFonts w:hint="default"/>
      </w:rPr>
    </w:lvl>
    <w:lvl w:ilvl="8">
      <w:start w:val="1"/>
      <w:numFmt w:val="decimal"/>
      <w:isLgl/>
      <w:lvlText w:val="%1.%2.%3.%4.%5.%6.%7.%8.%9"/>
      <w:lvlJc w:val="left"/>
      <w:pPr>
        <w:ind w:left="4776" w:hanging="1800"/>
      </w:pPr>
      <w:rPr>
        <w:rFonts w:hint="default"/>
      </w:rPr>
    </w:lvl>
  </w:abstractNum>
  <w:abstractNum w:abstractNumId="13" w15:restartNumberingAfterBreak="0">
    <w:nsid w:val="20824CC5"/>
    <w:multiLevelType w:val="multilevel"/>
    <w:tmpl w:val="F3967A5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4" w15:restartNumberingAfterBreak="0">
    <w:nsid w:val="21C77A20"/>
    <w:multiLevelType w:val="multilevel"/>
    <w:tmpl w:val="FA5065E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 w15:restartNumberingAfterBreak="0">
    <w:nsid w:val="22F007DD"/>
    <w:multiLevelType w:val="multilevel"/>
    <w:tmpl w:val="CB786D12"/>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start w:val="1"/>
      <w:numFmt w:val="bullet"/>
      <w:lvlText w:val=""/>
      <w:lvlJc w:val="left"/>
      <w:pPr>
        <w:tabs>
          <w:tab w:val="num" w:pos="2160"/>
        </w:tabs>
        <w:ind w:left="2160" w:hanging="360"/>
      </w:pPr>
      <w:rPr>
        <w:rFonts w:ascii="Wingdings" w:hAnsi="Wingdings" w:hint="default"/>
        <w:sz w:val="20"/>
      </w:rPr>
    </w:lvl>
    <w:lvl w:ilvl="3">
      <w:start w:val="1"/>
      <w:numFmt w:val="bullet"/>
      <w:lvlText w:val=""/>
      <w:lvlJc w:val="left"/>
      <w:pPr>
        <w:tabs>
          <w:tab w:val="num" w:pos="2880"/>
        </w:tabs>
        <w:ind w:left="2880" w:hanging="360"/>
      </w:pPr>
      <w:rPr>
        <w:rFonts w:ascii="Wingdings" w:hAnsi="Wingdings" w:hint="default"/>
        <w:sz w:val="20"/>
      </w:r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6" w15:restartNumberingAfterBreak="0">
    <w:nsid w:val="25591017"/>
    <w:multiLevelType w:val="multilevel"/>
    <w:tmpl w:val="F0BE546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 w15:restartNumberingAfterBreak="0">
    <w:nsid w:val="27E37130"/>
    <w:multiLevelType w:val="multilevel"/>
    <w:tmpl w:val="FABEFC9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8" w15:restartNumberingAfterBreak="0">
    <w:nsid w:val="29D057FF"/>
    <w:multiLevelType w:val="multilevel"/>
    <w:tmpl w:val="126C24B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9" w15:restartNumberingAfterBreak="0">
    <w:nsid w:val="2B79742D"/>
    <w:multiLevelType w:val="multilevel"/>
    <w:tmpl w:val="6430FF58"/>
    <w:lvl w:ilvl="0">
      <w:start w:val="1"/>
      <w:numFmt w:val="bullet"/>
      <w:lvlText w:val=""/>
      <w:lvlJc w:val="left"/>
      <w:pPr>
        <w:tabs>
          <w:tab w:val="num" w:pos="732"/>
        </w:tabs>
        <w:ind w:left="732" w:hanging="360"/>
      </w:pPr>
      <w:rPr>
        <w:rFonts w:ascii="Symbol" w:hAnsi="Symbol" w:hint="default"/>
        <w:sz w:val="20"/>
      </w:rPr>
    </w:lvl>
    <w:lvl w:ilvl="1" w:tentative="1">
      <w:start w:val="1"/>
      <w:numFmt w:val="bullet"/>
      <w:lvlText w:val="o"/>
      <w:lvlJc w:val="left"/>
      <w:pPr>
        <w:tabs>
          <w:tab w:val="num" w:pos="1452"/>
        </w:tabs>
        <w:ind w:left="1452" w:hanging="360"/>
      </w:pPr>
      <w:rPr>
        <w:rFonts w:ascii="Courier New" w:hAnsi="Courier New" w:hint="default"/>
        <w:sz w:val="20"/>
      </w:rPr>
    </w:lvl>
    <w:lvl w:ilvl="2" w:tentative="1">
      <w:start w:val="1"/>
      <w:numFmt w:val="bullet"/>
      <w:lvlText w:val=""/>
      <w:lvlJc w:val="left"/>
      <w:pPr>
        <w:tabs>
          <w:tab w:val="num" w:pos="2172"/>
        </w:tabs>
        <w:ind w:left="2172" w:hanging="360"/>
      </w:pPr>
      <w:rPr>
        <w:rFonts w:ascii="Wingdings" w:hAnsi="Wingdings" w:hint="default"/>
        <w:sz w:val="20"/>
      </w:rPr>
    </w:lvl>
    <w:lvl w:ilvl="3" w:tentative="1">
      <w:start w:val="1"/>
      <w:numFmt w:val="bullet"/>
      <w:lvlText w:val=""/>
      <w:lvlJc w:val="left"/>
      <w:pPr>
        <w:tabs>
          <w:tab w:val="num" w:pos="2892"/>
        </w:tabs>
        <w:ind w:left="2892" w:hanging="360"/>
      </w:pPr>
      <w:rPr>
        <w:rFonts w:ascii="Wingdings" w:hAnsi="Wingdings" w:hint="default"/>
        <w:sz w:val="20"/>
      </w:rPr>
    </w:lvl>
    <w:lvl w:ilvl="4" w:tentative="1">
      <w:start w:val="1"/>
      <w:numFmt w:val="bullet"/>
      <w:lvlText w:val=""/>
      <w:lvlJc w:val="left"/>
      <w:pPr>
        <w:tabs>
          <w:tab w:val="num" w:pos="3612"/>
        </w:tabs>
        <w:ind w:left="3612" w:hanging="360"/>
      </w:pPr>
      <w:rPr>
        <w:rFonts w:ascii="Wingdings" w:hAnsi="Wingdings" w:hint="default"/>
        <w:sz w:val="20"/>
      </w:rPr>
    </w:lvl>
    <w:lvl w:ilvl="5" w:tentative="1">
      <w:start w:val="1"/>
      <w:numFmt w:val="bullet"/>
      <w:lvlText w:val=""/>
      <w:lvlJc w:val="left"/>
      <w:pPr>
        <w:tabs>
          <w:tab w:val="num" w:pos="4332"/>
        </w:tabs>
        <w:ind w:left="4332" w:hanging="360"/>
      </w:pPr>
      <w:rPr>
        <w:rFonts w:ascii="Wingdings" w:hAnsi="Wingdings" w:hint="default"/>
        <w:sz w:val="20"/>
      </w:rPr>
    </w:lvl>
    <w:lvl w:ilvl="6" w:tentative="1">
      <w:start w:val="1"/>
      <w:numFmt w:val="bullet"/>
      <w:lvlText w:val=""/>
      <w:lvlJc w:val="left"/>
      <w:pPr>
        <w:tabs>
          <w:tab w:val="num" w:pos="5052"/>
        </w:tabs>
        <w:ind w:left="5052" w:hanging="360"/>
      </w:pPr>
      <w:rPr>
        <w:rFonts w:ascii="Wingdings" w:hAnsi="Wingdings" w:hint="default"/>
        <w:sz w:val="20"/>
      </w:rPr>
    </w:lvl>
    <w:lvl w:ilvl="7" w:tentative="1">
      <w:start w:val="1"/>
      <w:numFmt w:val="bullet"/>
      <w:lvlText w:val=""/>
      <w:lvlJc w:val="left"/>
      <w:pPr>
        <w:tabs>
          <w:tab w:val="num" w:pos="5772"/>
        </w:tabs>
        <w:ind w:left="5772" w:hanging="360"/>
      </w:pPr>
      <w:rPr>
        <w:rFonts w:ascii="Wingdings" w:hAnsi="Wingdings" w:hint="default"/>
        <w:sz w:val="20"/>
      </w:rPr>
    </w:lvl>
    <w:lvl w:ilvl="8" w:tentative="1">
      <w:start w:val="1"/>
      <w:numFmt w:val="bullet"/>
      <w:lvlText w:val=""/>
      <w:lvlJc w:val="left"/>
      <w:pPr>
        <w:tabs>
          <w:tab w:val="num" w:pos="6492"/>
        </w:tabs>
        <w:ind w:left="6492" w:hanging="360"/>
      </w:pPr>
      <w:rPr>
        <w:rFonts w:ascii="Wingdings" w:hAnsi="Wingdings" w:hint="default"/>
        <w:sz w:val="20"/>
      </w:rPr>
    </w:lvl>
  </w:abstractNum>
  <w:abstractNum w:abstractNumId="20" w15:restartNumberingAfterBreak="0">
    <w:nsid w:val="308E70E1"/>
    <w:multiLevelType w:val="multilevel"/>
    <w:tmpl w:val="8536E86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1" w15:restartNumberingAfterBreak="0">
    <w:nsid w:val="38FC5118"/>
    <w:multiLevelType w:val="multilevel"/>
    <w:tmpl w:val="652CA8E2"/>
    <w:lvl w:ilvl="0">
      <w:start w:val="1"/>
      <w:numFmt w:val="bullet"/>
      <w:lvlText w:val=""/>
      <w:lvlJc w:val="left"/>
      <w:pPr>
        <w:tabs>
          <w:tab w:val="num" w:pos="1080"/>
        </w:tabs>
        <w:ind w:left="1080" w:hanging="360"/>
      </w:pPr>
      <w:rPr>
        <w:rFonts w:ascii="Symbol" w:hAnsi="Symbol" w:hint="default"/>
      </w:rPr>
    </w:lvl>
    <w:lvl w:ilvl="1" w:tentative="1">
      <w:start w:val="1"/>
      <w:numFmt w:val="decimal"/>
      <w:lvlText w:val="%2."/>
      <w:lvlJc w:val="left"/>
      <w:pPr>
        <w:tabs>
          <w:tab w:val="num" w:pos="1800"/>
        </w:tabs>
        <w:ind w:left="1800" w:hanging="360"/>
      </w:pPr>
    </w:lvl>
    <w:lvl w:ilvl="2" w:tentative="1">
      <w:start w:val="1"/>
      <w:numFmt w:val="decimal"/>
      <w:lvlText w:val="%3."/>
      <w:lvlJc w:val="left"/>
      <w:pPr>
        <w:tabs>
          <w:tab w:val="num" w:pos="2520"/>
        </w:tabs>
        <w:ind w:left="2520" w:hanging="360"/>
      </w:pPr>
    </w:lvl>
    <w:lvl w:ilvl="3" w:tentative="1">
      <w:start w:val="1"/>
      <w:numFmt w:val="decimal"/>
      <w:lvlText w:val="%4."/>
      <w:lvlJc w:val="left"/>
      <w:pPr>
        <w:tabs>
          <w:tab w:val="num" w:pos="3240"/>
        </w:tabs>
        <w:ind w:left="3240" w:hanging="360"/>
      </w:pPr>
    </w:lvl>
    <w:lvl w:ilvl="4" w:tentative="1">
      <w:start w:val="1"/>
      <w:numFmt w:val="decimal"/>
      <w:lvlText w:val="%5."/>
      <w:lvlJc w:val="left"/>
      <w:pPr>
        <w:tabs>
          <w:tab w:val="num" w:pos="3960"/>
        </w:tabs>
        <w:ind w:left="3960" w:hanging="360"/>
      </w:pPr>
    </w:lvl>
    <w:lvl w:ilvl="5" w:tentative="1">
      <w:start w:val="1"/>
      <w:numFmt w:val="decimal"/>
      <w:lvlText w:val="%6."/>
      <w:lvlJc w:val="left"/>
      <w:pPr>
        <w:tabs>
          <w:tab w:val="num" w:pos="4680"/>
        </w:tabs>
        <w:ind w:left="4680" w:hanging="360"/>
      </w:pPr>
    </w:lvl>
    <w:lvl w:ilvl="6" w:tentative="1">
      <w:start w:val="1"/>
      <w:numFmt w:val="decimal"/>
      <w:lvlText w:val="%7."/>
      <w:lvlJc w:val="left"/>
      <w:pPr>
        <w:tabs>
          <w:tab w:val="num" w:pos="5400"/>
        </w:tabs>
        <w:ind w:left="5400" w:hanging="360"/>
      </w:pPr>
    </w:lvl>
    <w:lvl w:ilvl="7" w:tentative="1">
      <w:start w:val="1"/>
      <w:numFmt w:val="decimal"/>
      <w:lvlText w:val="%8."/>
      <w:lvlJc w:val="left"/>
      <w:pPr>
        <w:tabs>
          <w:tab w:val="num" w:pos="6120"/>
        </w:tabs>
        <w:ind w:left="6120" w:hanging="360"/>
      </w:pPr>
    </w:lvl>
    <w:lvl w:ilvl="8" w:tentative="1">
      <w:start w:val="1"/>
      <w:numFmt w:val="decimal"/>
      <w:lvlText w:val="%9."/>
      <w:lvlJc w:val="left"/>
      <w:pPr>
        <w:tabs>
          <w:tab w:val="num" w:pos="6840"/>
        </w:tabs>
        <w:ind w:left="6840" w:hanging="360"/>
      </w:pPr>
    </w:lvl>
  </w:abstractNum>
  <w:abstractNum w:abstractNumId="22" w15:restartNumberingAfterBreak="0">
    <w:nsid w:val="3DB045FD"/>
    <w:multiLevelType w:val="multilevel"/>
    <w:tmpl w:val="D30C24EA"/>
    <w:lvl w:ilvl="0">
      <w:start w:val="1"/>
      <w:numFmt w:val="bullet"/>
      <w:lvlText w:val=""/>
      <w:lvlJc w:val="left"/>
      <w:pPr>
        <w:tabs>
          <w:tab w:val="num" w:pos="732"/>
        </w:tabs>
        <w:ind w:left="732" w:hanging="360"/>
      </w:pPr>
      <w:rPr>
        <w:rFonts w:ascii="Symbol" w:hAnsi="Symbol" w:hint="default"/>
      </w:rPr>
    </w:lvl>
    <w:lvl w:ilvl="1" w:tentative="1">
      <w:start w:val="1"/>
      <w:numFmt w:val="decimal"/>
      <w:lvlText w:val="%2."/>
      <w:lvlJc w:val="left"/>
      <w:pPr>
        <w:tabs>
          <w:tab w:val="num" w:pos="1452"/>
        </w:tabs>
        <w:ind w:left="1452" w:hanging="360"/>
      </w:pPr>
    </w:lvl>
    <w:lvl w:ilvl="2" w:tentative="1">
      <w:start w:val="1"/>
      <w:numFmt w:val="decimal"/>
      <w:lvlText w:val="%3."/>
      <w:lvlJc w:val="left"/>
      <w:pPr>
        <w:tabs>
          <w:tab w:val="num" w:pos="2172"/>
        </w:tabs>
        <w:ind w:left="2172" w:hanging="360"/>
      </w:pPr>
    </w:lvl>
    <w:lvl w:ilvl="3" w:tentative="1">
      <w:start w:val="1"/>
      <w:numFmt w:val="decimal"/>
      <w:lvlText w:val="%4."/>
      <w:lvlJc w:val="left"/>
      <w:pPr>
        <w:tabs>
          <w:tab w:val="num" w:pos="2892"/>
        </w:tabs>
        <w:ind w:left="2892" w:hanging="360"/>
      </w:pPr>
    </w:lvl>
    <w:lvl w:ilvl="4" w:tentative="1">
      <w:start w:val="1"/>
      <w:numFmt w:val="decimal"/>
      <w:lvlText w:val="%5."/>
      <w:lvlJc w:val="left"/>
      <w:pPr>
        <w:tabs>
          <w:tab w:val="num" w:pos="3612"/>
        </w:tabs>
        <w:ind w:left="3612" w:hanging="360"/>
      </w:pPr>
    </w:lvl>
    <w:lvl w:ilvl="5" w:tentative="1">
      <w:start w:val="1"/>
      <w:numFmt w:val="decimal"/>
      <w:lvlText w:val="%6."/>
      <w:lvlJc w:val="left"/>
      <w:pPr>
        <w:tabs>
          <w:tab w:val="num" w:pos="4332"/>
        </w:tabs>
        <w:ind w:left="4332" w:hanging="360"/>
      </w:pPr>
    </w:lvl>
    <w:lvl w:ilvl="6" w:tentative="1">
      <w:start w:val="1"/>
      <w:numFmt w:val="decimal"/>
      <w:lvlText w:val="%7."/>
      <w:lvlJc w:val="left"/>
      <w:pPr>
        <w:tabs>
          <w:tab w:val="num" w:pos="5052"/>
        </w:tabs>
        <w:ind w:left="5052" w:hanging="360"/>
      </w:pPr>
    </w:lvl>
    <w:lvl w:ilvl="7" w:tentative="1">
      <w:start w:val="1"/>
      <w:numFmt w:val="decimal"/>
      <w:lvlText w:val="%8."/>
      <w:lvlJc w:val="left"/>
      <w:pPr>
        <w:tabs>
          <w:tab w:val="num" w:pos="5772"/>
        </w:tabs>
        <w:ind w:left="5772" w:hanging="360"/>
      </w:pPr>
    </w:lvl>
    <w:lvl w:ilvl="8" w:tentative="1">
      <w:start w:val="1"/>
      <w:numFmt w:val="decimal"/>
      <w:lvlText w:val="%9."/>
      <w:lvlJc w:val="left"/>
      <w:pPr>
        <w:tabs>
          <w:tab w:val="num" w:pos="6492"/>
        </w:tabs>
        <w:ind w:left="6492" w:hanging="360"/>
      </w:pPr>
    </w:lvl>
  </w:abstractNum>
  <w:abstractNum w:abstractNumId="23" w15:restartNumberingAfterBreak="0">
    <w:nsid w:val="4456502D"/>
    <w:multiLevelType w:val="multilevel"/>
    <w:tmpl w:val="166EFB0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4" w15:restartNumberingAfterBreak="0">
    <w:nsid w:val="450C0DF4"/>
    <w:multiLevelType w:val="multilevel"/>
    <w:tmpl w:val="E0A81786"/>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5" w15:restartNumberingAfterBreak="0">
    <w:nsid w:val="4B4D0B93"/>
    <w:multiLevelType w:val="hybridMultilevel"/>
    <w:tmpl w:val="55AE4FBE"/>
    <w:lvl w:ilvl="0" w:tplc="1C09000F">
      <w:start w:val="1"/>
      <w:numFmt w:val="decimal"/>
      <w:lvlText w:val="%1."/>
      <w:lvlJc w:val="left"/>
      <w:pPr>
        <w:ind w:left="720" w:hanging="360"/>
      </w:pPr>
    </w:lvl>
    <w:lvl w:ilvl="1" w:tplc="1C090019" w:tentative="1">
      <w:start w:val="1"/>
      <w:numFmt w:val="lowerLetter"/>
      <w:lvlText w:val="%2."/>
      <w:lvlJc w:val="left"/>
      <w:pPr>
        <w:ind w:left="1440" w:hanging="360"/>
      </w:pPr>
    </w:lvl>
    <w:lvl w:ilvl="2" w:tplc="1C09001B" w:tentative="1">
      <w:start w:val="1"/>
      <w:numFmt w:val="lowerRoman"/>
      <w:lvlText w:val="%3."/>
      <w:lvlJc w:val="right"/>
      <w:pPr>
        <w:ind w:left="2160" w:hanging="180"/>
      </w:pPr>
    </w:lvl>
    <w:lvl w:ilvl="3" w:tplc="1C09000F" w:tentative="1">
      <w:start w:val="1"/>
      <w:numFmt w:val="decimal"/>
      <w:lvlText w:val="%4."/>
      <w:lvlJc w:val="left"/>
      <w:pPr>
        <w:ind w:left="2880" w:hanging="360"/>
      </w:pPr>
    </w:lvl>
    <w:lvl w:ilvl="4" w:tplc="1C090019" w:tentative="1">
      <w:start w:val="1"/>
      <w:numFmt w:val="lowerLetter"/>
      <w:lvlText w:val="%5."/>
      <w:lvlJc w:val="left"/>
      <w:pPr>
        <w:ind w:left="3600" w:hanging="360"/>
      </w:pPr>
    </w:lvl>
    <w:lvl w:ilvl="5" w:tplc="1C09001B" w:tentative="1">
      <w:start w:val="1"/>
      <w:numFmt w:val="lowerRoman"/>
      <w:lvlText w:val="%6."/>
      <w:lvlJc w:val="right"/>
      <w:pPr>
        <w:ind w:left="4320" w:hanging="180"/>
      </w:pPr>
    </w:lvl>
    <w:lvl w:ilvl="6" w:tplc="1C09000F" w:tentative="1">
      <w:start w:val="1"/>
      <w:numFmt w:val="decimal"/>
      <w:lvlText w:val="%7."/>
      <w:lvlJc w:val="left"/>
      <w:pPr>
        <w:ind w:left="5040" w:hanging="360"/>
      </w:pPr>
    </w:lvl>
    <w:lvl w:ilvl="7" w:tplc="1C090019" w:tentative="1">
      <w:start w:val="1"/>
      <w:numFmt w:val="lowerLetter"/>
      <w:lvlText w:val="%8."/>
      <w:lvlJc w:val="left"/>
      <w:pPr>
        <w:ind w:left="5760" w:hanging="360"/>
      </w:pPr>
    </w:lvl>
    <w:lvl w:ilvl="8" w:tplc="1C09001B" w:tentative="1">
      <w:start w:val="1"/>
      <w:numFmt w:val="lowerRoman"/>
      <w:lvlText w:val="%9."/>
      <w:lvlJc w:val="right"/>
      <w:pPr>
        <w:ind w:left="6480" w:hanging="180"/>
      </w:pPr>
    </w:lvl>
  </w:abstractNum>
  <w:abstractNum w:abstractNumId="26" w15:restartNumberingAfterBreak="0">
    <w:nsid w:val="50EA74FC"/>
    <w:multiLevelType w:val="multilevel"/>
    <w:tmpl w:val="57B096DE"/>
    <w:lvl w:ilvl="0">
      <w:start w:val="3"/>
      <w:numFmt w:val="decimal"/>
      <w:lvlText w:val="%1"/>
      <w:lvlJc w:val="left"/>
      <w:pPr>
        <w:ind w:left="360" w:hanging="360"/>
      </w:pPr>
      <w:rPr>
        <w:rFonts w:hint="default"/>
      </w:rPr>
    </w:lvl>
    <w:lvl w:ilvl="1">
      <w:start w:val="3"/>
      <w:numFmt w:val="decimal"/>
      <w:lvlText w:val="%1.%2"/>
      <w:lvlJc w:val="left"/>
      <w:pPr>
        <w:ind w:left="360" w:hanging="360"/>
      </w:pPr>
      <w:rPr>
        <w:rFonts w:hint="default"/>
      </w:rPr>
    </w:lvl>
    <w:lvl w:ilvl="2">
      <w:start w:val="1"/>
      <w:numFmt w:val="decimal"/>
      <w:lvlText w:val="%1.%2.%3"/>
      <w:lvlJc w:val="left"/>
      <w:pPr>
        <w:ind w:left="720" w:hanging="720"/>
      </w:pPr>
      <w:rPr>
        <w:rFonts w:hint="default"/>
      </w:rPr>
    </w:lvl>
    <w:lvl w:ilvl="3">
      <w:start w:val="1"/>
      <w:numFmt w:val="decimal"/>
      <w:lvlText w:val="%1.%2.%3.%4"/>
      <w:lvlJc w:val="left"/>
      <w:pPr>
        <w:ind w:left="720" w:hanging="720"/>
      </w:pPr>
      <w:rPr>
        <w:rFonts w:hint="default"/>
      </w:rPr>
    </w:lvl>
    <w:lvl w:ilvl="4">
      <w:start w:val="1"/>
      <w:numFmt w:val="decimal"/>
      <w:lvlText w:val="%1.%2.%3.%4.%5"/>
      <w:lvlJc w:val="left"/>
      <w:pPr>
        <w:ind w:left="1080" w:hanging="1080"/>
      </w:pPr>
      <w:rPr>
        <w:rFonts w:hint="default"/>
      </w:rPr>
    </w:lvl>
    <w:lvl w:ilvl="5">
      <w:start w:val="1"/>
      <w:numFmt w:val="decimal"/>
      <w:lvlText w:val="%1.%2.%3.%4.%5.%6"/>
      <w:lvlJc w:val="left"/>
      <w:pPr>
        <w:ind w:left="1080" w:hanging="1080"/>
      </w:pPr>
      <w:rPr>
        <w:rFonts w:hint="default"/>
      </w:rPr>
    </w:lvl>
    <w:lvl w:ilvl="6">
      <w:start w:val="1"/>
      <w:numFmt w:val="decimal"/>
      <w:lvlText w:val="%1.%2.%3.%4.%5.%6.%7"/>
      <w:lvlJc w:val="left"/>
      <w:pPr>
        <w:ind w:left="1440" w:hanging="1440"/>
      </w:pPr>
      <w:rPr>
        <w:rFonts w:hint="default"/>
      </w:rPr>
    </w:lvl>
    <w:lvl w:ilvl="7">
      <w:start w:val="1"/>
      <w:numFmt w:val="decimal"/>
      <w:lvlText w:val="%1.%2.%3.%4.%5.%6.%7.%8"/>
      <w:lvlJc w:val="left"/>
      <w:pPr>
        <w:ind w:left="1440" w:hanging="1440"/>
      </w:pPr>
      <w:rPr>
        <w:rFonts w:hint="default"/>
      </w:rPr>
    </w:lvl>
    <w:lvl w:ilvl="8">
      <w:start w:val="1"/>
      <w:numFmt w:val="decimal"/>
      <w:lvlText w:val="%1.%2.%3.%4.%5.%6.%7.%8.%9"/>
      <w:lvlJc w:val="left"/>
      <w:pPr>
        <w:ind w:left="1800" w:hanging="1800"/>
      </w:pPr>
      <w:rPr>
        <w:rFonts w:hint="default"/>
      </w:rPr>
    </w:lvl>
  </w:abstractNum>
  <w:abstractNum w:abstractNumId="27" w15:restartNumberingAfterBreak="0">
    <w:nsid w:val="515E45F7"/>
    <w:multiLevelType w:val="multilevel"/>
    <w:tmpl w:val="D48239A4"/>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8" w15:restartNumberingAfterBreak="0">
    <w:nsid w:val="51D92D0F"/>
    <w:multiLevelType w:val="multilevel"/>
    <w:tmpl w:val="8A0C8D1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9" w15:restartNumberingAfterBreak="0">
    <w:nsid w:val="54AA37B8"/>
    <w:multiLevelType w:val="multilevel"/>
    <w:tmpl w:val="7A3A9B2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0" w15:restartNumberingAfterBreak="0">
    <w:nsid w:val="56B22B89"/>
    <w:multiLevelType w:val="multilevel"/>
    <w:tmpl w:val="C48843A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1" w15:restartNumberingAfterBreak="0">
    <w:nsid w:val="57FA4D6B"/>
    <w:multiLevelType w:val="multilevel"/>
    <w:tmpl w:val="70608D7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2" w15:restartNumberingAfterBreak="0">
    <w:nsid w:val="580F7DDA"/>
    <w:multiLevelType w:val="hybridMultilevel"/>
    <w:tmpl w:val="E97E1454"/>
    <w:lvl w:ilvl="0" w:tplc="1C090001">
      <w:start w:val="1"/>
      <w:numFmt w:val="bullet"/>
      <w:lvlText w:val=""/>
      <w:lvlJc w:val="left"/>
      <w:pPr>
        <w:ind w:left="360" w:hanging="360"/>
      </w:pPr>
      <w:rPr>
        <w:rFonts w:ascii="Symbol" w:hAnsi="Symbol" w:hint="default"/>
      </w:rPr>
    </w:lvl>
    <w:lvl w:ilvl="1" w:tplc="1C090003" w:tentative="1">
      <w:start w:val="1"/>
      <w:numFmt w:val="bullet"/>
      <w:lvlText w:val="o"/>
      <w:lvlJc w:val="left"/>
      <w:pPr>
        <w:ind w:left="1080" w:hanging="360"/>
      </w:pPr>
      <w:rPr>
        <w:rFonts w:ascii="Courier New" w:hAnsi="Courier New" w:cs="Courier New" w:hint="default"/>
      </w:rPr>
    </w:lvl>
    <w:lvl w:ilvl="2" w:tplc="1C090005" w:tentative="1">
      <w:start w:val="1"/>
      <w:numFmt w:val="bullet"/>
      <w:lvlText w:val=""/>
      <w:lvlJc w:val="left"/>
      <w:pPr>
        <w:ind w:left="1800" w:hanging="360"/>
      </w:pPr>
      <w:rPr>
        <w:rFonts w:ascii="Wingdings" w:hAnsi="Wingdings" w:hint="default"/>
      </w:rPr>
    </w:lvl>
    <w:lvl w:ilvl="3" w:tplc="1C090001" w:tentative="1">
      <w:start w:val="1"/>
      <w:numFmt w:val="bullet"/>
      <w:lvlText w:val=""/>
      <w:lvlJc w:val="left"/>
      <w:pPr>
        <w:ind w:left="2520" w:hanging="360"/>
      </w:pPr>
      <w:rPr>
        <w:rFonts w:ascii="Symbol" w:hAnsi="Symbol" w:hint="default"/>
      </w:rPr>
    </w:lvl>
    <w:lvl w:ilvl="4" w:tplc="1C090003" w:tentative="1">
      <w:start w:val="1"/>
      <w:numFmt w:val="bullet"/>
      <w:lvlText w:val="o"/>
      <w:lvlJc w:val="left"/>
      <w:pPr>
        <w:ind w:left="3240" w:hanging="360"/>
      </w:pPr>
      <w:rPr>
        <w:rFonts w:ascii="Courier New" w:hAnsi="Courier New" w:cs="Courier New" w:hint="default"/>
      </w:rPr>
    </w:lvl>
    <w:lvl w:ilvl="5" w:tplc="1C090005" w:tentative="1">
      <w:start w:val="1"/>
      <w:numFmt w:val="bullet"/>
      <w:lvlText w:val=""/>
      <w:lvlJc w:val="left"/>
      <w:pPr>
        <w:ind w:left="3960" w:hanging="360"/>
      </w:pPr>
      <w:rPr>
        <w:rFonts w:ascii="Wingdings" w:hAnsi="Wingdings" w:hint="default"/>
      </w:rPr>
    </w:lvl>
    <w:lvl w:ilvl="6" w:tplc="1C090001" w:tentative="1">
      <w:start w:val="1"/>
      <w:numFmt w:val="bullet"/>
      <w:lvlText w:val=""/>
      <w:lvlJc w:val="left"/>
      <w:pPr>
        <w:ind w:left="4680" w:hanging="360"/>
      </w:pPr>
      <w:rPr>
        <w:rFonts w:ascii="Symbol" w:hAnsi="Symbol" w:hint="default"/>
      </w:rPr>
    </w:lvl>
    <w:lvl w:ilvl="7" w:tplc="1C090003" w:tentative="1">
      <w:start w:val="1"/>
      <w:numFmt w:val="bullet"/>
      <w:lvlText w:val="o"/>
      <w:lvlJc w:val="left"/>
      <w:pPr>
        <w:ind w:left="5400" w:hanging="360"/>
      </w:pPr>
      <w:rPr>
        <w:rFonts w:ascii="Courier New" w:hAnsi="Courier New" w:cs="Courier New" w:hint="default"/>
      </w:rPr>
    </w:lvl>
    <w:lvl w:ilvl="8" w:tplc="1C090005" w:tentative="1">
      <w:start w:val="1"/>
      <w:numFmt w:val="bullet"/>
      <w:lvlText w:val=""/>
      <w:lvlJc w:val="left"/>
      <w:pPr>
        <w:ind w:left="6120" w:hanging="360"/>
      </w:pPr>
      <w:rPr>
        <w:rFonts w:ascii="Wingdings" w:hAnsi="Wingdings" w:hint="default"/>
      </w:rPr>
    </w:lvl>
  </w:abstractNum>
  <w:abstractNum w:abstractNumId="33" w15:restartNumberingAfterBreak="0">
    <w:nsid w:val="58A625E5"/>
    <w:multiLevelType w:val="multilevel"/>
    <w:tmpl w:val="10AE35C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4" w15:restartNumberingAfterBreak="0">
    <w:nsid w:val="5A0B1663"/>
    <w:multiLevelType w:val="multilevel"/>
    <w:tmpl w:val="F0FC74F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5" w15:restartNumberingAfterBreak="0">
    <w:nsid w:val="5D0D034C"/>
    <w:multiLevelType w:val="multilevel"/>
    <w:tmpl w:val="3D58D702"/>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6" w15:restartNumberingAfterBreak="0">
    <w:nsid w:val="5D1250BA"/>
    <w:multiLevelType w:val="multilevel"/>
    <w:tmpl w:val="6DC6DB8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7" w15:restartNumberingAfterBreak="0">
    <w:nsid w:val="61C74FEE"/>
    <w:multiLevelType w:val="multilevel"/>
    <w:tmpl w:val="42CE6E8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8" w15:restartNumberingAfterBreak="0">
    <w:nsid w:val="65D72736"/>
    <w:multiLevelType w:val="multilevel"/>
    <w:tmpl w:val="FE34C5B0"/>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9" w15:restartNumberingAfterBreak="0">
    <w:nsid w:val="6655055B"/>
    <w:multiLevelType w:val="multilevel"/>
    <w:tmpl w:val="2954D67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0" w15:restartNumberingAfterBreak="0">
    <w:nsid w:val="686A64FF"/>
    <w:multiLevelType w:val="multilevel"/>
    <w:tmpl w:val="A2A8A3D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1" w15:restartNumberingAfterBreak="0">
    <w:nsid w:val="71A63065"/>
    <w:multiLevelType w:val="multilevel"/>
    <w:tmpl w:val="C276E2D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2" w15:restartNumberingAfterBreak="0">
    <w:nsid w:val="75E35409"/>
    <w:multiLevelType w:val="multilevel"/>
    <w:tmpl w:val="6C52F99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3" w15:restartNumberingAfterBreak="0">
    <w:nsid w:val="799E7B1F"/>
    <w:multiLevelType w:val="hybridMultilevel"/>
    <w:tmpl w:val="44F244D2"/>
    <w:lvl w:ilvl="0" w:tplc="1C09000F">
      <w:start w:val="1"/>
      <w:numFmt w:val="decimal"/>
      <w:lvlText w:val="%1."/>
      <w:lvlJc w:val="left"/>
      <w:pPr>
        <w:ind w:left="720" w:hanging="360"/>
      </w:pPr>
    </w:lvl>
    <w:lvl w:ilvl="1" w:tplc="1C090019" w:tentative="1">
      <w:start w:val="1"/>
      <w:numFmt w:val="lowerLetter"/>
      <w:lvlText w:val="%2."/>
      <w:lvlJc w:val="left"/>
      <w:pPr>
        <w:ind w:left="1440" w:hanging="360"/>
      </w:pPr>
    </w:lvl>
    <w:lvl w:ilvl="2" w:tplc="1C09001B" w:tentative="1">
      <w:start w:val="1"/>
      <w:numFmt w:val="lowerRoman"/>
      <w:lvlText w:val="%3."/>
      <w:lvlJc w:val="right"/>
      <w:pPr>
        <w:ind w:left="2160" w:hanging="180"/>
      </w:pPr>
    </w:lvl>
    <w:lvl w:ilvl="3" w:tplc="1C09000F" w:tentative="1">
      <w:start w:val="1"/>
      <w:numFmt w:val="decimal"/>
      <w:lvlText w:val="%4."/>
      <w:lvlJc w:val="left"/>
      <w:pPr>
        <w:ind w:left="2880" w:hanging="360"/>
      </w:pPr>
    </w:lvl>
    <w:lvl w:ilvl="4" w:tplc="1C090019" w:tentative="1">
      <w:start w:val="1"/>
      <w:numFmt w:val="lowerLetter"/>
      <w:lvlText w:val="%5."/>
      <w:lvlJc w:val="left"/>
      <w:pPr>
        <w:ind w:left="3600" w:hanging="360"/>
      </w:pPr>
    </w:lvl>
    <w:lvl w:ilvl="5" w:tplc="1C09001B" w:tentative="1">
      <w:start w:val="1"/>
      <w:numFmt w:val="lowerRoman"/>
      <w:lvlText w:val="%6."/>
      <w:lvlJc w:val="right"/>
      <w:pPr>
        <w:ind w:left="4320" w:hanging="180"/>
      </w:pPr>
    </w:lvl>
    <w:lvl w:ilvl="6" w:tplc="1C09000F" w:tentative="1">
      <w:start w:val="1"/>
      <w:numFmt w:val="decimal"/>
      <w:lvlText w:val="%7."/>
      <w:lvlJc w:val="left"/>
      <w:pPr>
        <w:ind w:left="5040" w:hanging="360"/>
      </w:pPr>
    </w:lvl>
    <w:lvl w:ilvl="7" w:tplc="1C090019" w:tentative="1">
      <w:start w:val="1"/>
      <w:numFmt w:val="lowerLetter"/>
      <w:lvlText w:val="%8."/>
      <w:lvlJc w:val="left"/>
      <w:pPr>
        <w:ind w:left="5760" w:hanging="360"/>
      </w:pPr>
    </w:lvl>
    <w:lvl w:ilvl="8" w:tplc="1C09001B" w:tentative="1">
      <w:start w:val="1"/>
      <w:numFmt w:val="lowerRoman"/>
      <w:lvlText w:val="%9."/>
      <w:lvlJc w:val="right"/>
      <w:pPr>
        <w:ind w:left="6480" w:hanging="180"/>
      </w:pPr>
    </w:lvl>
  </w:abstractNum>
  <w:abstractNum w:abstractNumId="44" w15:restartNumberingAfterBreak="0">
    <w:nsid w:val="7CEA763F"/>
    <w:multiLevelType w:val="hybridMultilevel"/>
    <w:tmpl w:val="254E6F44"/>
    <w:lvl w:ilvl="0" w:tplc="1C090001">
      <w:start w:val="1"/>
      <w:numFmt w:val="bullet"/>
      <w:lvlText w:val=""/>
      <w:lvlJc w:val="left"/>
      <w:pPr>
        <w:ind w:left="720" w:hanging="360"/>
      </w:pPr>
      <w:rPr>
        <w:rFonts w:ascii="Symbol" w:hAnsi="Symbol" w:hint="default"/>
      </w:rPr>
    </w:lvl>
    <w:lvl w:ilvl="1" w:tplc="1C090003" w:tentative="1">
      <w:start w:val="1"/>
      <w:numFmt w:val="bullet"/>
      <w:lvlText w:val="o"/>
      <w:lvlJc w:val="left"/>
      <w:pPr>
        <w:ind w:left="1440" w:hanging="360"/>
      </w:pPr>
      <w:rPr>
        <w:rFonts w:ascii="Courier New" w:hAnsi="Courier New" w:cs="Courier New" w:hint="default"/>
      </w:rPr>
    </w:lvl>
    <w:lvl w:ilvl="2" w:tplc="1C090005" w:tentative="1">
      <w:start w:val="1"/>
      <w:numFmt w:val="bullet"/>
      <w:lvlText w:val=""/>
      <w:lvlJc w:val="left"/>
      <w:pPr>
        <w:ind w:left="2160" w:hanging="360"/>
      </w:pPr>
      <w:rPr>
        <w:rFonts w:ascii="Wingdings" w:hAnsi="Wingdings" w:hint="default"/>
      </w:rPr>
    </w:lvl>
    <w:lvl w:ilvl="3" w:tplc="1C090001" w:tentative="1">
      <w:start w:val="1"/>
      <w:numFmt w:val="bullet"/>
      <w:lvlText w:val=""/>
      <w:lvlJc w:val="left"/>
      <w:pPr>
        <w:ind w:left="2880" w:hanging="360"/>
      </w:pPr>
      <w:rPr>
        <w:rFonts w:ascii="Symbol" w:hAnsi="Symbol" w:hint="default"/>
      </w:rPr>
    </w:lvl>
    <w:lvl w:ilvl="4" w:tplc="1C090003" w:tentative="1">
      <w:start w:val="1"/>
      <w:numFmt w:val="bullet"/>
      <w:lvlText w:val="o"/>
      <w:lvlJc w:val="left"/>
      <w:pPr>
        <w:ind w:left="3600" w:hanging="360"/>
      </w:pPr>
      <w:rPr>
        <w:rFonts w:ascii="Courier New" w:hAnsi="Courier New" w:cs="Courier New" w:hint="default"/>
      </w:rPr>
    </w:lvl>
    <w:lvl w:ilvl="5" w:tplc="1C090005" w:tentative="1">
      <w:start w:val="1"/>
      <w:numFmt w:val="bullet"/>
      <w:lvlText w:val=""/>
      <w:lvlJc w:val="left"/>
      <w:pPr>
        <w:ind w:left="4320" w:hanging="360"/>
      </w:pPr>
      <w:rPr>
        <w:rFonts w:ascii="Wingdings" w:hAnsi="Wingdings" w:hint="default"/>
      </w:rPr>
    </w:lvl>
    <w:lvl w:ilvl="6" w:tplc="1C090001" w:tentative="1">
      <w:start w:val="1"/>
      <w:numFmt w:val="bullet"/>
      <w:lvlText w:val=""/>
      <w:lvlJc w:val="left"/>
      <w:pPr>
        <w:ind w:left="5040" w:hanging="360"/>
      </w:pPr>
      <w:rPr>
        <w:rFonts w:ascii="Symbol" w:hAnsi="Symbol" w:hint="default"/>
      </w:rPr>
    </w:lvl>
    <w:lvl w:ilvl="7" w:tplc="1C090003" w:tentative="1">
      <w:start w:val="1"/>
      <w:numFmt w:val="bullet"/>
      <w:lvlText w:val="o"/>
      <w:lvlJc w:val="left"/>
      <w:pPr>
        <w:ind w:left="5760" w:hanging="360"/>
      </w:pPr>
      <w:rPr>
        <w:rFonts w:ascii="Courier New" w:hAnsi="Courier New" w:cs="Courier New" w:hint="default"/>
      </w:rPr>
    </w:lvl>
    <w:lvl w:ilvl="8" w:tplc="1C090005" w:tentative="1">
      <w:start w:val="1"/>
      <w:numFmt w:val="bullet"/>
      <w:lvlText w:val=""/>
      <w:lvlJc w:val="left"/>
      <w:pPr>
        <w:ind w:left="6480" w:hanging="360"/>
      </w:pPr>
      <w:rPr>
        <w:rFonts w:ascii="Wingdings" w:hAnsi="Wingdings" w:hint="default"/>
      </w:rPr>
    </w:lvl>
  </w:abstractNum>
  <w:abstractNum w:abstractNumId="45" w15:restartNumberingAfterBreak="0">
    <w:nsid w:val="7EB545FA"/>
    <w:multiLevelType w:val="multilevel"/>
    <w:tmpl w:val="A992D79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6" w15:restartNumberingAfterBreak="0">
    <w:nsid w:val="7F913375"/>
    <w:multiLevelType w:val="multilevel"/>
    <w:tmpl w:val="957E7B50"/>
    <w:lvl w:ilvl="0">
      <w:start w:val="1"/>
      <w:numFmt w:val="decimal"/>
      <w:lvlText w:val="%1."/>
      <w:lvlJc w:val="left"/>
      <w:pPr>
        <w:tabs>
          <w:tab w:val="num" w:pos="720"/>
        </w:tabs>
        <w:ind w:left="720" w:hanging="360"/>
      </w:pPr>
      <w:rPr>
        <w:rFonts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1160577297">
    <w:abstractNumId w:val="31"/>
  </w:num>
  <w:num w:numId="2" w16cid:durableId="866989748">
    <w:abstractNumId w:val="6"/>
  </w:num>
  <w:num w:numId="3" w16cid:durableId="1205172502">
    <w:abstractNumId w:val="29"/>
  </w:num>
  <w:num w:numId="4" w16cid:durableId="240023930">
    <w:abstractNumId w:val="7"/>
  </w:num>
  <w:num w:numId="5" w16cid:durableId="1291664781">
    <w:abstractNumId w:val="30"/>
  </w:num>
  <w:num w:numId="6" w16cid:durableId="1599288007">
    <w:abstractNumId w:val="25"/>
  </w:num>
  <w:num w:numId="7" w16cid:durableId="494078661">
    <w:abstractNumId w:val="2"/>
  </w:num>
  <w:num w:numId="8" w16cid:durableId="798959831">
    <w:abstractNumId w:val="8"/>
  </w:num>
  <w:num w:numId="9" w16cid:durableId="592595660">
    <w:abstractNumId w:val="17"/>
  </w:num>
  <w:num w:numId="10" w16cid:durableId="1685940795">
    <w:abstractNumId w:val="15"/>
  </w:num>
  <w:num w:numId="11" w16cid:durableId="1179195763">
    <w:abstractNumId w:val="44"/>
  </w:num>
  <w:num w:numId="12" w16cid:durableId="723875874">
    <w:abstractNumId w:val="1"/>
  </w:num>
  <w:num w:numId="13" w16cid:durableId="1775857726">
    <w:abstractNumId w:val="9"/>
  </w:num>
  <w:num w:numId="14" w16cid:durableId="1155336205">
    <w:abstractNumId w:val="43"/>
  </w:num>
  <w:num w:numId="15" w16cid:durableId="1034306871">
    <w:abstractNumId w:val="12"/>
  </w:num>
  <w:num w:numId="16" w16cid:durableId="1238243796">
    <w:abstractNumId w:val="40"/>
  </w:num>
  <w:num w:numId="17" w16cid:durableId="1904026022">
    <w:abstractNumId w:val="14"/>
  </w:num>
  <w:num w:numId="18" w16cid:durableId="110245435">
    <w:abstractNumId w:val="13"/>
  </w:num>
  <w:num w:numId="19" w16cid:durableId="1305818418">
    <w:abstractNumId w:val="19"/>
  </w:num>
  <w:num w:numId="20" w16cid:durableId="996345974">
    <w:abstractNumId w:val="3"/>
  </w:num>
  <w:num w:numId="21" w16cid:durableId="1114788506">
    <w:abstractNumId w:val="21"/>
  </w:num>
  <w:num w:numId="22" w16cid:durableId="1098601830">
    <w:abstractNumId w:val="22"/>
  </w:num>
  <w:num w:numId="23" w16cid:durableId="1102341777">
    <w:abstractNumId w:val="10"/>
  </w:num>
  <w:num w:numId="24" w16cid:durableId="2067607627">
    <w:abstractNumId w:val="37"/>
  </w:num>
  <w:num w:numId="25" w16cid:durableId="1103652459">
    <w:abstractNumId w:val="36"/>
  </w:num>
  <w:num w:numId="26" w16cid:durableId="1660815695">
    <w:abstractNumId w:val="39"/>
  </w:num>
  <w:num w:numId="27" w16cid:durableId="1506743679">
    <w:abstractNumId w:val="23"/>
  </w:num>
  <w:num w:numId="28" w16cid:durableId="772672217">
    <w:abstractNumId w:val="32"/>
  </w:num>
  <w:num w:numId="29" w16cid:durableId="909774748">
    <w:abstractNumId w:val="0"/>
  </w:num>
  <w:num w:numId="30" w16cid:durableId="994140288">
    <w:abstractNumId w:val="46"/>
  </w:num>
  <w:num w:numId="31" w16cid:durableId="365955083">
    <w:abstractNumId w:val="26"/>
  </w:num>
  <w:num w:numId="32" w16cid:durableId="1521161602">
    <w:abstractNumId w:val="27"/>
  </w:num>
  <w:num w:numId="33" w16cid:durableId="1885947082">
    <w:abstractNumId w:val="35"/>
  </w:num>
  <w:num w:numId="34" w16cid:durableId="1495753696">
    <w:abstractNumId w:val="18"/>
  </w:num>
  <w:num w:numId="35" w16cid:durableId="1433554211">
    <w:abstractNumId w:val="38"/>
  </w:num>
  <w:num w:numId="36" w16cid:durableId="1441795987">
    <w:abstractNumId w:val="41"/>
  </w:num>
  <w:num w:numId="37" w16cid:durableId="974993520">
    <w:abstractNumId w:val="11"/>
  </w:num>
  <w:num w:numId="38" w16cid:durableId="1245722082">
    <w:abstractNumId w:val="33"/>
  </w:num>
  <w:num w:numId="39" w16cid:durableId="1529677484">
    <w:abstractNumId w:val="34"/>
  </w:num>
  <w:num w:numId="40" w16cid:durableId="831486907">
    <w:abstractNumId w:val="20"/>
  </w:num>
  <w:num w:numId="41" w16cid:durableId="791561970">
    <w:abstractNumId w:val="5"/>
  </w:num>
  <w:num w:numId="42" w16cid:durableId="11153763">
    <w:abstractNumId w:val="45"/>
  </w:num>
  <w:num w:numId="43" w16cid:durableId="809633498">
    <w:abstractNumId w:val="28"/>
  </w:num>
  <w:num w:numId="44" w16cid:durableId="1171339298">
    <w:abstractNumId w:val="42"/>
  </w:num>
  <w:num w:numId="45" w16cid:durableId="921718563">
    <w:abstractNumId w:val="16"/>
  </w:num>
  <w:num w:numId="46" w16cid:durableId="2017685859">
    <w:abstractNumId w:val="24"/>
  </w:num>
  <w:num w:numId="47" w16cid:durableId="764889218">
    <w:abstractNumId w:val="4"/>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C04AD0"/>
    <w:rsid w:val="00011E4B"/>
    <w:rsid w:val="00067AA4"/>
    <w:rsid w:val="000815F4"/>
    <w:rsid w:val="000868CA"/>
    <w:rsid w:val="0009268F"/>
    <w:rsid w:val="000A1C8B"/>
    <w:rsid w:val="000C58B3"/>
    <w:rsid w:val="000C7BA6"/>
    <w:rsid w:val="000F1BA1"/>
    <w:rsid w:val="001222A7"/>
    <w:rsid w:val="00127A3F"/>
    <w:rsid w:val="00127FB6"/>
    <w:rsid w:val="00154E96"/>
    <w:rsid w:val="00187D9E"/>
    <w:rsid w:val="002826D1"/>
    <w:rsid w:val="00297504"/>
    <w:rsid w:val="002A0A87"/>
    <w:rsid w:val="002A5DD1"/>
    <w:rsid w:val="002C3A8C"/>
    <w:rsid w:val="003303F3"/>
    <w:rsid w:val="00355FD4"/>
    <w:rsid w:val="00357F77"/>
    <w:rsid w:val="00381AB8"/>
    <w:rsid w:val="003907F8"/>
    <w:rsid w:val="003A191B"/>
    <w:rsid w:val="003A5337"/>
    <w:rsid w:val="003B19FB"/>
    <w:rsid w:val="003D5809"/>
    <w:rsid w:val="00404AAD"/>
    <w:rsid w:val="00476A37"/>
    <w:rsid w:val="004A17B9"/>
    <w:rsid w:val="004C7405"/>
    <w:rsid w:val="004E3563"/>
    <w:rsid w:val="00516DB0"/>
    <w:rsid w:val="00544395"/>
    <w:rsid w:val="005E1292"/>
    <w:rsid w:val="00601325"/>
    <w:rsid w:val="00660CAA"/>
    <w:rsid w:val="006734CD"/>
    <w:rsid w:val="0068067E"/>
    <w:rsid w:val="0068445A"/>
    <w:rsid w:val="0068729B"/>
    <w:rsid w:val="006C495C"/>
    <w:rsid w:val="006C7BF1"/>
    <w:rsid w:val="006D5796"/>
    <w:rsid w:val="006D694C"/>
    <w:rsid w:val="006E0A12"/>
    <w:rsid w:val="007048AF"/>
    <w:rsid w:val="0072368A"/>
    <w:rsid w:val="00741571"/>
    <w:rsid w:val="00792EDE"/>
    <w:rsid w:val="007B7E6A"/>
    <w:rsid w:val="007D3C37"/>
    <w:rsid w:val="007E27DB"/>
    <w:rsid w:val="007E2E20"/>
    <w:rsid w:val="00813BE9"/>
    <w:rsid w:val="00817619"/>
    <w:rsid w:val="008263D3"/>
    <w:rsid w:val="008A5AE0"/>
    <w:rsid w:val="009473EB"/>
    <w:rsid w:val="00964551"/>
    <w:rsid w:val="00973C4D"/>
    <w:rsid w:val="009A00AD"/>
    <w:rsid w:val="009A3E93"/>
    <w:rsid w:val="00A044E5"/>
    <w:rsid w:val="00A15447"/>
    <w:rsid w:val="00A72A1E"/>
    <w:rsid w:val="00AA4F39"/>
    <w:rsid w:val="00AD2429"/>
    <w:rsid w:val="00AD2C17"/>
    <w:rsid w:val="00AD2E17"/>
    <w:rsid w:val="00AE29BD"/>
    <w:rsid w:val="00B65445"/>
    <w:rsid w:val="00B671FA"/>
    <w:rsid w:val="00C04AD0"/>
    <w:rsid w:val="00C13478"/>
    <w:rsid w:val="00C15A2E"/>
    <w:rsid w:val="00C416F5"/>
    <w:rsid w:val="00C42104"/>
    <w:rsid w:val="00C435E5"/>
    <w:rsid w:val="00C45500"/>
    <w:rsid w:val="00C63498"/>
    <w:rsid w:val="00C75DE2"/>
    <w:rsid w:val="00CB2C8D"/>
    <w:rsid w:val="00CB68CE"/>
    <w:rsid w:val="00CD0536"/>
    <w:rsid w:val="00CD614C"/>
    <w:rsid w:val="00D03965"/>
    <w:rsid w:val="00DA4304"/>
    <w:rsid w:val="00DA5883"/>
    <w:rsid w:val="00DC2D45"/>
    <w:rsid w:val="00DE7441"/>
    <w:rsid w:val="00E0250C"/>
    <w:rsid w:val="00E1354A"/>
    <w:rsid w:val="00E46081"/>
    <w:rsid w:val="00EB2469"/>
    <w:rsid w:val="00EF03AF"/>
    <w:rsid w:val="00F30516"/>
    <w:rsid w:val="00FB5585"/>
    <w:rsid w:val="00FC10FA"/>
    <w:rsid w:val="00FC7EFE"/>
  </w:rsids>
  <m:mathPr>
    <m:mathFont m:val="Cambria Math"/>
    <m:brkBin m:val="before"/>
    <m:brkBinSub m:val="--"/>
    <m:smallFrac m:val="0"/>
    <m:dispDef/>
    <m:lMargin m:val="0"/>
    <m:rMargin m:val="0"/>
    <m:defJc m:val="centerGroup"/>
    <m:wrapIndent m:val="1440"/>
    <m:intLim m:val="subSup"/>
    <m:naryLim m:val="undOvr"/>
  </m:mathPr>
  <w:themeFontLang w:val="en-ZA"/>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05A06E73"/>
  <w15:chartTrackingRefBased/>
  <w15:docId w15:val="{7ED561B3-8F7B-4F06-9335-18881281155F}"/>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ZA"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0" w:qFormat="1"/>
    <w:lsdException w:name="heading 2" w:semiHidden="1" w:uiPriority="0" w:unhideWhenUsed="1" w:qFormat="1"/>
    <w:lsdException w:name="heading 3" w:semiHidden="1" w:uiPriority="0"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iPriority="0"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iPriority="0"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0"/>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aliases w:val="Main"/>
    <w:basedOn w:val="Normal"/>
    <w:next w:val="Normal"/>
    <w:link w:val="Heading1Char"/>
    <w:qFormat/>
    <w:rsid w:val="00C04AD0"/>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nhideWhenUsed/>
    <w:qFormat/>
    <w:rsid w:val="00C04AD0"/>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nhideWhenUsed/>
    <w:qFormat/>
    <w:rsid w:val="00C04AD0"/>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unhideWhenUsed/>
    <w:qFormat/>
    <w:rsid w:val="00C04AD0"/>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C04AD0"/>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C04AD0"/>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C04AD0"/>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C04AD0"/>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C04AD0"/>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aliases w:val="Main Char"/>
    <w:basedOn w:val="DefaultParagraphFont"/>
    <w:link w:val="Heading1"/>
    <w:rsid w:val="00C04AD0"/>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rsid w:val="00C04AD0"/>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rsid w:val="00C04AD0"/>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rsid w:val="00C04AD0"/>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C04AD0"/>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C04AD0"/>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C04AD0"/>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C04AD0"/>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C04AD0"/>
    <w:rPr>
      <w:rFonts w:eastAsiaTheme="majorEastAsia" w:cstheme="majorBidi"/>
      <w:color w:val="272727" w:themeColor="text1" w:themeTint="D8"/>
    </w:rPr>
  </w:style>
  <w:style w:type="paragraph" w:styleId="Title">
    <w:name w:val="Title"/>
    <w:basedOn w:val="Normal"/>
    <w:next w:val="Normal"/>
    <w:link w:val="TitleChar"/>
    <w:uiPriority w:val="10"/>
    <w:qFormat/>
    <w:rsid w:val="00C04AD0"/>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C04AD0"/>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C04AD0"/>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C04AD0"/>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C04AD0"/>
    <w:pPr>
      <w:spacing w:before="160"/>
      <w:jc w:val="center"/>
    </w:pPr>
    <w:rPr>
      <w:i/>
      <w:iCs/>
      <w:color w:val="404040" w:themeColor="text1" w:themeTint="BF"/>
    </w:rPr>
  </w:style>
  <w:style w:type="character" w:customStyle="1" w:styleId="QuoteChar">
    <w:name w:val="Quote Char"/>
    <w:basedOn w:val="DefaultParagraphFont"/>
    <w:link w:val="Quote"/>
    <w:uiPriority w:val="29"/>
    <w:rsid w:val="00C04AD0"/>
    <w:rPr>
      <w:i/>
      <w:iCs/>
      <w:color w:val="404040" w:themeColor="text1" w:themeTint="BF"/>
    </w:rPr>
  </w:style>
  <w:style w:type="paragraph" w:styleId="ListParagraph">
    <w:name w:val="List Paragraph"/>
    <w:basedOn w:val="Normal"/>
    <w:uiPriority w:val="34"/>
    <w:qFormat/>
    <w:rsid w:val="00C04AD0"/>
    <w:pPr>
      <w:ind w:left="720"/>
      <w:contextualSpacing/>
    </w:pPr>
  </w:style>
  <w:style w:type="character" w:styleId="IntenseEmphasis">
    <w:name w:val="Intense Emphasis"/>
    <w:basedOn w:val="DefaultParagraphFont"/>
    <w:uiPriority w:val="21"/>
    <w:qFormat/>
    <w:rsid w:val="00C04AD0"/>
    <w:rPr>
      <w:i/>
      <w:iCs/>
      <w:color w:val="0F4761" w:themeColor="accent1" w:themeShade="BF"/>
    </w:rPr>
  </w:style>
  <w:style w:type="paragraph" w:styleId="IntenseQuote">
    <w:name w:val="Intense Quote"/>
    <w:basedOn w:val="Normal"/>
    <w:next w:val="Normal"/>
    <w:link w:val="IntenseQuoteChar"/>
    <w:uiPriority w:val="30"/>
    <w:qFormat/>
    <w:rsid w:val="00C04AD0"/>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C04AD0"/>
    <w:rPr>
      <w:i/>
      <w:iCs/>
      <w:color w:val="0F4761" w:themeColor="accent1" w:themeShade="BF"/>
    </w:rPr>
  </w:style>
  <w:style w:type="character" w:styleId="IntenseReference">
    <w:name w:val="Intense Reference"/>
    <w:basedOn w:val="DefaultParagraphFont"/>
    <w:uiPriority w:val="32"/>
    <w:qFormat/>
    <w:rsid w:val="00C04AD0"/>
    <w:rPr>
      <w:b/>
      <w:bCs/>
      <w:smallCaps/>
      <w:color w:val="0F4761" w:themeColor="accent1" w:themeShade="BF"/>
      <w:spacing w:val="5"/>
    </w:rPr>
  </w:style>
  <w:style w:type="paragraph" w:styleId="NormalWeb">
    <w:name w:val="Normal (Web)"/>
    <w:basedOn w:val="Normal"/>
    <w:uiPriority w:val="99"/>
    <w:semiHidden/>
    <w:unhideWhenUsed/>
    <w:rsid w:val="00AD2E17"/>
    <w:rPr>
      <w:rFonts w:ascii="Times New Roman" w:hAnsi="Times New Roman" w:cs="Times New Roman"/>
    </w:rPr>
  </w:style>
  <w:style w:type="table" w:styleId="TableGrid">
    <w:name w:val="Table Grid"/>
    <w:basedOn w:val="TableNormal"/>
    <w:rsid w:val="00357F77"/>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Header">
    <w:name w:val="header"/>
    <w:basedOn w:val="Normal"/>
    <w:link w:val="HeaderChar"/>
    <w:uiPriority w:val="99"/>
    <w:unhideWhenUsed/>
    <w:rsid w:val="00DA5883"/>
    <w:pPr>
      <w:tabs>
        <w:tab w:val="center" w:pos="4513"/>
        <w:tab w:val="right" w:pos="9026"/>
      </w:tabs>
      <w:spacing w:after="0" w:line="240" w:lineRule="auto"/>
    </w:pPr>
  </w:style>
  <w:style w:type="character" w:customStyle="1" w:styleId="HeaderChar">
    <w:name w:val="Header Char"/>
    <w:basedOn w:val="DefaultParagraphFont"/>
    <w:link w:val="Header"/>
    <w:uiPriority w:val="99"/>
    <w:rsid w:val="00DA5883"/>
  </w:style>
  <w:style w:type="paragraph" w:styleId="Footer">
    <w:name w:val="footer"/>
    <w:basedOn w:val="Normal"/>
    <w:link w:val="FooterChar"/>
    <w:unhideWhenUsed/>
    <w:rsid w:val="00DA5883"/>
    <w:pPr>
      <w:tabs>
        <w:tab w:val="center" w:pos="4513"/>
        <w:tab w:val="right" w:pos="9026"/>
      </w:tabs>
      <w:spacing w:after="0" w:line="240" w:lineRule="auto"/>
    </w:pPr>
  </w:style>
  <w:style w:type="character" w:customStyle="1" w:styleId="FooterChar">
    <w:name w:val="Footer Char"/>
    <w:basedOn w:val="DefaultParagraphFont"/>
    <w:link w:val="Footer"/>
    <w:rsid w:val="00DA5883"/>
  </w:style>
  <w:style w:type="paragraph" w:styleId="TOCHeading">
    <w:name w:val="TOC Heading"/>
    <w:basedOn w:val="Heading1"/>
    <w:next w:val="Normal"/>
    <w:uiPriority w:val="39"/>
    <w:unhideWhenUsed/>
    <w:qFormat/>
    <w:rsid w:val="006C495C"/>
    <w:pPr>
      <w:spacing w:before="240" w:after="0" w:line="259" w:lineRule="auto"/>
      <w:outlineLvl w:val="9"/>
    </w:pPr>
    <w:rPr>
      <w:kern w:val="0"/>
      <w:sz w:val="32"/>
      <w:szCs w:val="32"/>
      <w:lang w:val="en-US"/>
      <w14:ligatures w14:val="none"/>
    </w:rPr>
  </w:style>
  <w:style w:type="paragraph" w:styleId="TOC1">
    <w:name w:val="toc 1"/>
    <w:basedOn w:val="Normal"/>
    <w:next w:val="Normal"/>
    <w:autoRedefine/>
    <w:uiPriority w:val="39"/>
    <w:unhideWhenUsed/>
    <w:rsid w:val="00C63498"/>
    <w:pPr>
      <w:tabs>
        <w:tab w:val="left" w:pos="720"/>
        <w:tab w:val="right" w:leader="dot" w:pos="9016"/>
      </w:tabs>
      <w:spacing w:after="100"/>
    </w:pPr>
  </w:style>
  <w:style w:type="character" w:styleId="Hyperlink">
    <w:name w:val="Hyperlink"/>
    <w:basedOn w:val="DefaultParagraphFont"/>
    <w:uiPriority w:val="99"/>
    <w:unhideWhenUsed/>
    <w:rsid w:val="006C495C"/>
    <w:rPr>
      <w:color w:val="467886" w:themeColor="hyperlink"/>
      <w:u w:val="single"/>
    </w:rPr>
  </w:style>
  <w:style w:type="paragraph" w:styleId="TOC3">
    <w:name w:val="toc 3"/>
    <w:basedOn w:val="Normal"/>
    <w:next w:val="Normal"/>
    <w:autoRedefine/>
    <w:uiPriority w:val="39"/>
    <w:unhideWhenUsed/>
    <w:rsid w:val="00FC7EFE"/>
    <w:pPr>
      <w:tabs>
        <w:tab w:val="right" w:leader="dot" w:pos="9016"/>
      </w:tabs>
      <w:spacing w:after="100"/>
      <w:ind w:left="720"/>
    </w:pPr>
  </w:style>
  <w:style w:type="character" w:styleId="PageNumber">
    <w:name w:val="page number"/>
    <w:basedOn w:val="DefaultParagraphFont"/>
    <w:rsid w:val="0009268F"/>
  </w:style>
  <w:style w:type="character" w:styleId="Emphasis">
    <w:name w:val="Emphasis"/>
    <w:basedOn w:val="DefaultParagraphFont"/>
    <w:uiPriority w:val="20"/>
    <w:qFormat/>
    <w:rsid w:val="009A00AD"/>
    <w:rPr>
      <w:i/>
      <w:iCs/>
    </w:rPr>
  </w:style>
  <w:style w:type="paragraph" w:styleId="TOC2">
    <w:name w:val="toc 2"/>
    <w:basedOn w:val="Normal"/>
    <w:next w:val="Normal"/>
    <w:autoRedefine/>
    <w:uiPriority w:val="39"/>
    <w:unhideWhenUsed/>
    <w:rsid w:val="002A0A87"/>
    <w:pPr>
      <w:spacing w:after="100"/>
      <w:ind w:left="240"/>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2364453">
      <w:bodyDiv w:val="1"/>
      <w:marLeft w:val="0"/>
      <w:marRight w:val="0"/>
      <w:marTop w:val="0"/>
      <w:marBottom w:val="0"/>
      <w:divBdr>
        <w:top w:val="none" w:sz="0" w:space="0" w:color="auto"/>
        <w:left w:val="none" w:sz="0" w:space="0" w:color="auto"/>
        <w:bottom w:val="none" w:sz="0" w:space="0" w:color="auto"/>
        <w:right w:val="none" w:sz="0" w:space="0" w:color="auto"/>
      </w:divBdr>
    </w:div>
    <w:div w:id="54591501">
      <w:bodyDiv w:val="1"/>
      <w:marLeft w:val="0"/>
      <w:marRight w:val="0"/>
      <w:marTop w:val="0"/>
      <w:marBottom w:val="0"/>
      <w:divBdr>
        <w:top w:val="none" w:sz="0" w:space="0" w:color="auto"/>
        <w:left w:val="none" w:sz="0" w:space="0" w:color="auto"/>
        <w:bottom w:val="none" w:sz="0" w:space="0" w:color="auto"/>
        <w:right w:val="none" w:sz="0" w:space="0" w:color="auto"/>
      </w:divBdr>
    </w:div>
    <w:div w:id="56982084">
      <w:bodyDiv w:val="1"/>
      <w:marLeft w:val="0"/>
      <w:marRight w:val="0"/>
      <w:marTop w:val="0"/>
      <w:marBottom w:val="0"/>
      <w:divBdr>
        <w:top w:val="none" w:sz="0" w:space="0" w:color="auto"/>
        <w:left w:val="none" w:sz="0" w:space="0" w:color="auto"/>
        <w:bottom w:val="none" w:sz="0" w:space="0" w:color="auto"/>
        <w:right w:val="none" w:sz="0" w:space="0" w:color="auto"/>
      </w:divBdr>
    </w:div>
    <w:div w:id="87580176">
      <w:bodyDiv w:val="1"/>
      <w:marLeft w:val="0"/>
      <w:marRight w:val="0"/>
      <w:marTop w:val="0"/>
      <w:marBottom w:val="0"/>
      <w:divBdr>
        <w:top w:val="none" w:sz="0" w:space="0" w:color="auto"/>
        <w:left w:val="none" w:sz="0" w:space="0" w:color="auto"/>
        <w:bottom w:val="none" w:sz="0" w:space="0" w:color="auto"/>
        <w:right w:val="none" w:sz="0" w:space="0" w:color="auto"/>
      </w:divBdr>
    </w:div>
    <w:div w:id="126624577">
      <w:bodyDiv w:val="1"/>
      <w:marLeft w:val="0"/>
      <w:marRight w:val="0"/>
      <w:marTop w:val="0"/>
      <w:marBottom w:val="0"/>
      <w:divBdr>
        <w:top w:val="none" w:sz="0" w:space="0" w:color="auto"/>
        <w:left w:val="none" w:sz="0" w:space="0" w:color="auto"/>
        <w:bottom w:val="none" w:sz="0" w:space="0" w:color="auto"/>
        <w:right w:val="none" w:sz="0" w:space="0" w:color="auto"/>
      </w:divBdr>
    </w:div>
    <w:div w:id="126706511">
      <w:bodyDiv w:val="1"/>
      <w:marLeft w:val="0"/>
      <w:marRight w:val="0"/>
      <w:marTop w:val="0"/>
      <w:marBottom w:val="0"/>
      <w:divBdr>
        <w:top w:val="none" w:sz="0" w:space="0" w:color="auto"/>
        <w:left w:val="none" w:sz="0" w:space="0" w:color="auto"/>
        <w:bottom w:val="none" w:sz="0" w:space="0" w:color="auto"/>
        <w:right w:val="none" w:sz="0" w:space="0" w:color="auto"/>
      </w:divBdr>
    </w:div>
    <w:div w:id="128716424">
      <w:bodyDiv w:val="1"/>
      <w:marLeft w:val="0"/>
      <w:marRight w:val="0"/>
      <w:marTop w:val="0"/>
      <w:marBottom w:val="0"/>
      <w:divBdr>
        <w:top w:val="none" w:sz="0" w:space="0" w:color="auto"/>
        <w:left w:val="none" w:sz="0" w:space="0" w:color="auto"/>
        <w:bottom w:val="none" w:sz="0" w:space="0" w:color="auto"/>
        <w:right w:val="none" w:sz="0" w:space="0" w:color="auto"/>
      </w:divBdr>
    </w:div>
    <w:div w:id="142088449">
      <w:bodyDiv w:val="1"/>
      <w:marLeft w:val="0"/>
      <w:marRight w:val="0"/>
      <w:marTop w:val="0"/>
      <w:marBottom w:val="0"/>
      <w:divBdr>
        <w:top w:val="none" w:sz="0" w:space="0" w:color="auto"/>
        <w:left w:val="none" w:sz="0" w:space="0" w:color="auto"/>
        <w:bottom w:val="none" w:sz="0" w:space="0" w:color="auto"/>
        <w:right w:val="none" w:sz="0" w:space="0" w:color="auto"/>
      </w:divBdr>
    </w:div>
    <w:div w:id="184710249">
      <w:bodyDiv w:val="1"/>
      <w:marLeft w:val="0"/>
      <w:marRight w:val="0"/>
      <w:marTop w:val="0"/>
      <w:marBottom w:val="0"/>
      <w:divBdr>
        <w:top w:val="none" w:sz="0" w:space="0" w:color="auto"/>
        <w:left w:val="none" w:sz="0" w:space="0" w:color="auto"/>
        <w:bottom w:val="none" w:sz="0" w:space="0" w:color="auto"/>
        <w:right w:val="none" w:sz="0" w:space="0" w:color="auto"/>
      </w:divBdr>
    </w:div>
    <w:div w:id="203182236">
      <w:bodyDiv w:val="1"/>
      <w:marLeft w:val="0"/>
      <w:marRight w:val="0"/>
      <w:marTop w:val="0"/>
      <w:marBottom w:val="0"/>
      <w:divBdr>
        <w:top w:val="none" w:sz="0" w:space="0" w:color="auto"/>
        <w:left w:val="none" w:sz="0" w:space="0" w:color="auto"/>
        <w:bottom w:val="none" w:sz="0" w:space="0" w:color="auto"/>
        <w:right w:val="none" w:sz="0" w:space="0" w:color="auto"/>
      </w:divBdr>
    </w:div>
    <w:div w:id="237252891">
      <w:bodyDiv w:val="1"/>
      <w:marLeft w:val="0"/>
      <w:marRight w:val="0"/>
      <w:marTop w:val="0"/>
      <w:marBottom w:val="0"/>
      <w:divBdr>
        <w:top w:val="none" w:sz="0" w:space="0" w:color="auto"/>
        <w:left w:val="none" w:sz="0" w:space="0" w:color="auto"/>
        <w:bottom w:val="none" w:sz="0" w:space="0" w:color="auto"/>
        <w:right w:val="none" w:sz="0" w:space="0" w:color="auto"/>
      </w:divBdr>
    </w:div>
    <w:div w:id="277571618">
      <w:bodyDiv w:val="1"/>
      <w:marLeft w:val="0"/>
      <w:marRight w:val="0"/>
      <w:marTop w:val="0"/>
      <w:marBottom w:val="0"/>
      <w:divBdr>
        <w:top w:val="none" w:sz="0" w:space="0" w:color="auto"/>
        <w:left w:val="none" w:sz="0" w:space="0" w:color="auto"/>
        <w:bottom w:val="none" w:sz="0" w:space="0" w:color="auto"/>
        <w:right w:val="none" w:sz="0" w:space="0" w:color="auto"/>
      </w:divBdr>
    </w:div>
    <w:div w:id="353459449">
      <w:bodyDiv w:val="1"/>
      <w:marLeft w:val="0"/>
      <w:marRight w:val="0"/>
      <w:marTop w:val="0"/>
      <w:marBottom w:val="0"/>
      <w:divBdr>
        <w:top w:val="none" w:sz="0" w:space="0" w:color="auto"/>
        <w:left w:val="none" w:sz="0" w:space="0" w:color="auto"/>
        <w:bottom w:val="none" w:sz="0" w:space="0" w:color="auto"/>
        <w:right w:val="none" w:sz="0" w:space="0" w:color="auto"/>
      </w:divBdr>
    </w:div>
    <w:div w:id="523206028">
      <w:bodyDiv w:val="1"/>
      <w:marLeft w:val="0"/>
      <w:marRight w:val="0"/>
      <w:marTop w:val="0"/>
      <w:marBottom w:val="0"/>
      <w:divBdr>
        <w:top w:val="none" w:sz="0" w:space="0" w:color="auto"/>
        <w:left w:val="none" w:sz="0" w:space="0" w:color="auto"/>
        <w:bottom w:val="none" w:sz="0" w:space="0" w:color="auto"/>
        <w:right w:val="none" w:sz="0" w:space="0" w:color="auto"/>
      </w:divBdr>
    </w:div>
    <w:div w:id="533152237">
      <w:bodyDiv w:val="1"/>
      <w:marLeft w:val="0"/>
      <w:marRight w:val="0"/>
      <w:marTop w:val="0"/>
      <w:marBottom w:val="0"/>
      <w:divBdr>
        <w:top w:val="none" w:sz="0" w:space="0" w:color="auto"/>
        <w:left w:val="none" w:sz="0" w:space="0" w:color="auto"/>
        <w:bottom w:val="none" w:sz="0" w:space="0" w:color="auto"/>
        <w:right w:val="none" w:sz="0" w:space="0" w:color="auto"/>
      </w:divBdr>
    </w:div>
    <w:div w:id="533731618">
      <w:bodyDiv w:val="1"/>
      <w:marLeft w:val="0"/>
      <w:marRight w:val="0"/>
      <w:marTop w:val="0"/>
      <w:marBottom w:val="0"/>
      <w:divBdr>
        <w:top w:val="none" w:sz="0" w:space="0" w:color="auto"/>
        <w:left w:val="none" w:sz="0" w:space="0" w:color="auto"/>
        <w:bottom w:val="none" w:sz="0" w:space="0" w:color="auto"/>
        <w:right w:val="none" w:sz="0" w:space="0" w:color="auto"/>
      </w:divBdr>
    </w:div>
    <w:div w:id="548148851">
      <w:bodyDiv w:val="1"/>
      <w:marLeft w:val="0"/>
      <w:marRight w:val="0"/>
      <w:marTop w:val="0"/>
      <w:marBottom w:val="0"/>
      <w:divBdr>
        <w:top w:val="none" w:sz="0" w:space="0" w:color="auto"/>
        <w:left w:val="none" w:sz="0" w:space="0" w:color="auto"/>
        <w:bottom w:val="none" w:sz="0" w:space="0" w:color="auto"/>
        <w:right w:val="none" w:sz="0" w:space="0" w:color="auto"/>
      </w:divBdr>
    </w:div>
    <w:div w:id="609551777">
      <w:bodyDiv w:val="1"/>
      <w:marLeft w:val="0"/>
      <w:marRight w:val="0"/>
      <w:marTop w:val="0"/>
      <w:marBottom w:val="0"/>
      <w:divBdr>
        <w:top w:val="none" w:sz="0" w:space="0" w:color="auto"/>
        <w:left w:val="none" w:sz="0" w:space="0" w:color="auto"/>
        <w:bottom w:val="none" w:sz="0" w:space="0" w:color="auto"/>
        <w:right w:val="none" w:sz="0" w:space="0" w:color="auto"/>
      </w:divBdr>
    </w:div>
    <w:div w:id="635912229">
      <w:bodyDiv w:val="1"/>
      <w:marLeft w:val="0"/>
      <w:marRight w:val="0"/>
      <w:marTop w:val="0"/>
      <w:marBottom w:val="0"/>
      <w:divBdr>
        <w:top w:val="none" w:sz="0" w:space="0" w:color="auto"/>
        <w:left w:val="none" w:sz="0" w:space="0" w:color="auto"/>
        <w:bottom w:val="none" w:sz="0" w:space="0" w:color="auto"/>
        <w:right w:val="none" w:sz="0" w:space="0" w:color="auto"/>
      </w:divBdr>
    </w:div>
    <w:div w:id="659189072">
      <w:bodyDiv w:val="1"/>
      <w:marLeft w:val="0"/>
      <w:marRight w:val="0"/>
      <w:marTop w:val="0"/>
      <w:marBottom w:val="0"/>
      <w:divBdr>
        <w:top w:val="none" w:sz="0" w:space="0" w:color="auto"/>
        <w:left w:val="none" w:sz="0" w:space="0" w:color="auto"/>
        <w:bottom w:val="none" w:sz="0" w:space="0" w:color="auto"/>
        <w:right w:val="none" w:sz="0" w:space="0" w:color="auto"/>
      </w:divBdr>
    </w:div>
    <w:div w:id="660281189">
      <w:bodyDiv w:val="1"/>
      <w:marLeft w:val="0"/>
      <w:marRight w:val="0"/>
      <w:marTop w:val="0"/>
      <w:marBottom w:val="0"/>
      <w:divBdr>
        <w:top w:val="none" w:sz="0" w:space="0" w:color="auto"/>
        <w:left w:val="none" w:sz="0" w:space="0" w:color="auto"/>
        <w:bottom w:val="none" w:sz="0" w:space="0" w:color="auto"/>
        <w:right w:val="none" w:sz="0" w:space="0" w:color="auto"/>
      </w:divBdr>
    </w:div>
    <w:div w:id="695158931">
      <w:bodyDiv w:val="1"/>
      <w:marLeft w:val="0"/>
      <w:marRight w:val="0"/>
      <w:marTop w:val="0"/>
      <w:marBottom w:val="0"/>
      <w:divBdr>
        <w:top w:val="none" w:sz="0" w:space="0" w:color="auto"/>
        <w:left w:val="none" w:sz="0" w:space="0" w:color="auto"/>
        <w:bottom w:val="none" w:sz="0" w:space="0" w:color="auto"/>
        <w:right w:val="none" w:sz="0" w:space="0" w:color="auto"/>
      </w:divBdr>
    </w:div>
    <w:div w:id="703596314">
      <w:bodyDiv w:val="1"/>
      <w:marLeft w:val="0"/>
      <w:marRight w:val="0"/>
      <w:marTop w:val="0"/>
      <w:marBottom w:val="0"/>
      <w:divBdr>
        <w:top w:val="none" w:sz="0" w:space="0" w:color="auto"/>
        <w:left w:val="none" w:sz="0" w:space="0" w:color="auto"/>
        <w:bottom w:val="none" w:sz="0" w:space="0" w:color="auto"/>
        <w:right w:val="none" w:sz="0" w:space="0" w:color="auto"/>
      </w:divBdr>
    </w:div>
    <w:div w:id="723330496">
      <w:bodyDiv w:val="1"/>
      <w:marLeft w:val="0"/>
      <w:marRight w:val="0"/>
      <w:marTop w:val="0"/>
      <w:marBottom w:val="0"/>
      <w:divBdr>
        <w:top w:val="none" w:sz="0" w:space="0" w:color="auto"/>
        <w:left w:val="none" w:sz="0" w:space="0" w:color="auto"/>
        <w:bottom w:val="none" w:sz="0" w:space="0" w:color="auto"/>
        <w:right w:val="none" w:sz="0" w:space="0" w:color="auto"/>
      </w:divBdr>
    </w:div>
    <w:div w:id="723679278">
      <w:bodyDiv w:val="1"/>
      <w:marLeft w:val="0"/>
      <w:marRight w:val="0"/>
      <w:marTop w:val="0"/>
      <w:marBottom w:val="0"/>
      <w:divBdr>
        <w:top w:val="none" w:sz="0" w:space="0" w:color="auto"/>
        <w:left w:val="none" w:sz="0" w:space="0" w:color="auto"/>
        <w:bottom w:val="none" w:sz="0" w:space="0" w:color="auto"/>
        <w:right w:val="none" w:sz="0" w:space="0" w:color="auto"/>
      </w:divBdr>
    </w:div>
    <w:div w:id="777070384">
      <w:bodyDiv w:val="1"/>
      <w:marLeft w:val="0"/>
      <w:marRight w:val="0"/>
      <w:marTop w:val="0"/>
      <w:marBottom w:val="0"/>
      <w:divBdr>
        <w:top w:val="none" w:sz="0" w:space="0" w:color="auto"/>
        <w:left w:val="none" w:sz="0" w:space="0" w:color="auto"/>
        <w:bottom w:val="none" w:sz="0" w:space="0" w:color="auto"/>
        <w:right w:val="none" w:sz="0" w:space="0" w:color="auto"/>
      </w:divBdr>
    </w:div>
    <w:div w:id="793864600">
      <w:bodyDiv w:val="1"/>
      <w:marLeft w:val="0"/>
      <w:marRight w:val="0"/>
      <w:marTop w:val="0"/>
      <w:marBottom w:val="0"/>
      <w:divBdr>
        <w:top w:val="none" w:sz="0" w:space="0" w:color="auto"/>
        <w:left w:val="none" w:sz="0" w:space="0" w:color="auto"/>
        <w:bottom w:val="none" w:sz="0" w:space="0" w:color="auto"/>
        <w:right w:val="none" w:sz="0" w:space="0" w:color="auto"/>
      </w:divBdr>
    </w:div>
    <w:div w:id="796683476">
      <w:bodyDiv w:val="1"/>
      <w:marLeft w:val="0"/>
      <w:marRight w:val="0"/>
      <w:marTop w:val="0"/>
      <w:marBottom w:val="0"/>
      <w:divBdr>
        <w:top w:val="none" w:sz="0" w:space="0" w:color="auto"/>
        <w:left w:val="none" w:sz="0" w:space="0" w:color="auto"/>
        <w:bottom w:val="none" w:sz="0" w:space="0" w:color="auto"/>
        <w:right w:val="none" w:sz="0" w:space="0" w:color="auto"/>
      </w:divBdr>
    </w:div>
    <w:div w:id="815680871">
      <w:bodyDiv w:val="1"/>
      <w:marLeft w:val="0"/>
      <w:marRight w:val="0"/>
      <w:marTop w:val="0"/>
      <w:marBottom w:val="0"/>
      <w:divBdr>
        <w:top w:val="none" w:sz="0" w:space="0" w:color="auto"/>
        <w:left w:val="none" w:sz="0" w:space="0" w:color="auto"/>
        <w:bottom w:val="none" w:sz="0" w:space="0" w:color="auto"/>
        <w:right w:val="none" w:sz="0" w:space="0" w:color="auto"/>
      </w:divBdr>
    </w:div>
    <w:div w:id="831409450">
      <w:bodyDiv w:val="1"/>
      <w:marLeft w:val="0"/>
      <w:marRight w:val="0"/>
      <w:marTop w:val="0"/>
      <w:marBottom w:val="0"/>
      <w:divBdr>
        <w:top w:val="none" w:sz="0" w:space="0" w:color="auto"/>
        <w:left w:val="none" w:sz="0" w:space="0" w:color="auto"/>
        <w:bottom w:val="none" w:sz="0" w:space="0" w:color="auto"/>
        <w:right w:val="none" w:sz="0" w:space="0" w:color="auto"/>
      </w:divBdr>
    </w:div>
    <w:div w:id="853151070">
      <w:bodyDiv w:val="1"/>
      <w:marLeft w:val="0"/>
      <w:marRight w:val="0"/>
      <w:marTop w:val="0"/>
      <w:marBottom w:val="0"/>
      <w:divBdr>
        <w:top w:val="none" w:sz="0" w:space="0" w:color="auto"/>
        <w:left w:val="none" w:sz="0" w:space="0" w:color="auto"/>
        <w:bottom w:val="none" w:sz="0" w:space="0" w:color="auto"/>
        <w:right w:val="none" w:sz="0" w:space="0" w:color="auto"/>
      </w:divBdr>
    </w:div>
    <w:div w:id="873033125">
      <w:bodyDiv w:val="1"/>
      <w:marLeft w:val="0"/>
      <w:marRight w:val="0"/>
      <w:marTop w:val="0"/>
      <w:marBottom w:val="0"/>
      <w:divBdr>
        <w:top w:val="none" w:sz="0" w:space="0" w:color="auto"/>
        <w:left w:val="none" w:sz="0" w:space="0" w:color="auto"/>
        <w:bottom w:val="none" w:sz="0" w:space="0" w:color="auto"/>
        <w:right w:val="none" w:sz="0" w:space="0" w:color="auto"/>
      </w:divBdr>
    </w:div>
    <w:div w:id="898058104">
      <w:bodyDiv w:val="1"/>
      <w:marLeft w:val="0"/>
      <w:marRight w:val="0"/>
      <w:marTop w:val="0"/>
      <w:marBottom w:val="0"/>
      <w:divBdr>
        <w:top w:val="none" w:sz="0" w:space="0" w:color="auto"/>
        <w:left w:val="none" w:sz="0" w:space="0" w:color="auto"/>
        <w:bottom w:val="none" w:sz="0" w:space="0" w:color="auto"/>
        <w:right w:val="none" w:sz="0" w:space="0" w:color="auto"/>
      </w:divBdr>
    </w:div>
    <w:div w:id="939680053">
      <w:bodyDiv w:val="1"/>
      <w:marLeft w:val="0"/>
      <w:marRight w:val="0"/>
      <w:marTop w:val="0"/>
      <w:marBottom w:val="0"/>
      <w:divBdr>
        <w:top w:val="none" w:sz="0" w:space="0" w:color="auto"/>
        <w:left w:val="none" w:sz="0" w:space="0" w:color="auto"/>
        <w:bottom w:val="none" w:sz="0" w:space="0" w:color="auto"/>
        <w:right w:val="none" w:sz="0" w:space="0" w:color="auto"/>
      </w:divBdr>
    </w:div>
    <w:div w:id="968705080">
      <w:bodyDiv w:val="1"/>
      <w:marLeft w:val="0"/>
      <w:marRight w:val="0"/>
      <w:marTop w:val="0"/>
      <w:marBottom w:val="0"/>
      <w:divBdr>
        <w:top w:val="none" w:sz="0" w:space="0" w:color="auto"/>
        <w:left w:val="none" w:sz="0" w:space="0" w:color="auto"/>
        <w:bottom w:val="none" w:sz="0" w:space="0" w:color="auto"/>
        <w:right w:val="none" w:sz="0" w:space="0" w:color="auto"/>
      </w:divBdr>
    </w:div>
    <w:div w:id="969940859">
      <w:bodyDiv w:val="1"/>
      <w:marLeft w:val="0"/>
      <w:marRight w:val="0"/>
      <w:marTop w:val="0"/>
      <w:marBottom w:val="0"/>
      <w:divBdr>
        <w:top w:val="none" w:sz="0" w:space="0" w:color="auto"/>
        <w:left w:val="none" w:sz="0" w:space="0" w:color="auto"/>
        <w:bottom w:val="none" w:sz="0" w:space="0" w:color="auto"/>
        <w:right w:val="none" w:sz="0" w:space="0" w:color="auto"/>
      </w:divBdr>
    </w:div>
    <w:div w:id="991758641">
      <w:bodyDiv w:val="1"/>
      <w:marLeft w:val="0"/>
      <w:marRight w:val="0"/>
      <w:marTop w:val="0"/>
      <w:marBottom w:val="0"/>
      <w:divBdr>
        <w:top w:val="none" w:sz="0" w:space="0" w:color="auto"/>
        <w:left w:val="none" w:sz="0" w:space="0" w:color="auto"/>
        <w:bottom w:val="none" w:sz="0" w:space="0" w:color="auto"/>
        <w:right w:val="none" w:sz="0" w:space="0" w:color="auto"/>
      </w:divBdr>
    </w:div>
    <w:div w:id="1002704962">
      <w:bodyDiv w:val="1"/>
      <w:marLeft w:val="0"/>
      <w:marRight w:val="0"/>
      <w:marTop w:val="0"/>
      <w:marBottom w:val="0"/>
      <w:divBdr>
        <w:top w:val="none" w:sz="0" w:space="0" w:color="auto"/>
        <w:left w:val="none" w:sz="0" w:space="0" w:color="auto"/>
        <w:bottom w:val="none" w:sz="0" w:space="0" w:color="auto"/>
        <w:right w:val="none" w:sz="0" w:space="0" w:color="auto"/>
      </w:divBdr>
    </w:div>
    <w:div w:id="1113480918">
      <w:bodyDiv w:val="1"/>
      <w:marLeft w:val="0"/>
      <w:marRight w:val="0"/>
      <w:marTop w:val="0"/>
      <w:marBottom w:val="0"/>
      <w:divBdr>
        <w:top w:val="none" w:sz="0" w:space="0" w:color="auto"/>
        <w:left w:val="none" w:sz="0" w:space="0" w:color="auto"/>
        <w:bottom w:val="none" w:sz="0" w:space="0" w:color="auto"/>
        <w:right w:val="none" w:sz="0" w:space="0" w:color="auto"/>
      </w:divBdr>
    </w:div>
    <w:div w:id="1141995248">
      <w:bodyDiv w:val="1"/>
      <w:marLeft w:val="0"/>
      <w:marRight w:val="0"/>
      <w:marTop w:val="0"/>
      <w:marBottom w:val="0"/>
      <w:divBdr>
        <w:top w:val="none" w:sz="0" w:space="0" w:color="auto"/>
        <w:left w:val="none" w:sz="0" w:space="0" w:color="auto"/>
        <w:bottom w:val="none" w:sz="0" w:space="0" w:color="auto"/>
        <w:right w:val="none" w:sz="0" w:space="0" w:color="auto"/>
      </w:divBdr>
    </w:div>
    <w:div w:id="1144353517">
      <w:bodyDiv w:val="1"/>
      <w:marLeft w:val="0"/>
      <w:marRight w:val="0"/>
      <w:marTop w:val="0"/>
      <w:marBottom w:val="0"/>
      <w:divBdr>
        <w:top w:val="none" w:sz="0" w:space="0" w:color="auto"/>
        <w:left w:val="none" w:sz="0" w:space="0" w:color="auto"/>
        <w:bottom w:val="none" w:sz="0" w:space="0" w:color="auto"/>
        <w:right w:val="none" w:sz="0" w:space="0" w:color="auto"/>
      </w:divBdr>
    </w:div>
    <w:div w:id="1159807268">
      <w:bodyDiv w:val="1"/>
      <w:marLeft w:val="0"/>
      <w:marRight w:val="0"/>
      <w:marTop w:val="0"/>
      <w:marBottom w:val="0"/>
      <w:divBdr>
        <w:top w:val="none" w:sz="0" w:space="0" w:color="auto"/>
        <w:left w:val="none" w:sz="0" w:space="0" w:color="auto"/>
        <w:bottom w:val="none" w:sz="0" w:space="0" w:color="auto"/>
        <w:right w:val="none" w:sz="0" w:space="0" w:color="auto"/>
      </w:divBdr>
    </w:div>
    <w:div w:id="1191264902">
      <w:bodyDiv w:val="1"/>
      <w:marLeft w:val="0"/>
      <w:marRight w:val="0"/>
      <w:marTop w:val="0"/>
      <w:marBottom w:val="0"/>
      <w:divBdr>
        <w:top w:val="none" w:sz="0" w:space="0" w:color="auto"/>
        <w:left w:val="none" w:sz="0" w:space="0" w:color="auto"/>
        <w:bottom w:val="none" w:sz="0" w:space="0" w:color="auto"/>
        <w:right w:val="none" w:sz="0" w:space="0" w:color="auto"/>
      </w:divBdr>
    </w:div>
    <w:div w:id="1217156790">
      <w:bodyDiv w:val="1"/>
      <w:marLeft w:val="0"/>
      <w:marRight w:val="0"/>
      <w:marTop w:val="0"/>
      <w:marBottom w:val="0"/>
      <w:divBdr>
        <w:top w:val="none" w:sz="0" w:space="0" w:color="auto"/>
        <w:left w:val="none" w:sz="0" w:space="0" w:color="auto"/>
        <w:bottom w:val="none" w:sz="0" w:space="0" w:color="auto"/>
        <w:right w:val="none" w:sz="0" w:space="0" w:color="auto"/>
      </w:divBdr>
    </w:div>
    <w:div w:id="1217354492">
      <w:bodyDiv w:val="1"/>
      <w:marLeft w:val="0"/>
      <w:marRight w:val="0"/>
      <w:marTop w:val="0"/>
      <w:marBottom w:val="0"/>
      <w:divBdr>
        <w:top w:val="none" w:sz="0" w:space="0" w:color="auto"/>
        <w:left w:val="none" w:sz="0" w:space="0" w:color="auto"/>
        <w:bottom w:val="none" w:sz="0" w:space="0" w:color="auto"/>
        <w:right w:val="none" w:sz="0" w:space="0" w:color="auto"/>
      </w:divBdr>
    </w:div>
    <w:div w:id="1225722109">
      <w:bodyDiv w:val="1"/>
      <w:marLeft w:val="0"/>
      <w:marRight w:val="0"/>
      <w:marTop w:val="0"/>
      <w:marBottom w:val="0"/>
      <w:divBdr>
        <w:top w:val="none" w:sz="0" w:space="0" w:color="auto"/>
        <w:left w:val="none" w:sz="0" w:space="0" w:color="auto"/>
        <w:bottom w:val="none" w:sz="0" w:space="0" w:color="auto"/>
        <w:right w:val="none" w:sz="0" w:space="0" w:color="auto"/>
      </w:divBdr>
    </w:div>
    <w:div w:id="1234585162">
      <w:bodyDiv w:val="1"/>
      <w:marLeft w:val="0"/>
      <w:marRight w:val="0"/>
      <w:marTop w:val="0"/>
      <w:marBottom w:val="0"/>
      <w:divBdr>
        <w:top w:val="none" w:sz="0" w:space="0" w:color="auto"/>
        <w:left w:val="none" w:sz="0" w:space="0" w:color="auto"/>
        <w:bottom w:val="none" w:sz="0" w:space="0" w:color="auto"/>
        <w:right w:val="none" w:sz="0" w:space="0" w:color="auto"/>
      </w:divBdr>
    </w:div>
    <w:div w:id="1283347447">
      <w:bodyDiv w:val="1"/>
      <w:marLeft w:val="0"/>
      <w:marRight w:val="0"/>
      <w:marTop w:val="0"/>
      <w:marBottom w:val="0"/>
      <w:divBdr>
        <w:top w:val="none" w:sz="0" w:space="0" w:color="auto"/>
        <w:left w:val="none" w:sz="0" w:space="0" w:color="auto"/>
        <w:bottom w:val="none" w:sz="0" w:space="0" w:color="auto"/>
        <w:right w:val="none" w:sz="0" w:space="0" w:color="auto"/>
      </w:divBdr>
    </w:div>
    <w:div w:id="1341350254">
      <w:bodyDiv w:val="1"/>
      <w:marLeft w:val="0"/>
      <w:marRight w:val="0"/>
      <w:marTop w:val="0"/>
      <w:marBottom w:val="0"/>
      <w:divBdr>
        <w:top w:val="none" w:sz="0" w:space="0" w:color="auto"/>
        <w:left w:val="none" w:sz="0" w:space="0" w:color="auto"/>
        <w:bottom w:val="none" w:sz="0" w:space="0" w:color="auto"/>
        <w:right w:val="none" w:sz="0" w:space="0" w:color="auto"/>
      </w:divBdr>
    </w:div>
    <w:div w:id="1368947859">
      <w:bodyDiv w:val="1"/>
      <w:marLeft w:val="0"/>
      <w:marRight w:val="0"/>
      <w:marTop w:val="0"/>
      <w:marBottom w:val="0"/>
      <w:divBdr>
        <w:top w:val="none" w:sz="0" w:space="0" w:color="auto"/>
        <w:left w:val="none" w:sz="0" w:space="0" w:color="auto"/>
        <w:bottom w:val="none" w:sz="0" w:space="0" w:color="auto"/>
        <w:right w:val="none" w:sz="0" w:space="0" w:color="auto"/>
      </w:divBdr>
    </w:div>
    <w:div w:id="1374234166">
      <w:bodyDiv w:val="1"/>
      <w:marLeft w:val="0"/>
      <w:marRight w:val="0"/>
      <w:marTop w:val="0"/>
      <w:marBottom w:val="0"/>
      <w:divBdr>
        <w:top w:val="none" w:sz="0" w:space="0" w:color="auto"/>
        <w:left w:val="none" w:sz="0" w:space="0" w:color="auto"/>
        <w:bottom w:val="none" w:sz="0" w:space="0" w:color="auto"/>
        <w:right w:val="none" w:sz="0" w:space="0" w:color="auto"/>
      </w:divBdr>
    </w:div>
    <w:div w:id="1481119601">
      <w:bodyDiv w:val="1"/>
      <w:marLeft w:val="0"/>
      <w:marRight w:val="0"/>
      <w:marTop w:val="0"/>
      <w:marBottom w:val="0"/>
      <w:divBdr>
        <w:top w:val="none" w:sz="0" w:space="0" w:color="auto"/>
        <w:left w:val="none" w:sz="0" w:space="0" w:color="auto"/>
        <w:bottom w:val="none" w:sz="0" w:space="0" w:color="auto"/>
        <w:right w:val="none" w:sz="0" w:space="0" w:color="auto"/>
      </w:divBdr>
    </w:div>
    <w:div w:id="1496914488">
      <w:bodyDiv w:val="1"/>
      <w:marLeft w:val="0"/>
      <w:marRight w:val="0"/>
      <w:marTop w:val="0"/>
      <w:marBottom w:val="0"/>
      <w:divBdr>
        <w:top w:val="none" w:sz="0" w:space="0" w:color="auto"/>
        <w:left w:val="none" w:sz="0" w:space="0" w:color="auto"/>
        <w:bottom w:val="none" w:sz="0" w:space="0" w:color="auto"/>
        <w:right w:val="none" w:sz="0" w:space="0" w:color="auto"/>
      </w:divBdr>
    </w:div>
    <w:div w:id="1543057966">
      <w:bodyDiv w:val="1"/>
      <w:marLeft w:val="0"/>
      <w:marRight w:val="0"/>
      <w:marTop w:val="0"/>
      <w:marBottom w:val="0"/>
      <w:divBdr>
        <w:top w:val="none" w:sz="0" w:space="0" w:color="auto"/>
        <w:left w:val="none" w:sz="0" w:space="0" w:color="auto"/>
        <w:bottom w:val="none" w:sz="0" w:space="0" w:color="auto"/>
        <w:right w:val="none" w:sz="0" w:space="0" w:color="auto"/>
      </w:divBdr>
    </w:div>
    <w:div w:id="1590699612">
      <w:bodyDiv w:val="1"/>
      <w:marLeft w:val="0"/>
      <w:marRight w:val="0"/>
      <w:marTop w:val="0"/>
      <w:marBottom w:val="0"/>
      <w:divBdr>
        <w:top w:val="none" w:sz="0" w:space="0" w:color="auto"/>
        <w:left w:val="none" w:sz="0" w:space="0" w:color="auto"/>
        <w:bottom w:val="none" w:sz="0" w:space="0" w:color="auto"/>
        <w:right w:val="none" w:sz="0" w:space="0" w:color="auto"/>
      </w:divBdr>
    </w:div>
    <w:div w:id="1713772421">
      <w:bodyDiv w:val="1"/>
      <w:marLeft w:val="0"/>
      <w:marRight w:val="0"/>
      <w:marTop w:val="0"/>
      <w:marBottom w:val="0"/>
      <w:divBdr>
        <w:top w:val="none" w:sz="0" w:space="0" w:color="auto"/>
        <w:left w:val="none" w:sz="0" w:space="0" w:color="auto"/>
        <w:bottom w:val="none" w:sz="0" w:space="0" w:color="auto"/>
        <w:right w:val="none" w:sz="0" w:space="0" w:color="auto"/>
      </w:divBdr>
    </w:div>
    <w:div w:id="1736969587">
      <w:bodyDiv w:val="1"/>
      <w:marLeft w:val="0"/>
      <w:marRight w:val="0"/>
      <w:marTop w:val="0"/>
      <w:marBottom w:val="0"/>
      <w:divBdr>
        <w:top w:val="none" w:sz="0" w:space="0" w:color="auto"/>
        <w:left w:val="none" w:sz="0" w:space="0" w:color="auto"/>
        <w:bottom w:val="none" w:sz="0" w:space="0" w:color="auto"/>
        <w:right w:val="none" w:sz="0" w:space="0" w:color="auto"/>
      </w:divBdr>
    </w:div>
    <w:div w:id="1775325107">
      <w:bodyDiv w:val="1"/>
      <w:marLeft w:val="0"/>
      <w:marRight w:val="0"/>
      <w:marTop w:val="0"/>
      <w:marBottom w:val="0"/>
      <w:divBdr>
        <w:top w:val="none" w:sz="0" w:space="0" w:color="auto"/>
        <w:left w:val="none" w:sz="0" w:space="0" w:color="auto"/>
        <w:bottom w:val="none" w:sz="0" w:space="0" w:color="auto"/>
        <w:right w:val="none" w:sz="0" w:space="0" w:color="auto"/>
      </w:divBdr>
      <w:divsChild>
        <w:div w:id="69812855">
          <w:marLeft w:val="0"/>
          <w:marRight w:val="0"/>
          <w:marTop w:val="0"/>
          <w:marBottom w:val="0"/>
          <w:divBdr>
            <w:top w:val="none" w:sz="0" w:space="0" w:color="auto"/>
            <w:left w:val="none" w:sz="0" w:space="0" w:color="auto"/>
            <w:bottom w:val="none" w:sz="0" w:space="0" w:color="auto"/>
            <w:right w:val="none" w:sz="0" w:space="0" w:color="auto"/>
          </w:divBdr>
        </w:div>
      </w:divsChild>
    </w:div>
    <w:div w:id="1830712383">
      <w:bodyDiv w:val="1"/>
      <w:marLeft w:val="0"/>
      <w:marRight w:val="0"/>
      <w:marTop w:val="0"/>
      <w:marBottom w:val="0"/>
      <w:divBdr>
        <w:top w:val="none" w:sz="0" w:space="0" w:color="auto"/>
        <w:left w:val="none" w:sz="0" w:space="0" w:color="auto"/>
        <w:bottom w:val="none" w:sz="0" w:space="0" w:color="auto"/>
        <w:right w:val="none" w:sz="0" w:space="0" w:color="auto"/>
      </w:divBdr>
    </w:div>
    <w:div w:id="1894849333">
      <w:bodyDiv w:val="1"/>
      <w:marLeft w:val="0"/>
      <w:marRight w:val="0"/>
      <w:marTop w:val="0"/>
      <w:marBottom w:val="0"/>
      <w:divBdr>
        <w:top w:val="none" w:sz="0" w:space="0" w:color="auto"/>
        <w:left w:val="none" w:sz="0" w:space="0" w:color="auto"/>
        <w:bottom w:val="none" w:sz="0" w:space="0" w:color="auto"/>
        <w:right w:val="none" w:sz="0" w:space="0" w:color="auto"/>
      </w:divBdr>
    </w:div>
    <w:div w:id="1912617837">
      <w:bodyDiv w:val="1"/>
      <w:marLeft w:val="0"/>
      <w:marRight w:val="0"/>
      <w:marTop w:val="0"/>
      <w:marBottom w:val="0"/>
      <w:divBdr>
        <w:top w:val="none" w:sz="0" w:space="0" w:color="auto"/>
        <w:left w:val="none" w:sz="0" w:space="0" w:color="auto"/>
        <w:bottom w:val="none" w:sz="0" w:space="0" w:color="auto"/>
        <w:right w:val="none" w:sz="0" w:space="0" w:color="auto"/>
      </w:divBdr>
    </w:div>
    <w:div w:id="1938707474">
      <w:bodyDiv w:val="1"/>
      <w:marLeft w:val="0"/>
      <w:marRight w:val="0"/>
      <w:marTop w:val="0"/>
      <w:marBottom w:val="0"/>
      <w:divBdr>
        <w:top w:val="none" w:sz="0" w:space="0" w:color="auto"/>
        <w:left w:val="none" w:sz="0" w:space="0" w:color="auto"/>
        <w:bottom w:val="none" w:sz="0" w:space="0" w:color="auto"/>
        <w:right w:val="none" w:sz="0" w:space="0" w:color="auto"/>
      </w:divBdr>
    </w:div>
    <w:div w:id="2077432204">
      <w:bodyDiv w:val="1"/>
      <w:marLeft w:val="0"/>
      <w:marRight w:val="0"/>
      <w:marTop w:val="0"/>
      <w:marBottom w:val="0"/>
      <w:divBdr>
        <w:top w:val="none" w:sz="0" w:space="0" w:color="auto"/>
        <w:left w:val="none" w:sz="0" w:space="0" w:color="auto"/>
        <w:bottom w:val="none" w:sz="0" w:space="0" w:color="auto"/>
        <w:right w:val="none" w:sz="0" w:space="0" w:color="auto"/>
      </w:divBdr>
    </w:div>
    <w:div w:id="2106412514">
      <w:bodyDiv w:val="1"/>
      <w:marLeft w:val="0"/>
      <w:marRight w:val="0"/>
      <w:marTop w:val="0"/>
      <w:marBottom w:val="0"/>
      <w:divBdr>
        <w:top w:val="none" w:sz="0" w:space="0" w:color="auto"/>
        <w:left w:val="none" w:sz="0" w:space="0" w:color="auto"/>
        <w:bottom w:val="none" w:sz="0" w:space="0" w:color="auto"/>
        <w:right w:val="none" w:sz="0" w:space="0" w:color="auto"/>
      </w:divBdr>
    </w:div>
    <w:div w:id="2143190817">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webSettings" Target="webSettings.xml"/><Relationship Id="rId13" Type="http://schemas.openxmlformats.org/officeDocument/2006/relationships/hyperlink" Target="mailto:lakayd@cput.ac.za" TargetMode="External"/><Relationship Id="rId18" Type="http://schemas.openxmlformats.org/officeDocument/2006/relationships/theme" Target="theme/theme1.xml"/><Relationship Id="rId3" Type="http://schemas.openxmlformats.org/officeDocument/2006/relationships/customXml" Target="../customXml/item3.xml"/><Relationship Id="rId7" Type="http://schemas.openxmlformats.org/officeDocument/2006/relationships/settings" Target="settings.xml"/><Relationship Id="rId12" Type="http://schemas.openxmlformats.org/officeDocument/2006/relationships/hyperlink" Target="mailto:machequev@cput.ac.za" TargetMode="External"/><Relationship Id="rId17" Type="http://schemas.openxmlformats.org/officeDocument/2006/relationships/fontTable" Target="fontTable.xml"/><Relationship Id="rId2" Type="http://schemas.openxmlformats.org/officeDocument/2006/relationships/customXml" Target="../customXml/item2.xml"/><Relationship Id="rId16" Type="http://schemas.openxmlformats.org/officeDocument/2006/relationships/footer" Target="footer2.xml"/><Relationship Id="rId1" Type="http://schemas.openxmlformats.org/officeDocument/2006/relationships/customXml" Target="../customXml/item1.xml"/><Relationship Id="rId6" Type="http://schemas.openxmlformats.org/officeDocument/2006/relationships/styles" Target="styles.xml"/><Relationship Id="rId11" Type="http://schemas.openxmlformats.org/officeDocument/2006/relationships/image" Target="media/image1.jpeg"/><Relationship Id="rId5" Type="http://schemas.openxmlformats.org/officeDocument/2006/relationships/numbering" Target="numbering.xml"/><Relationship Id="rId15" Type="http://schemas.openxmlformats.org/officeDocument/2006/relationships/footer" Target="footer1.xml"/><Relationship Id="rId10" Type="http://schemas.openxmlformats.org/officeDocument/2006/relationships/endnotes" Target="endnotes.xml"/><Relationship Id="rId4" Type="http://schemas.openxmlformats.org/officeDocument/2006/relationships/customXml" Target="../customXml/item4.xml"/><Relationship Id="rId9" Type="http://schemas.openxmlformats.org/officeDocument/2006/relationships/footnotes" Target="footnotes.xml"/><Relationship Id="rId14" Type="http://schemas.openxmlformats.org/officeDocument/2006/relationships/hyperlink" Target="mailto:ALLIEN@cput.ac.za"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_rels/item4.xml.rels><?xml version="1.0" encoding="UTF-8" standalone="yes"?>
<Relationships xmlns="http://schemas.openxmlformats.org/package/2006/relationships"><Relationship Id="rId1" Type="http://schemas.openxmlformats.org/officeDocument/2006/relationships/customXmlProps" Target="itemProps4.xml"/></Relationships>
</file>

<file path=customXml/item1.xml><?xml version="1.0" encoding="utf-8"?>
<p:properties xmlns:p="http://schemas.microsoft.com/office/2006/metadata/properties" xmlns:xsi="http://www.w3.org/2001/XMLSchema-instance" xmlns:pc="http://schemas.microsoft.com/office/infopath/2007/PartnerControls">
  <documentManagement>
    <_activity xmlns="ed094758-c181-4667-9303-7cccb7a460e2" xsi:nil="true"/>
  </documentManagement>
</p:properties>
</file>

<file path=customXml/item2.xml><?xml version="1.0" encoding="utf-8"?>
<b:Sources xmlns:b="http://schemas.openxmlformats.org/officeDocument/2006/bibliography" xmlns="http://schemas.openxmlformats.org/officeDocument/2006/bibliography" SelectedStyle="\APASixthEditionOfficeOnline.xsl" StyleName="APA" Version="6"/>
</file>

<file path=customXml/item3.xml><?xml version="1.0" encoding="utf-8"?>
<ct:contentTypeSchema xmlns:ct="http://schemas.microsoft.com/office/2006/metadata/contentType" xmlns:ma="http://schemas.microsoft.com/office/2006/metadata/properties/metaAttributes" ct:_="" ma:_="" ma:contentTypeName="Document" ma:contentTypeID="0x0101009190668C5F6FB747A6F9351535257DB9" ma:contentTypeVersion="15" ma:contentTypeDescription="Create a new document." ma:contentTypeScope="" ma:versionID="0f0c2e606ee3c53538ed2eed43bc7a8d">
  <xsd:schema xmlns:xsd="http://www.w3.org/2001/XMLSchema" xmlns:xs="http://www.w3.org/2001/XMLSchema" xmlns:p="http://schemas.microsoft.com/office/2006/metadata/properties" xmlns:ns3="ed094758-c181-4667-9303-7cccb7a460e2" targetNamespace="http://schemas.microsoft.com/office/2006/metadata/properties" ma:root="true" ma:fieldsID="fd5e70f23b40efc1f678d2a75361ab00" ns3:_="">
    <xsd:import namespace="ed094758-c181-4667-9303-7cccb7a460e2"/>
    <xsd:element name="properties">
      <xsd:complexType>
        <xsd:sequence>
          <xsd:element name="documentManagement">
            <xsd:complexType>
              <xsd:all>
                <xsd:element ref="ns3:MediaServiceMetadata" minOccurs="0"/>
                <xsd:element ref="ns3:MediaServiceFastMetadata" minOccurs="0"/>
                <xsd:element ref="ns3:MediaServiceAutoKeyPoints" minOccurs="0"/>
                <xsd:element ref="ns3:MediaServiceKeyPoints" minOccurs="0"/>
                <xsd:element ref="ns3:MediaServiceAutoTags" minOccurs="0"/>
                <xsd:element ref="ns3:MediaServiceGenerationTime" minOccurs="0"/>
                <xsd:element ref="ns3:MediaServiceEventHashCode" minOccurs="0"/>
                <xsd:element ref="ns3:MediaServiceOCR" minOccurs="0"/>
                <xsd:element ref="ns3:MediaServiceDateTaken" minOccurs="0"/>
                <xsd:element ref="ns3:MediaLengthInSeconds" minOccurs="0"/>
                <xsd:element ref="ns3:MediaServiceLocation" minOccurs="0"/>
                <xsd:element ref="ns3:MediaServiceObjectDetectorVersions" minOccurs="0"/>
                <xsd:element ref="ns3:MediaServiceSearchProperties" minOccurs="0"/>
                <xsd:element ref="ns3:_activity" minOccurs="0"/>
                <xsd:element ref="ns3:MediaServiceSystemTags"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ed094758-c181-4667-9303-7cccb7a460e2" elementFormDefault="qualified">
    <xsd:import namespace="http://schemas.microsoft.com/office/2006/documentManagement/types"/>
    <xsd:import namespace="http://schemas.microsoft.com/office/infopath/2007/PartnerControls"/>
    <xsd:element name="MediaServiceMetadata" ma:index="8" nillable="true" ma:displayName="MediaServiceMetadata" ma:hidden="true" ma:internalName="MediaServiceMetadata" ma:readOnly="true">
      <xsd:simpleType>
        <xsd:restriction base="dms:Note"/>
      </xsd:simpleType>
    </xsd:element>
    <xsd:element name="MediaServiceFastMetadata" ma:index="9" nillable="true" ma:displayName="MediaServiceFastMetadata" ma:hidden="true" ma:internalName="MediaServiceFastMetadata" ma:readOnly="true">
      <xsd:simpleType>
        <xsd:restriction base="dms:Note"/>
      </xsd:simpleType>
    </xsd:element>
    <xsd:element name="MediaServiceAutoKeyPoints" ma:index="10" nillable="true" ma:displayName="MediaServiceAutoKeyPoints" ma:hidden="true" ma:internalName="MediaServiceAutoKeyPoints" ma:readOnly="true">
      <xsd:simpleType>
        <xsd:restriction base="dms:Note"/>
      </xsd:simpleType>
    </xsd:element>
    <xsd:element name="MediaServiceKeyPoints" ma:index="11" nillable="true" ma:displayName="KeyPoints" ma:internalName="MediaServiceKeyPoints" ma:readOnly="true">
      <xsd:simpleType>
        <xsd:restriction base="dms:Note">
          <xsd:maxLength value="255"/>
        </xsd:restriction>
      </xsd:simpleType>
    </xsd:element>
    <xsd:element name="MediaServiceAutoTags" ma:index="12" nillable="true" ma:displayName="Tags" ma:internalName="MediaServiceAutoTags" ma:readOnly="true">
      <xsd:simpleType>
        <xsd:restriction base="dms:Text"/>
      </xsd:simpleType>
    </xsd:element>
    <xsd:element name="MediaServiceGenerationTime" ma:index="13" nillable="true" ma:displayName="MediaServiceGenerationTime" ma:hidden="true" ma:internalName="MediaServiceGenerationTime" ma:readOnly="true">
      <xsd:simpleType>
        <xsd:restriction base="dms:Text"/>
      </xsd:simpleType>
    </xsd:element>
    <xsd:element name="MediaServiceEventHashCode" ma:index="14" nillable="true" ma:displayName="MediaServiceEventHashCode" ma:hidden="true" ma:internalName="MediaServiceEventHashCode" ma:readOnly="true">
      <xsd:simpleType>
        <xsd:restriction base="dms:Text"/>
      </xsd:simpleType>
    </xsd:element>
    <xsd:element name="MediaServiceOCR" ma:index="15" nillable="true" ma:displayName="Extracted Text" ma:internalName="MediaServiceOCR" ma:readOnly="true">
      <xsd:simpleType>
        <xsd:restriction base="dms:Note">
          <xsd:maxLength value="255"/>
        </xsd:restriction>
      </xsd:simpleType>
    </xsd:element>
    <xsd:element name="MediaServiceDateTaken" ma:index="16" nillable="true" ma:displayName="MediaServiceDateTaken" ma:description="" ma:hidden="true" ma:indexed="true" ma:internalName="MediaServiceDateTaken" ma:readOnly="true">
      <xsd:simpleType>
        <xsd:restriction base="dms:Text"/>
      </xsd:simpleType>
    </xsd:element>
    <xsd:element name="MediaLengthInSeconds" ma:index="17" nillable="true" ma:displayName="Length (seconds)" ma:internalName="MediaLengthInSeconds" ma:readOnly="true">
      <xsd:simpleType>
        <xsd:restriction base="dms:Unknown"/>
      </xsd:simpleType>
    </xsd:element>
    <xsd:element name="MediaServiceLocation" ma:index="18" nillable="true" ma:displayName="Location" ma:description="" ma:indexed="true" ma:internalName="MediaServiceLocation" ma:readOnly="true">
      <xsd:simpleType>
        <xsd:restriction base="dms:Text"/>
      </xsd:simpleType>
    </xsd:element>
    <xsd:element name="MediaServiceObjectDetectorVersions" ma:index="19" nillable="true" ma:displayName="MediaServiceObjectDetectorVersions" ma:hidden="true" ma:indexed="true" ma:internalName="MediaServiceObjectDetectorVersions" ma:readOnly="true">
      <xsd:simpleType>
        <xsd:restriction base="dms:Text"/>
      </xsd:simpleType>
    </xsd:element>
    <xsd:element name="MediaServiceSearchProperties" ma:index="20" nillable="true" ma:displayName="MediaServiceSearchProperties" ma:hidden="true" ma:internalName="MediaServiceSearchProperties" ma:readOnly="true">
      <xsd:simpleType>
        <xsd:restriction base="dms:Note"/>
      </xsd:simpleType>
    </xsd:element>
    <xsd:element name="_activity" ma:index="21" nillable="true" ma:displayName="_activity" ma:hidden="true" ma:internalName="_activity">
      <xsd:simpleType>
        <xsd:restriction base="dms:Note"/>
      </xsd:simpleType>
    </xsd:element>
    <xsd:element name="MediaServiceSystemTags" ma:index="22" nillable="true" ma:displayName="MediaServiceSystemTags" ma:hidden="true" ma:internalName="MediaServiceSystemTags" ma:readOnly="true">
      <xsd:simpleType>
        <xsd:restriction base="dms:Note"/>
      </xsd:simple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Content Type"/>
        <xsd:element ref="dc:title" minOccurs="0" maxOccurs="1" ma:index="4"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4.xml><?xml version="1.0" encoding="utf-8"?>
<?mso-contentType ?>
<FormTemplates xmlns="http://schemas.microsoft.com/sharepoint/v3/contenttype/forms">
  <Display>DocumentLibraryForm</Display>
  <Edit>DocumentLibraryForm</Edit>
  <New>DocumentLibraryForm</New>
</FormTemplates>
</file>

<file path=customXml/itemProps1.xml><?xml version="1.0" encoding="utf-8"?>
<ds:datastoreItem xmlns:ds="http://schemas.openxmlformats.org/officeDocument/2006/customXml" ds:itemID="{A88D15FE-9BB5-471A-8D9F-C2A2620923E9}">
  <ds:schemaRefs>
    <ds:schemaRef ds:uri="http://schemas.microsoft.com/office/2006/metadata/properties"/>
    <ds:schemaRef ds:uri="http://schemas.microsoft.com/office/infopath/2007/PartnerControls"/>
    <ds:schemaRef ds:uri="ed094758-c181-4667-9303-7cccb7a460e2"/>
  </ds:schemaRefs>
</ds:datastoreItem>
</file>

<file path=customXml/itemProps2.xml><?xml version="1.0" encoding="utf-8"?>
<ds:datastoreItem xmlns:ds="http://schemas.openxmlformats.org/officeDocument/2006/customXml" ds:itemID="{958DBAF5-771D-4B32-B449-DB5E184FBEEE}">
  <ds:schemaRefs>
    <ds:schemaRef ds:uri="http://schemas.openxmlformats.org/officeDocument/2006/bibliography"/>
  </ds:schemaRefs>
</ds:datastoreItem>
</file>

<file path=customXml/itemProps3.xml><?xml version="1.0" encoding="utf-8"?>
<ds:datastoreItem xmlns:ds="http://schemas.openxmlformats.org/officeDocument/2006/customXml" ds:itemID="{D1500D9B-F3E1-4918-8247-A5E06E93C413}">
  <ds:schemaRefs>
    <ds:schemaRef ds:uri="http://schemas.microsoft.com/office/2006/metadata/contentType"/>
    <ds:schemaRef ds:uri="http://schemas.microsoft.com/office/2006/metadata/properties/metaAttributes"/>
    <ds:schemaRef ds:uri="http://www.w3.org/2001/XMLSchema"/>
    <ds:schemaRef ds:uri="http://schemas.microsoft.com/office/2006/metadata/properties"/>
    <ds:schemaRef ds:uri="ed094758-c181-4667-9303-7cccb7a460e2"/>
    <ds:schemaRef ds:uri="http://schemas.microsoft.com/office/2006/documentManagement/types"/>
    <ds:schemaRef ds:uri="http://schemas.microsoft.com/office/infopath/2007/PartnerControls"/>
    <ds:schemaRef ds:uri="http://schemas.openxmlformats.org/package/2006/metadata/core-properties"/>
    <ds:schemaRef ds:uri="http://purl.org/dc/elements/1.1/"/>
    <ds:schemaRef ds:uri="http://purl.org/dc/terms/"/>
    <ds:schemaRef ds:uri="http://schemas.microsoft.com/internal/obd"/>
  </ds:schemaRefs>
</ds:datastoreItem>
</file>

<file path=customXml/itemProps4.xml><?xml version="1.0" encoding="utf-8"?>
<ds:datastoreItem xmlns:ds="http://schemas.openxmlformats.org/officeDocument/2006/customXml" ds:itemID="{4E4DB1CA-EDC1-48FC-B153-D48009FA2F24}">
  <ds:schemaRefs>
    <ds:schemaRef ds:uri="http://schemas.microsoft.com/sharepoint/v3/contenttype/forms"/>
  </ds:schemaRefs>
</ds:datastoreItem>
</file>

<file path=docProps/app.xml><?xml version="1.0" encoding="utf-8"?>
<Properties xmlns="http://schemas.openxmlformats.org/officeDocument/2006/extended-properties" xmlns:vt="http://schemas.openxmlformats.org/officeDocument/2006/docPropsVTypes">
  <Template>Normal</Template>
  <TotalTime>1521</TotalTime>
  <Pages>11</Pages>
  <Words>2346</Words>
  <Characters>13375</Characters>
  <Application>Microsoft Office Word</Application>
  <DocSecurity>0</DocSecurity>
  <Lines>111</Lines>
  <Paragraphs>31</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15690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Chuma Edward Nxazonke</dc:creator>
  <cp:keywords/>
  <dc:description/>
  <cp:lastModifiedBy>Chuma Edward Nxazonke</cp:lastModifiedBy>
  <cp:revision>57</cp:revision>
  <dcterms:created xsi:type="dcterms:W3CDTF">2025-03-24T21:44:00Z</dcterms:created>
  <dcterms:modified xsi:type="dcterms:W3CDTF">2025-03-31T21:23:00Z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0x0101009190668C5F6FB747A6F9351535257DB9</vt:lpwstr>
  </property>
</Properties>
</file>