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8C3" w14:textId="77777777" w:rsidR="00FC11FE" w:rsidRDefault="00FC11FE" w:rsidP="00655B8B">
      <w:pPr>
        <w:spacing w:line="480" w:lineRule="auto"/>
        <w:jc w:val="center"/>
      </w:pPr>
    </w:p>
    <w:p w14:paraId="53329265" w14:textId="77777777" w:rsidR="00FC11FE" w:rsidRDefault="00FC11FE" w:rsidP="00655B8B">
      <w:pPr>
        <w:spacing w:line="480" w:lineRule="auto"/>
        <w:jc w:val="center"/>
      </w:pPr>
    </w:p>
    <w:p w14:paraId="56271990" w14:textId="77777777" w:rsidR="00FC11FE" w:rsidRDefault="00FC11FE" w:rsidP="00655B8B">
      <w:pPr>
        <w:spacing w:line="480" w:lineRule="auto"/>
        <w:jc w:val="center"/>
      </w:pPr>
    </w:p>
    <w:p w14:paraId="3BA025E2" w14:textId="17F49D13" w:rsidR="00FC11FE" w:rsidRPr="008358BF" w:rsidRDefault="00FC11FE" w:rsidP="00655B8B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AF70A1">
        <w:rPr>
          <w:b/>
          <w:bCs/>
          <w:sz w:val="28"/>
          <w:szCs w:val="28"/>
        </w:rPr>
        <w:t>5</w:t>
      </w:r>
      <w:r w:rsidRPr="00D92A96">
        <w:rPr>
          <w:b/>
          <w:bCs/>
          <w:sz w:val="28"/>
          <w:szCs w:val="28"/>
        </w:rPr>
        <w:t xml:space="preserve"> </w:t>
      </w:r>
      <w:r w:rsidR="008F54F1">
        <w:rPr>
          <w:b/>
          <w:bCs/>
          <w:sz w:val="28"/>
          <w:szCs w:val="28"/>
        </w:rPr>
        <w:t xml:space="preserve">Discussion 2: </w:t>
      </w:r>
      <w:r w:rsidR="00AF70A1">
        <w:rPr>
          <w:b/>
          <w:bCs/>
          <w:sz w:val="28"/>
          <w:szCs w:val="28"/>
        </w:rPr>
        <w:t>Project Test Plan</w:t>
      </w:r>
    </w:p>
    <w:p w14:paraId="09DA2FC3" w14:textId="77777777" w:rsidR="00FC11FE" w:rsidRDefault="00FC11FE" w:rsidP="00655B8B">
      <w:pPr>
        <w:spacing w:line="480" w:lineRule="auto"/>
        <w:rPr>
          <w:b/>
          <w:bCs/>
        </w:rPr>
      </w:pPr>
    </w:p>
    <w:p w14:paraId="12670B75" w14:textId="77777777" w:rsidR="00FC11FE" w:rsidRDefault="00FC11FE" w:rsidP="00655B8B">
      <w:pPr>
        <w:spacing w:line="480" w:lineRule="auto"/>
        <w:jc w:val="center"/>
      </w:pPr>
      <w:r>
        <w:t>Shaun Hoadley</w:t>
      </w:r>
    </w:p>
    <w:p w14:paraId="162F4326" w14:textId="53EF8E17" w:rsidR="00FC11FE" w:rsidRDefault="00FC11FE" w:rsidP="00655B8B">
      <w:pPr>
        <w:spacing w:line="480" w:lineRule="auto"/>
        <w:jc w:val="center"/>
      </w:pPr>
      <w:r>
        <w:t xml:space="preserve">CST499: </w:t>
      </w:r>
      <w:r w:rsidR="00460968" w:rsidRPr="00460968">
        <w:t>Capstone for Computer Software Technology</w:t>
      </w:r>
    </w:p>
    <w:p w14:paraId="2E2FD2C3" w14:textId="77777777" w:rsidR="00FC11FE" w:rsidRDefault="00FC11FE" w:rsidP="00655B8B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960C78" w14:textId="4F4BA32E" w:rsidR="00A415D4" w:rsidRDefault="00CE20F5" w:rsidP="00655B8B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February</w:t>
      </w:r>
      <w:r w:rsidR="0022246E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55CAA">
        <w:rPr>
          <w:rFonts w:cs="Times New Roman"/>
          <w:color w:val="000000"/>
          <w:szCs w:val="24"/>
          <w:shd w:val="clear" w:color="auto" w:fill="FFFFFF"/>
        </w:rPr>
        <w:t>10</w:t>
      </w:r>
      <w:r w:rsidR="0022246E">
        <w:rPr>
          <w:rFonts w:cs="Times New Roman"/>
          <w:color w:val="000000"/>
          <w:szCs w:val="24"/>
          <w:shd w:val="clear" w:color="auto" w:fill="FFFFFF"/>
        </w:rPr>
        <w:t>, 2022</w:t>
      </w:r>
    </w:p>
    <w:p w14:paraId="746AB35A" w14:textId="25214F14" w:rsidR="00C33E53" w:rsidRDefault="00C33E53" w:rsidP="00655B8B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2E45A474" w14:textId="40C2C1E5" w:rsidR="00F567CD" w:rsidRDefault="00F567CD" w:rsidP="00655B8B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lastRenderedPageBreak/>
        <w:t>Project Test Plan</w:t>
      </w:r>
    </w:p>
    <w:p w14:paraId="4DBFF323" w14:textId="4DB4A61F" w:rsidR="005478BA" w:rsidRDefault="001F1FE2" w:rsidP="007B64EB">
      <w:pPr>
        <w:spacing w:line="480" w:lineRule="auto"/>
        <w:rPr>
          <w:szCs w:val="24"/>
        </w:rPr>
      </w:pPr>
      <w:r>
        <w:rPr>
          <w:b/>
          <w:bCs/>
          <w:szCs w:val="24"/>
        </w:rPr>
        <w:t xml:space="preserve">1. </w:t>
      </w:r>
      <w:r w:rsidR="007E6266">
        <w:rPr>
          <w:b/>
          <w:bCs/>
          <w:szCs w:val="24"/>
        </w:rPr>
        <w:t>Test Management Strategy</w:t>
      </w:r>
    </w:p>
    <w:p w14:paraId="62FDB372" w14:textId="50562572" w:rsidR="003827B9" w:rsidRPr="003827B9" w:rsidRDefault="0037318F" w:rsidP="00655B8B">
      <w:p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1</w:t>
      </w:r>
      <w:r w:rsidR="003827B9" w:rsidRPr="003827B9">
        <w:rPr>
          <w:b/>
          <w:bCs/>
          <w:szCs w:val="24"/>
        </w:rPr>
        <w:t>.1 Test Teams</w:t>
      </w:r>
    </w:p>
    <w:p w14:paraId="4E0B7173" w14:textId="432A529E" w:rsidR="000B2141" w:rsidRDefault="002A72F7" w:rsidP="00655B8B">
      <w:pPr>
        <w:spacing w:line="480" w:lineRule="auto"/>
        <w:rPr>
          <w:szCs w:val="24"/>
        </w:rPr>
      </w:pPr>
      <w:r>
        <w:rPr>
          <w:szCs w:val="24"/>
        </w:rPr>
        <w:t xml:space="preserve">It </w:t>
      </w:r>
      <w:r w:rsidRPr="003827B9">
        <w:rPr>
          <w:szCs w:val="24"/>
        </w:rPr>
        <w:t>is important to consider</w:t>
      </w:r>
      <w:r>
        <w:rPr>
          <w:szCs w:val="24"/>
        </w:rPr>
        <w:t xml:space="preserve"> </w:t>
      </w:r>
      <w:r w:rsidRPr="003827B9">
        <w:rPr>
          <w:szCs w:val="24"/>
        </w:rPr>
        <w:t>test teams and an approach to each level of testing</w:t>
      </w:r>
      <w:r>
        <w:rPr>
          <w:szCs w:val="24"/>
        </w:rPr>
        <w:t xml:space="preserve"> </w:t>
      </w:r>
      <w:r w:rsidR="003827B9" w:rsidRPr="003827B9">
        <w:rPr>
          <w:szCs w:val="24"/>
        </w:rPr>
        <w:t>to achieve efficient development of the</w:t>
      </w:r>
      <w:r w:rsidR="00546A02">
        <w:rPr>
          <w:szCs w:val="24"/>
        </w:rPr>
        <w:t xml:space="preserve"> Student</w:t>
      </w:r>
      <w:r w:rsidR="003827B9" w:rsidRPr="003827B9">
        <w:rPr>
          <w:szCs w:val="24"/>
        </w:rPr>
        <w:t xml:space="preserve"> Course Enrollment System. </w:t>
      </w:r>
      <w:r w:rsidR="00D620A0">
        <w:rPr>
          <w:szCs w:val="24"/>
        </w:rPr>
        <w:t>D</w:t>
      </w:r>
      <w:r w:rsidR="00D620A0" w:rsidRPr="003827B9">
        <w:rPr>
          <w:szCs w:val="24"/>
        </w:rPr>
        <w:t>evelopers on the team should not</w:t>
      </w:r>
      <w:r w:rsidR="00D620A0">
        <w:rPr>
          <w:szCs w:val="24"/>
        </w:rPr>
        <w:t xml:space="preserve"> </w:t>
      </w:r>
      <w:r w:rsidR="00D620A0" w:rsidRPr="003827B9">
        <w:rPr>
          <w:szCs w:val="24"/>
        </w:rPr>
        <w:t>test their own code</w:t>
      </w:r>
      <w:r w:rsidR="00D620A0">
        <w:rPr>
          <w:szCs w:val="24"/>
        </w:rPr>
        <w:t>,</w:t>
      </w:r>
      <w:r w:rsidR="00D620A0" w:rsidRPr="003827B9">
        <w:rPr>
          <w:szCs w:val="24"/>
        </w:rPr>
        <w:t xml:space="preserve"> </w:t>
      </w:r>
      <w:r w:rsidR="00D620A0">
        <w:rPr>
          <w:szCs w:val="24"/>
        </w:rPr>
        <w:t>i</w:t>
      </w:r>
      <w:r w:rsidR="003827B9" w:rsidRPr="003827B9">
        <w:rPr>
          <w:szCs w:val="24"/>
        </w:rPr>
        <w:t xml:space="preserve">f at all </w:t>
      </w:r>
      <w:proofErr w:type="gramStart"/>
      <w:r w:rsidR="003827B9" w:rsidRPr="003827B9">
        <w:rPr>
          <w:szCs w:val="24"/>
        </w:rPr>
        <w:t>possible,.</w:t>
      </w:r>
      <w:proofErr w:type="gramEnd"/>
      <w:r w:rsidR="003827B9" w:rsidRPr="003827B9">
        <w:rPr>
          <w:szCs w:val="24"/>
        </w:rPr>
        <w:t xml:space="preserve"> According to Software testing foundations: A study guide for the certified tester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>exam (4th ed.), “because there is a tendency to be blind to our own errors, it is much more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>efficient to let different people perform testing and development and to organize testing as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>independently as possible from development”</w:t>
      </w:r>
      <w:r w:rsidR="008B6CD6">
        <w:rPr>
          <w:szCs w:val="24"/>
        </w:rPr>
        <w:t xml:space="preserve"> (</w:t>
      </w:r>
      <w:proofErr w:type="spellStart"/>
      <w:r w:rsidR="00947021" w:rsidRPr="003827B9">
        <w:rPr>
          <w:szCs w:val="24"/>
        </w:rPr>
        <w:t>Spillner</w:t>
      </w:r>
      <w:proofErr w:type="spellEnd"/>
      <w:r w:rsidR="00947021" w:rsidRPr="003827B9">
        <w:rPr>
          <w:szCs w:val="24"/>
        </w:rPr>
        <w:t xml:space="preserve">, </w:t>
      </w:r>
      <w:r w:rsidR="00351BA5">
        <w:rPr>
          <w:szCs w:val="24"/>
        </w:rPr>
        <w:t>et al.</w:t>
      </w:r>
      <w:r w:rsidR="00947021" w:rsidRPr="003827B9">
        <w:rPr>
          <w:szCs w:val="24"/>
        </w:rPr>
        <w:t>, 2014</w:t>
      </w:r>
      <w:r w:rsidR="00947021">
        <w:rPr>
          <w:szCs w:val="24"/>
        </w:rPr>
        <w:t>)</w:t>
      </w:r>
      <w:r w:rsidR="00351BA5">
        <w:rPr>
          <w:szCs w:val="24"/>
        </w:rPr>
        <w:t xml:space="preserve">. It </w:t>
      </w:r>
      <w:r w:rsidR="000C3404">
        <w:rPr>
          <w:szCs w:val="24"/>
        </w:rPr>
        <w:t>is f</w:t>
      </w:r>
      <w:r w:rsidR="003827B9" w:rsidRPr="003827B9">
        <w:rPr>
          <w:szCs w:val="24"/>
        </w:rPr>
        <w:t>or this reason,</w:t>
      </w:r>
      <w:r w:rsidR="000C3404">
        <w:rPr>
          <w:szCs w:val="24"/>
        </w:rPr>
        <w:t xml:space="preserve"> there should</w:t>
      </w:r>
      <w:r w:rsidR="003827B9" w:rsidRPr="003827B9">
        <w:rPr>
          <w:szCs w:val="24"/>
        </w:rPr>
        <w:t xml:space="preserve"> designated testers on the development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 xml:space="preserve">team </w:t>
      </w:r>
      <w:r w:rsidR="000C3404">
        <w:rPr>
          <w:szCs w:val="24"/>
        </w:rPr>
        <w:t>to</w:t>
      </w:r>
      <w:r w:rsidR="003827B9" w:rsidRPr="003827B9">
        <w:rPr>
          <w:szCs w:val="24"/>
        </w:rPr>
        <w:t xml:space="preserve"> perform</w:t>
      </w:r>
      <w:r w:rsidR="00042E93">
        <w:rPr>
          <w:szCs w:val="24"/>
        </w:rPr>
        <w:t xml:space="preserve"> the</w:t>
      </w:r>
      <w:r w:rsidR="003827B9" w:rsidRPr="003827B9">
        <w:rPr>
          <w:szCs w:val="24"/>
        </w:rPr>
        <w:t xml:space="preserve"> component testing. </w:t>
      </w:r>
      <w:r w:rsidR="000F7888">
        <w:rPr>
          <w:szCs w:val="24"/>
        </w:rPr>
        <w:t>Additionally</w:t>
      </w:r>
      <w:r w:rsidR="003827B9" w:rsidRPr="003827B9">
        <w:rPr>
          <w:szCs w:val="24"/>
        </w:rPr>
        <w:t>, a designated testing team should perform</w:t>
      </w:r>
      <w:r w:rsidR="00375683">
        <w:rPr>
          <w:szCs w:val="24"/>
        </w:rPr>
        <w:t xml:space="preserve"> the</w:t>
      </w:r>
      <w:r w:rsidR="003827B9" w:rsidRPr="003827B9">
        <w:rPr>
          <w:szCs w:val="24"/>
        </w:rPr>
        <w:t xml:space="preserve"> integration testing. </w:t>
      </w:r>
      <w:r w:rsidR="00375683">
        <w:rPr>
          <w:szCs w:val="24"/>
        </w:rPr>
        <w:t>It could be benefi</w:t>
      </w:r>
      <w:r w:rsidR="00C65987">
        <w:rPr>
          <w:szCs w:val="24"/>
        </w:rPr>
        <w:t>cial if t</w:t>
      </w:r>
      <w:r w:rsidR="003827B9" w:rsidRPr="003827B9">
        <w:rPr>
          <w:szCs w:val="24"/>
        </w:rPr>
        <w:t>hese testers include individuals from the business or IT</w:t>
      </w:r>
      <w:r w:rsidR="006034EA">
        <w:rPr>
          <w:szCs w:val="24"/>
        </w:rPr>
        <w:t xml:space="preserve"> staff</w:t>
      </w:r>
      <w:r w:rsidR="003827B9" w:rsidRPr="003827B9">
        <w:rPr>
          <w:szCs w:val="24"/>
        </w:rPr>
        <w:t>.</w:t>
      </w:r>
      <w:r w:rsidR="00862AB6">
        <w:rPr>
          <w:szCs w:val="24"/>
        </w:rPr>
        <w:t xml:space="preserve"> </w:t>
      </w:r>
      <w:r w:rsidR="009F1799">
        <w:rPr>
          <w:szCs w:val="24"/>
        </w:rPr>
        <w:t>The test</w:t>
      </w:r>
      <w:r w:rsidR="00EF018F">
        <w:rPr>
          <w:szCs w:val="24"/>
        </w:rPr>
        <w:t>ing team for s</w:t>
      </w:r>
      <w:r w:rsidR="003827B9" w:rsidRPr="003827B9">
        <w:rPr>
          <w:szCs w:val="24"/>
        </w:rPr>
        <w:t>ystem testing should include specialists: “Especially in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>system testing, it is often necessary to extend the test team by adding IT specialists, at least temporarily,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>to perform work for the test team” (</w:t>
      </w:r>
      <w:proofErr w:type="spellStart"/>
      <w:r w:rsidR="003827B9" w:rsidRPr="003827B9">
        <w:rPr>
          <w:szCs w:val="24"/>
        </w:rPr>
        <w:t>Spillner</w:t>
      </w:r>
      <w:proofErr w:type="spellEnd"/>
      <w:r w:rsidR="003827B9" w:rsidRPr="003827B9">
        <w:rPr>
          <w:szCs w:val="24"/>
        </w:rPr>
        <w:t xml:space="preserve">, </w:t>
      </w:r>
      <w:r w:rsidR="000510F6">
        <w:rPr>
          <w:szCs w:val="24"/>
        </w:rPr>
        <w:t>et al.</w:t>
      </w:r>
      <w:r w:rsidR="003827B9" w:rsidRPr="003827B9">
        <w:rPr>
          <w:szCs w:val="24"/>
        </w:rPr>
        <w:t xml:space="preserve">, 2014). </w:t>
      </w:r>
      <w:r w:rsidR="00DC7E54">
        <w:rPr>
          <w:szCs w:val="24"/>
        </w:rPr>
        <w:t>By using dedicated testers</w:t>
      </w:r>
      <w:r w:rsidR="00B05381">
        <w:rPr>
          <w:szCs w:val="24"/>
        </w:rPr>
        <w:t xml:space="preserve"> this way</w:t>
      </w:r>
      <w:r w:rsidR="003827B9" w:rsidRPr="003827B9">
        <w:rPr>
          <w:szCs w:val="24"/>
        </w:rPr>
        <w:t xml:space="preserve"> allow</w:t>
      </w:r>
      <w:r w:rsidR="00B05381">
        <w:rPr>
          <w:szCs w:val="24"/>
        </w:rPr>
        <w:t>s</w:t>
      </w:r>
      <w:r w:rsidR="003827B9" w:rsidRPr="003827B9">
        <w:rPr>
          <w:szCs w:val="24"/>
        </w:rPr>
        <w:t xml:space="preserve"> the system to be</w:t>
      </w:r>
      <w:r w:rsidR="00862AB6">
        <w:rPr>
          <w:szCs w:val="24"/>
        </w:rPr>
        <w:t xml:space="preserve"> </w:t>
      </w:r>
      <w:r w:rsidR="003827B9" w:rsidRPr="003827B9">
        <w:rPr>
          <w:szCs w:val="24"/>
        </w:rPr>
        <w:t xml:space="preserve">viewed and tested from </w:t>
      </w:r>
      <w:r w:rsidR="00E066BA">
        <w:rPr>
          <w:szCs w:val="24"/>
        </w:rPr>
        <w:t>several</w:t>
      </w:r>
      <w:r w:rsidR="003827B9" w:rsidRPr="003827B9">
        <w:rPr>
          <w:szCs w:val="24"/>
        </w:rPr>
        <w:t xml:space="preserve"> perspectives.</w:t>
      </w:r>
    </w:p>
    <w:p w14:paraId="38F55919" w14:textId="249B7753" w:rsidR="00E42AF8" w:rsidRPr="00E42AF8" w:rsidRDefault="001C7C73" w:rsidP="00655B8B">
      <w:p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1</w:t>
      </w:r>
      <w:r w:rsidR="00E42AF8" w:rsidRPr="00E42AF8">
        <w:rPr>
          <w:b/>
          <w:bCs/>
          <w:szCs w:val="24"/>
        </w:rPr>
        <w:t>.2 Test Roles</w:t>
      </w:r>
    </w:p>
    <w:p w14:paraId="7CB8A936" w14:textId="7BBBE01B" w:rsidR="00E9728D" w:rsidRDefault="00124143" w:rsidP="00655B8B">
      <w:pPr>
        <w:spacing w:line="480" w:lineRule="auto"/>
        <w:rPr>
          <w:szCs w:val="24"/>
        </w:rPr>
      </w:pPr>
      <w:r>
        <w:rPr>
          <w:szCs w:val="24"/>
        </w:rPr>
        <w:t>C</w:t>
      </w:r>
      <w:r w:rsidR="00E42AF8" w:rsidRPr="00E42AF8">
        <w:rPr>
          <w:szCs w:val="24"/>
        </w:rPr>
        <w:t>onduct</w:t>
      </w:r>
      <w:r>
        <w:rPr>
          <w:szCs w:val="24"/>
        </w:rPr>
        <w:t>ing</w:t>
      </w:r>
      <w:r w:rsidR="008A797D">
        <w:rPr>
          <w:szCs w:val="24"/>
        </w:rPr>
        <w:t xml:space="preserve"> the</w:t>
      </w:r>
      <w:r w:rsidR="00E42AF8" w:rsidRPr="00E42AF8">
        <w:rPr>
          <w:szCs w:val="24"/>
        </w:rPr>
        <w:t xml:space="preserve"> testing of the</w:t>
      </w:r>
      <w:r w:rsidR="008A797D">
        <w:rPr>
          <w:szCs w:val="24"/>
        </w:rPr>
        <w:t xml:space="preserve"> Student</w:t>
      </w:r>
      <w:r w:rsidR="00E42AF8" w:rsidRPr="00E42AF8">
        <w:rPr>
          <w:szCs w:val="24"/>
        </w:rPr>
        <w:t xml:space="preserve"> Course</w:t>
      </w:r>
      <w:r w:rsidR="00E42AF8">
        <w:rPr>
          <w:szCs w:val="24"/>
        </w:rPr>
        <w:t xml:space="preserve"> </w:t>
      </w:r>
      <w:r w:rsidR="00E42AF8" w:rsidRPr="00E42AF8">
        <w:rPr>
          <w:szCs w:val="24"/>
        </w:rPr>
        <w:t>Enrollment System</w:t>
      </w:r>
      <w:r w:rsidR="00DB6390">
        <w:rPr>
          <w:szCs w:val="24"/>
        </w:rPr>
        <w:t>,</w:t>
      </w:r>
      <w:r w:rsidR="008A797D">
        <w:rPr>
          <w:szCs w:val="24"/>
        </w:rPr>
        <w:t xml:space="preserve"> </w:t>
      </w:r>
      <w:r w:rsidR="00DB6390">
        <w:rPr>
          <w:szCs w:val="24"/>
        </w:rPr>
        <w:t>t</w:t>
      </w:r>
      <w:r w:rsidR="008A797D" w:rsidRPr="00E42AF8">
        <w:rPr>
          <w:szCs w:val="24"/>
        </w:rPr>
        <w:t>he following test roles should be assigned to individuals</w:t>
      </w:r>
      <w:r w:rsidR="00E42AF8" w:rsidRPr="00E42AF8">
        <w:rPr>
          <w:szCs w:val="24"/>
        </w:rPr>
        <w:t>: test</w:t>
      </w:r>
      <w:r w:rsidR="00DB6390">
        <w:rPr>
          <w:szCs w:val="24"/>
        </w:rPr>
        <w:t>ing</w:t>
      </w:r>
      <w:r w:rsidR="00E42AF8" w:rsidRPr="00E42AF8">
        <w:rPr>
          <w:szCs w:val="24"/>
        </w:rPr>
        <w:t xml:space="preserve"> manager, test</w:t>
      </w:r>
      <w:r w:rsidR="00DB6390">
        <w:rPr>
          <w:szCs w:val="24"/>
        </w:rPr>
        <w:t>ing</w:t>
      </w:r>
      <w:r w:rsidR="00E42AF8" w:rsidRPr="00E42AF8">
        <w:rPr>
          <w:szCs w:val="24"/>
        </w:rPr>
        <w:t xml:space="preserve"> designer, test</w:t>
      </w:r>
      <w:r w:rsidR="00DB6390">
        <w:rPr>
          <w:szCs w:val="24"/>
        </w:rPr>
        <w:t>ing</w:t>
      </w:r>
      <w:r w:rsidR="00E42AF8" w:rsidRPr="00E42AF8">
        <w:rPr>
          <w:szCs w:val="24"/>
        </w:rPr>
        <w:t xml:space="preserve"> </w:t>
      </w:r>
      <w:proofErr w:type="spellStart"/>
      <w:r w:rsidR="00E42AF8" w:rsidRPr="00E42AF8">
        <w:rPr>
          <w:szCs w:val="24"/>
        </w:rPr>
        <w:t>automator</w:t>
      </w:r>
      <w:proofErr w:type="spellEnd"/>
      <w:r w:rsidR="00E42AF8" w:rsidRPr="00E42AF8">
        <w:rPr>
          <w:szCs w:val="24"/>
        </w:rPr>
        <w:t>, test</w:t>
      </w:r>
      <w:r w:rsidR="00DB6390">
        <w:rPr>
          <w:szCs w:val="24"/>
        </w:rPr>
        <w:t>ing</w:t>
      </w:r>
      <w:r w:rsidR="00E42AF8" w:rsidRPr="00E42AF8">
        <w:rPr>
          <w:szCs w:val="24"/>
        </w:rPr>
        <w:t xml:space="preserve"> administrator, and tester</w:t>
      </w:r>
      <w:r w:rsidR="00B17653">
        <w:rPr>
          <w:szCs w:val="24"/>
        </w:rPr>
        <w:t>s</w:t>
      </w:r>
      <w:r w:rsidR="00E42AF8" w:rsidRPr="00E42AF8">
        <w:rPr>
          <w:szCs w:val="24"/>
        </w:rPr>
        <w:t xml:space="preserve"> (</w:t>
      </w:r>
      <w:proofErr w:type="spellStart"/>
      <w:r w:rsidR="00E42AF8" w:rsidRPr="00E42AF8">
        <w:rPr>
          <w:szCs w:val="24"/>
        </w:rPr>
        <w:t>Spillner</w:t>
      </w:r>
      <w:proofErr w:type="spellEnd"/>
      <w:r w:rsidR="00E42AF8" w:rsidRPr="00E42AF8">
        <w:rPr>
          <w:szCs w:val="24"/>
        </w:rPr>
        <w:t>,</w:t>
      </w:r>
      <w:r w:rsidR="00E42AF8">
        <w:rPr>
          <w:szCs w:val="24"/>
        </w:rPr>
        <w:t xml:space="preserve"> et al.</w:t>
      </w:r>
      <w:r w:rsidR="000510F6">
        <w:rPr>
          <w:szCs w:val="24"/>
        </w:rPr>
        <w:t xml:space="preserve">, </w:t>
      </w:r>
      <w:r w:rsidR="00E42AF8" w:rsidRPr="00E42AF8">
        <w:rPr>
          <w:szCs w:val="24"/>
        </w:rPr>
        <w:t>2014). The test manager require</w:t>
      </w:r>
      <w:r w:rsidR="008B5D55">
        <w:rPr>
          <w:szCs w:val="24"/>
        </w:rPr>
        <w:t>s</w:t>
      </w:r>
      <w:r w:rsidR="00E42AF8" w:rsidRPr="00E42AF8">
        <w:rPr>
          <w:szCs w:val="24"/>
        </w:rPr>
        <w:t xml:space="preserve"> experience in </w:t>
      </w:r>
      <w:r w:rsidR="002108DF" w:rsidRPr="00E42AF8">
        <w:rPr>
          <w:szCs w:val="24"/>
        </w:rPr>
        <w:t xml:space="preserve">project management, </w:t>
      </w:r>
      <w:r w:rsidR="00E42AF8" w:rsidRPr="00E42AF8">
        <w:rPr>
          <w:szCs w:val="24"/>
        </w:rPr>
        <w:t>software testing, quality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 xml:space="preserve">management, and personnel management. The test designer </w:t>
      </w:r>
      <w:r w:rsidR="00412DF0">
        <w:rPr>
          <w:szCs w:val="24"/>
        </w:rPr>
        <w:t>needs</w:t>
      </w:r>
      <w:r w:rsidR="00E42AF8" w:rsidRPr="00E42AF8">
        <w:rPr>
          <w:szCs w:val="24"/>
        </w:rPr>
        <w:t xml:space="preserve"> a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 xml:space="preserve">skillset that includes test methods and specification, testing, and software </w:t>
      </w:r>
      <w:r w:rsidR="00E42AF8" w:rsidRPr="00E42AF8">
        <w:rPr>
          <w:szCs w:val="24"/>
        </w:rPr>
        <w:lastRenderedPageBreak/>
        <w:t>engineering</w:t>
      </w:r>
      <w:r w:rsidR="00FD5D4D">
        <w:rPr>
          <w:szCs w:val="24"/>
        </w:rPr>
        <w:t xml:space="preserve"> and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>should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>also hold a degree in Computer Science</w:t>
      </w:r>
      <w:r w:rsidR="00FD5D4D">
        <w:rPr>
          <w:szCs w:val="24"/>
        </w:rPr>
        <w:t xml:space="preserve"> or related field</w:t>
      </w:r>
      <w:r w:rsidR="00E42AF8" w:rsidRPr="00E42AF8">
        <w:rPr>
          <w:szCs w:val="24"/>
        </w:rPr>
        <w:t xml:space="preserve">. The test </w:t>
      </w:r>
      <w:proofErr w:type="spellStart"/>
      <w:r w:rsidR="00E42AF8" w:rsidRPr="00E42AF8">
        <w:rPr>
          <w:szCs w:val="24"/>
        </w:rPr>
        <w:t>automator</w:t>
      </w:r>
      <w:proofErr w:type="spellEnd"/>
      <w:r w:rsidR="00E42AF8" w:rsidRPr="00E42AF8">
        <w:rPr>
          <w:szCs w:val="24"/>
        </w:rPr>
        <w:t xml:space="preserve"> require</w:t>
      </w:r>
      <w:r w:rsidR="00AD53BE">
        <w:rPr>
          <w:szCs w:val="24"/>
        </w:rPr>
        <w:t>s</w:t>
      </w:r>
      <w:r w:rsidR="00E42AF8" w:rsidRPr="00E42AF8">
        <w:rPr>
          <w:szCs w:val="24"/>
        </w:rPr>
        <w:t xml:space="preserve"> experience in testing,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 xml:space="preserve">programming, scripting, </w:t>
      </w:r>
      <w:r w:rsidR="007C40AF" w:rsidRPr="00E42AF8">
        <w:rPr>
          <w:szCs w:val="24"/>
        </w:rPr>
        <w:t>automation</w:t>
      </w:r>
      <w:r w:rsidR="00E42AF8" w:rsidRPr="00E42AF8">
        <w:rPr>
          <w:szCs w:val="24"/>
        </w:rPr>
        <w:t>, and</w:t>
      </w:r>
      <w:r w:rsidR="007C40AF" w:rsidRPr="007C40AF">
        <w:rPr>
          <w:szCs w:val="24"/>
        </w:rPr>
        <w:t xml:space="preserve"> </w:t>
      </w:r>
      <w:r w:rsidR="007C40AF" w:rsidRPr="00E42AF8">
        <w:rPr>
          <w:szCs w:val="24"/>
        </w:rPr>
        <w:t>test tools</w:t>
      </w:r>
      <w:r w:rsidR="00E42AF8" w:rsidRPr="00E42AF8">
        <w:rPr>
          <w:szCs w:val="24"/>
        </w:rPr>
        <w:t>. The test administrator needs a skillset involving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>setting up and supporting test environments, as well as system administration and networking. The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>tester</w:t>
      </w:r>
      <w:r w:rsidR="0048691C">
        <w:rPr>
          <w:szCs w:val="24"/>
        </w:rPr>
        <w:t>s</w:t>
      </w:r>
      <w:r w:rsidR="00E42AF8" w:rsidRPr="00E42AF8">
        <w:rPr>
          <w:szCs w:val="24"/>
        </w:rPr>
        <w:t xml:space="preserve"> should have experience following procedures, executing tests, reporting failures, and using test</w:t>
      </w:r>
      <w:r w:rsidR="003B6FFC">
        <w:rPr>
          <w:szCs w:val="24"/>
        </w:rPr>
        <w:t xml:space="preserve"> </w:t>
      </w:r>
      <w:r w:rsidR="00E42AF8" w:rsidRPr="00E42AF8">
        <w:rPr>
          <w:szCs w:val="24"/>
        </w:rPr>
        <w:t>objects and testing tools (</w:t>
      </w:r>
      <w:proofErr w:type="spellStart"/>
      <w:r w:rsidR="00E42AF8" w:rsidRPr="00E42AF8">
        <w:rPr>
          <w:szCs w:val="24"/>
        </w:rPr>
        <w:t>Spillner</w:t>
      </w:r>
      <w:proofErr w:type="spellEnd"/>
      <w:r w:rsidR="00E42AF8" w:rsidRPr="00E42AF8">
        <w:rPr>
          <w:szCs w:val="24"/>
        </w:rPr>
        <w:t xml:space="preserve">, </w:t>
      </w:r>
      <w:r w:rsidR="003B6FFC">
        <w:rPr>
          <w:szCs w:val="24"/>
        </w:rPr>
        <w:t>e</w:t>
      </w:r>
      <w:r w:rsidR="00FB0B9A">
        <w:rPr>
          <w:szCs w:val="24"/>
        </w:rPr>
        <w:t>t al.</w:t>
      </w:r>
      <w:r w:rsidR="00E42AF8" w:rsidRPr="00E42AF8">
        <w:rPr>
          <w:szCs w:val="24"/>
        </w:rPr>
        <w:t>, 2014)</w:t>
      </w:r>
      <w:r w:rsidR="003B6FFC">
        <w:rPr>
          <w:szCs w:val="24"/>
        </w:rPr>
        <w:t>.</w:t>
      </w:r>
    </w:p>
    <w:p w14:paraId="71915694" w14:textId="5F1D8C64" w:rsidR="0037318F" w:rsidRDefault="001C7C73" w:rsidP="00655B8B">
      <w:pPr>
        <w:spacing w:line="480" w:lineRule="auto"/>
        <w:rPr>
          <w:szCs w:val="24"/>
        </w:rPr>
      </w:pPr>
      <w:r>
        <w:rPr>
          <w:b/>
          <w:bCs/>
          <w:szCs w:val="24"/>
        </w:rPr>
        <w:t xml:space="preserve">1.3 </w:t>
      </w:r>
      <w:r w:rsidR="006843B3">
        <w:rPr>
          <w:b/>
          <w:bCs/>
          <w:szCs w:val="24"/>
        </w:rPr>
        <w:t>Exit Criteria</w:t>
      </w:r>
    </w:p>
    <w:p w14:paraId="0B9FBF95" w14:textId="086C5145" w:rsidR="006843B3" w:rsidRPr="006843B3" w:rsidRDefault="006843B3" w:rsidP="00655B8B">
      <w:pPr>
        <w:spacing w:line="480" w:lineRule="auto"/>
        <w:rPr>
          <w:szCs w:val="24"/>
        </w:rPr>
      </w:pPr>
      <w:r w:rsidRPr="006843B3">
        <w:rPr>
          <w:szCs w:val="24"/>
        </w:rPr>
        <w:t xml:space="preserve">Each test case should contain specific exit criteria </w:t>
      </w:r>
      <w:proofErr w:type="gramStart"/>
      <w:r w:rsidRPr="006843B3">
        <w:rPr>
          <w:szCs w:val="24"/>
        </w:rPr>
        <w:t>in order to</w:t>
      </w:r>
      <w:proofErr w:type="gramEnd"/>
      <w:r w:rsidRPr="006843B3">
        <w:rPr>
          <w:szCs w:val="24"/>
        </w:rPr>
        <w:t xml:space="preserve"> determi</w:t>
      </w:r>
      <w:r w:rsidR="00063CFF">
        <w:rPr>
          <w:szCs w:val="24"/>
        </w:rPr>
        <w:t>ne</w:t>
      </w:r>
      <w:r w:rsidRPr="006843B3">
        <w:rPr>
          <w:szCs w:val="24"/>
        </w:rPr>
        <w:t xml:space="preserve"> when a test is</w:t>
      </w:r>
      <w:r>
        <w:rPr>
          <w:szCs w:val="24"/>
        </w:rPr>
        <w:t xml:space="preserve"> </w:t>
      </w:r>
      <w:r w:rsidRPr="006843B3">
        <w:rPr>
          <w:szCs w:val="24"/>
        </w:rPr>
        <w:t>considered to be complete. Exit criteria are important because “They prevent tests from</w:t>
      </w:r>
      <w:r w:rsidR="00EB0FD7">
        <w:rPr>
          <w:szCs w:val="24"/>
        </w:rPr>
        <w:t xml:space="preserve"> </w:t>
      </w:r>
      <w:r w:rsidRPr="006843B3">
        <w:rPr>
          <w:szCs w:val="24"/>
        </w:rPr>
        <w:t>ending too early, for example, because of time pressure or because of resource shortages” (</w:t>
      </w:r>
      <w:proofErr w:type="spellStart"/>
      <w:r w:rsidRPr="006843B3">
        <w:rPr>
          <w:szCs w:val="24"/>
        </w:rPr>
        <w:t>Spillner</w:t>
      </w:r>
      <w:proofErr w:type="spellEnd"/>
      <w:r w:rsidRPr="006843B3">
        <w:rPr>
          <w:szCs w:val="24"/>
        </w:rPr>
        <w:t xml:space="preserve">, </w:t>
      </w:r>
      <w:r w:rsidR="00EB0FD7">
        <w:rPr>
          <w:szCs w:val="24"/>
        </w:rPr>
        <w:t>et al.</w:t>
      </w:r>
      <w:r w:rsidRPr="006843B3">
        <w:rPr>
          <w:szCs w:val="24"/>
        </w:rPr>
        <w:t xml:space="preserve">, 2014). </w:t>
      </w:r>
      <w:r w:rsidR="00AE4249">
        <w:rPr>
          <w:szCs w:val="24"/>
        </w:rPr>
        <w:t>T</w:t>
      </w:r>
      <w:r w:rsidRPr="006843B3">
        <w:rPr>
          <w:szCs w:val="24"/>
        </w:rPr>
        <w:t xml:space="preserve">est cases are prioritized and classified based </w:t>
      </w:r>
      <w:r w:rsidR="00AE4249">
        <w:rPr>
          <w:szCs w:val="24"/>
        </w:rPr>
        <w:t>on</w:t>
      </w:r>
      <w:r w:rsidRPr="006843B3">
        <w:rPr>
          <w:szCs w:val="24"/>
        </w:rPr>
        <w:t xml:space="preserve"> risk,</w:t>
      </w:r>
      <w:r w:rsidR="009C3D62">
        <w:rPr>
          <w:szCs w:val="24"/>
        </w:rPr>
        <w:t xml:space="preserve"> then</w:t>
      </w:r>
      <w:r w:rsidRPr="006843B3">
        <w:rPr>
          <w:szCs w:val="24"/>
        </w:rPr>
        <w:t xml:space="preserve"> three metrics will be used to</w:t>
      </w:r>
      <w:r w:rsidR="00EB0FD7">
        <w:rPr>
          <w:szCs w:val="24"/>
        </w:rPr>
        <w:t xml:space="preserve"> </w:t>
      </w:r>
      <w:r w:rsidRPr="006843B3">
        <w:rPr>
          <w:szCs w:val="24"/>
        </w:rPr>
        <w:t>quantify when testing of the</w:t>
      </w:r>
      <w:r w:rsidR="009C3D62">
        <w:rPr>
          <w:szCs w:val="24"/>
        </w:rPr>
        <w:t xml:space="preserve"> </w:t>
      </w:r>
      <w:r w:rsidR="00731285">
        <w:rPr>
          <w:szCs w:val="24"/>
        </w:rPr>
        <w:t>project</w:t>
      </w:r>
      <w:r w:rsidRPr="006843B3">
        <w:rPr>
          <w:szCs w:val="24"/>
        </w:rPr>
        <w:t xml:space="preserve"> is complete. The first</w:t>
      </w:r>
      <w:r w:rsidR="00731285">
        <w:rPr>
          <w:szCs w:val="24"/>
        </w:rPr>
        <w:t xml:space="preserve"> metric</w:t>
      </w:r>
      <w:r w:rsidRPr="006843B3">
        <w:rPr>
          <w:szCs w:val="24"/>
        </w:rPr>
        <w:t xml:space="preserve"> is based on graphing the</w:t>
      </w:r>
      <w:r w:rsidR="00EB0FD7">
        <w:rPr>
          <w:szCs w:val="24"/>
        </w:rPr>
        <w:t xml:space="preserve"> </w:t>
      </w:r>
      <w:r w:rsidRPr="006843B3">
        <w:rPr>
          <w:szCs w:val="24"/>
        </w:rPr>
        <w:t>number of defects discovered over time. The rate of defect</w:t>
      </w:r>
      <w:r w:rsidR="00481813">
        <w:rPr>
          <w:szCs w:val="24"/>
        </w:rPr>
        <w:t>s discovered</w:t>
      </w:r>
      <w:r w:rsidRPr="006843B3">
        <w:rPr>
          <w:szCs w:val="24"/>
        </w:rPr>
        <w:t xml:space="preserve"> should be high when testing first</w:t>
      </w:r>
      <w:r w:rsidR="00EB0FD7">
        <w:rPr>
          <w:szCs w:val="24"/>
        </w:rPr>
        <w:t xml:space="preserve"> </w:t>
      </w:r>
      <w:proofErr w:type="gramStart"/>
      <w:r w:rsidRPr="006843B3">
        <w:rPr>
          <w:szCs w:val="24"/>
        </w:rPr>
        <w:t>begins, and</w:t>
      </w:r>
      <w:proofErr w:type="gramEnd"/>
      <w:r w:rsidRPr="006843B3">
        <w:rPr>
          <w:szCs w:val="24"/>
        </w:rPr>
        <w:t xml:space="preserve"> should </w:t>
      </w:r>
      <w:r w:rsidR="00676D80">
        <w:rPr>
          <w:szCs w:val="24"/>
        </w:rPr>
        <w:t>decrease contin</w:t>
      </w:r>
      <w:r w:rsidR="0001092A">
        <w:rPr>
          <w:szCs w:val="24"/>
        </w:rPr>
        <w:t>ually</w:t>
      </w:r>
      <w:r w:rsidRPr="006843B3">
        <w:rPr>
          <w:szCs w:val="24"/>
        </w:rPr>
        <w:t xml:space="preserve"> as the majority of defects are identified and managed. Testing will only</w:t>
      </w:r>
      <w:r w:rsidR="00EB0FD7">
        <w:rPr>
          <w:szCs w:val="24"/>
        </w:rPr>
        <w:t xml:space="preserve"> </w:t>
      </w:r>
      <w:r w:rsidRPr="006843B3">
        <w:rPr>
          <w:szCs w:val="24"/>
        </w:rPr>
        <w:t xml:space="preserve">stop once the </w:t>
      </w:r>
      <w:r w:rsidR="0001092A">
        <w:rPr>
          <w:szCs w:val="24"/>
        </w:rPr>
        <w:t>defect</w:t>
      </w:r>
      <w:r w:rsidRPr="006843B3">
        <w:rPr>
          <w:szCs w:val="24"/>
        </w:rPr>
        <w:t xml:space="preserve"> find rate reaches 1 defect/1000 hours for </w:t>
      </w:r>
      <w:proofErr w:type="gramStart"/>
      <w:r w:rsidRPr="006843B3">
        <w:rPr>
          <w:szCs w:val="24"/>
        </w:rPr>
        <w:t>high risk</w:t>
      </w:r>
      <w:proofErr w:type="gramEnd"/>
      <w:r w:rsidRPr="006843B3">
        <w:rPr>
          <w:szCs w:val="24"/>
        </w:rPr>
        <w:t xml:space="preserve"> test cases, 1 defect/500 hours</w:t>
      </w:r>
      <w:r w:rsidR="00EB0FD7">
        <w:rPr>
          <w:szCs w:val="24"/>
        </w:rPr>
        <w:t xml:space="preserve"> </w:t>
      </w:r>
      <w:r w:rsidRPr="006843B3">
        <w:rPr>
          <w:szCs w:val="24"/>
        </w:rPr>
        <w:t xml:space="preserve">for medium risk, and 1 defect/100 hours for low risk. The second </w:t>
      </w:r>
      <w:r w:rsidR="008F70B1">
        <w:rPr>
          <w:szCs w:val="24"/>
        </w:rPr>
        <w:t>metr</w:t>
      </w:r>
      <w:r w:rsidR="00B15D3B">
        <w:rPr>
          <w:szCs w:val="24"/>
        </w:rPr>
        <w:t xml:space="preserve">ic </w:t>
      </w:r>
      <w:r w:rsidRPr="006843B3">
        <w:rPr>
          <w:szCs w:val="24"/>
        </w:rPr>
        <w:t xml:space="preserve">is defect seeding and estimation. Testing of the </w:t>
      </w:r>
      <w:r w:rsidR="00B15D3B">
        <w:rPr>
          <w:szCs w:val="24"/>
        </w:rPr>
        <w:t>project</w:t>
      </w:r>
      <w:r w:rsidRPr="006843B3">
        <w:rPr>
          <w:szCs w:val="24"/>
        </w:rPr>
        <w:t xml:space="preserve"> will not stop until</w:t>
      </w:r>
      <w:r w:rsidR="00EB0FD7">
        <w:rPr>
          <w:szCs w:val="24"/>
        </w:rPr>
        <w:t xml:space="preserve"> </w:t>
      </w:r>
      <w:r w:rsidRPr="006843B3">
        <w:rPr>
          <w:szCs w:val="24"/>
        </w:rPr>
        <w:t xml:space="preserve">100% of defects </w:t>
      </w:r>
      <w:r w:rsidR="00F937AC">
        <w:rPr>
          <w:szCs w:val="24"/>
        </w:rPr>
        <w:t>are</w:t>
      </w:r>
      <w:r w:rsidRPr="006843B3">
        <w:rPr>
          <w:szCs w:val="24"/>
        </w:rPr>
        <w:t xml:space="preserve"> found in </w:t>
      </w:r>
      <w:proofErr w:type="gramStart"/>
      <w:r w:rsidRPr="006843B3">
        <w:rPr>
          <w:szCs w:val="24"/>
        </w:rPr>
        <w:t>high risk</w:t>
      </w:r>
      <w:proofErr w:type="gramEnd"/>
      <w:r w:rsidRPr="006843B3">
        <w:rPr>
          <w:szCs w:val="24"/>
        </w:rPr>
        <w:t xml:space="preserve"> test cases, 80% of defects </w:t>
      </w:r>
      <w:r w:rsidR="00F937AC">
        <w:rPr>
          <w:szCs w:val="24"/>
        </w:rPr>
        <w:t>are</w:t>
      </w:r>
      <w:r w:rsidRPr="006843B3">
        <w:rPr>
          <w:szCs w:val="24"/>
        </w:rPr>
        <w:t xml:space="preserve"> discovered in medium</w:t>
      </w:r>
      <w:r w:rsidR="00EB0FD7">
        <w:rPr>
          <w:szCs w:val="24"/>
        </w:rPr>
        <w:t xml:space="preserve"> </w:t>
      </w:r>
      <w:r w:rsidRPr="006843B3">
        <w:rPr>
          <w:szCs w:val="24"/>
        </w:rPr>
        <w:t>risk test cases, and 70% of defects have been found in low risk test cases. For example, if a third-party</w:t>
      </w:r>
      <w:r w:rsidR="00EB0FD7">
        <w:rPr>
          <w:szCs w:val="24"/>
        </w:rPr>
        <w:t xml:space="preserve"> </w:t>
      </w:r>
      <w:r w:rsidRPr="006843B3">
        <w:rPr>
          <w:szCs w:val="24"/>
        </w:rPr>
        <w:t>seeds ten defects in the software amongst the others that were naturally occurring, then testing should</w:t>
      </w:r>
      <w:r w:rsidR="00EB0FD7">
        <w:rPr>
          <w:szCs w:val="24"/>
        </w:rPr>
        <w:t xml:space="preserve"> </w:t>
      </w:r>
      <w:r w:rsidRPr="006843B3">
        <w:rPr>
          <w:szCs w:val="24"/>
        </w:rPr>
        <w:t>stop when eight out of those ten defects have been found for medium risk test cases (</w:t>
      </w:r>
      <w:proofErr w:type="spellStart"/>
      <w:r w:rsidRPr="006843B3">
        <w:rPr>
          <w:szCs w:val="24"/>
        </w:rPr>
        <w:t>Tsui</w:t>
      </w:r>
      <w:proofErr w:type="spellEnd"/>
      <w:r w:rsidRPr="006843B3">
        <w:rPr>
          <w:szCs w:val="24"/>
        </w:rPr>
        <w:t>, Karam, &amp;</w:t>
      </w:r>
      <w:r w:rsidR="00EB0FD7">
        <w:rPr>
          <w:szCs w:val="24"/>
        </w:rPr>
        <w:t xml:space="preserve"> </w:t>
      </w:r>
      <w:r w:rsidRPr="006843B3">
        <w:rPr>
          <w:szCs w:val="24"/>
        </w:rPr>
        <w:t xml:space="preserve">Bernal, 2018). </w:t>
      </w:r>
      <w:r w:rsidR="004A53FD">
        <w:rPr>
          <w:szCs w:val="24"/>
        </w:rPr>
        <w:t>The l</w:t>
      </w:r>
      <w:r w:rsidR="00A476CB">
        <w:rPr>
          <w:szCs w:val="24"/>
        </w:rPr>
        <w:t xml:space="preserve">ast metric for </w:t>
      </w:r>
      <w:r w:rsidRPr="006843B3">
        <w:rPr>
          <w:szCs w:val="24"/>
        </w:rPr>
        <w:t xml:space="preserve">testing the </w:t>
      </w:r>
      <w:r w:rsidR="00F00E99">
        <w:rPr>
          <w:szCs w:val="24"/>
        </w:rPr>
        <w:t>project,</w:t>
      </w:r>
      <w:r w:rsidR="002450A3">
        <w:rPr>
          <w:szCs w:val="24"/>
        </w:rPr>
        <w:t xml:space="preserve"> testing</w:t>
      </w:r>
      <w:r w:rsidRPr="006843B3">
        <w:rPr>
          <w:szCs w:val="24"/>
        </w:rPr>
        <w:t xml:space="preserve"> should only stop once </w:t>
      </w:r>
      <w:proofErr w:type="gramStart"/>
      <w:r w:rsidRPr="006843B3">
        <w:rPr>
          <w:szCs w:val="24"/>
        </w:rPr>
        <w:t>100% line</w:t>
      </w:r>
      <w:proofErr w:type="gramEnd"/>
      <w:r w:rsidR="00EB0FD7">
        <w:rPr>
          <w:szCs w:val="24"/>
        </w:rPr>
        <w:t xml:space="preserve"> </w:t>
      </w:r>
      <w:r w:rsidRPr="006843B3">
        <w:rPr>
          <w:szCs w:val="24"/>
        </w:rPr>
        <w:t>coverage has been accomplished.</w:t>
      </w:r>
    </w:p>
    <w:p w14:paraId="11843C80" w14:textId="77777777" w:rsidR="001E6BEC" w:rsidRDefault="00FB6348" w:rsidP="00655B8B">
      <w:pPr>
        <w:spacing w:line="480" w:lineRule="auto"/>
        <w:rPr>
          <w:szCs w:val="24"/>
        </w:rPr>
      </w:pPr>
      <w:r w:rsidRPr="00FB6348">
        <w:rPr>
          <w:b/>
          <w:bCs/>
          <w:szCs w:val="24"/>
        </w:rPr>
        <w:lastRenderedPageBreak/>
        <w:t>1.4</w:t>
      </w:r>
      <w:r>
        <w:rPr>
          <w:b/>
          <w:bCs/>
          <w:szCs w:val="24"/>
        </w:rPr>
        <w:t xml:space="preserve"> </w:t>
      </w:r>
      <w:r w:rsidR="001E6BEC">
        <w:rPr>
          <w:b/>
          <w:bCs/>
          <w:szCs w:val="24"/>
        </w:rPr>
        <w:t>Test Estimated Effort</w:t>
      </w:r>
    </w:p>
    <w:p w14:paraId="7EBC5AC7" w14:textId="77777777" w:rsidR="00CA172B" w:rsidRDefault="006E3BBB" w:rsidP="00655B8B">
      <w:pPr>
        <w:spacing w:line="480" w:lineRule="auto"/>
        <w:rPr>
          <w:szCs w:val="24"/>
        </w:rPr>
      </w:pPr>
      <w:r>
        <w:rPr>
          <w:szCs w:val="24"/>
        </w:rPr>
        <w:t>W</w:t>
      </w:r>
      <w:r w:rsidRPr="0040510A">
        <w:rPr>
          <w:szCs w:val="24"/>
        </w:rPr>
        <w:t>hen</w:t>
      </w:r>
      <w:r>
        <w:rPr>
          <w:szCs w:val="24"/>
        </w:rPr>
        <w:t xml:space="preserve"> </w:t>
      </w:r>
      <w:r w:rsidRPr="0040510A">
        <w:rPr>
          <w:szCs w:val="24"/>
        </w:rPr>
        <w:t>planning software testing</w:t>
      </w:r>
      <w:r>
        <w:rPr>
          <w:szCs w:val="24"/>
        </w:rPr>
        <w:t>,</w:t>
      </w:r>
      <w:r w:rsidRPr="0040510A">
        <w:rPr>
          <w:szCs w:val="24"/>
        </w:rPr>
        <w:t xml:space="preserve"> </w:t>
      </w:r>
      <w:r>
        <w:rPr>
          <w:szCs w:val="24"/>
        </w:rPr>
        <w:t>i</w:t>
      </w:r>
      <w:r w:rsidR="0040510A" w:rsidRPr="0040510A">
        <w:rPr>
          <w:szCs w:val="24"/>
        </w:rPr>
        <w:t xml:space="preserve">t is important to consider both the costs of testing, as well as the costs of undetected defects. It is the </w:t>
      </w:r>
      <w:r w:rsidR="007A4C4B" w:rsidRPr="0040510A">
        <w:rPr>
          <w:szCs w:val="24"/>
        </w:rPr>
        <w:t>responsibility</w:t>
      </w:r>
      <w:r w:rsidR="007A4C4B">
        <w:rPr>
          <w:szCs w:val="24"/>
        </w:rPr>
        <w:t xml:space="preserve"> of the</w:t>
      </w:r>
      <w:r w:rsidR="007A4C4B" w:rsidRPr="0040510A">
        <w:rPr>
          <w:szCs w:val="24"/>
        </w:rPr>
        <w:t xml:space="preserve"> </w:t>
      </w:r>
      <w:r w:rsidR="0040510A" w:rsidRPr="0040510A">
        <w:rPr>
          <w:szCs w:val="24"/>
        </w:rPr>
        <w:t>test manager to initiate test effort estimation during</w:t>
      </w:r>
      <w:r w:rsidR="00655B8B">
        <w:rPr>
          <w:szCs w:val="24"/>
        </w:rPr>
        <w:t xml:space="preserve"> </w:t>
      </w:r>
      <w:r w:rsidR="0040510A" w:rsidRPr="0040510A">
        <w:rPr>
          <w:szCs w:val="24"/>
        </w:rPr>
        <w:t xml:space="preserve">the planning phase to ensure </w:t>
      </w:r>
      <w:r w:rsidR="00F1514C">
        <w:rPr>
          <w:szCs w:val="24"/>
        </w:rPr>
        <w:t xml:space="preserve">the proper </w:t>
      </w:r>
      <w:r w:rsidR="00F1613D">
        <w:rPr>
          <w:szCs w:val="24"/>
        </w:rPr>
        <w:t xml:space="preserve">assignment </w:t>
      </w:r>
      <w:r w:rsidR="00967BEB">
        <w:rPr>
          <w:szCs w:val="24"/>
        </w:rPr>
        <w:t xml:space="preserve">and distribution </w:t>
      </w:r>
      <w:r w:rsidR="00F1613D">
        <w:rPr>
          <w:szCs w:val="24"/>
        </w:rPr>
        <w:t xml:space="preserve">of </w:t>
      </w:r>
      <w:r w:rsidR="0040510A" w:rsidRPr="0040510A">
        <w:rPr>
          <w:szCs w:val="24"/>
        </w:rPr>
        <w:t>resources. Estimating test</w:t>
      </w:r>
      <w:r w:rsidR="00655B8B">
        <w:rPr>
          <w:szCs w:val="24"/>
        </w:rPr>
        <w:t xml:space="preserve"> </w:t>
      </w:r>
      <w:r w:rsidR="0040510A" w:rsidRPr="0040510A">
        <w:rPr>
          <w:szCs w:val="24"/>
        </w:rPr>
        <w:t xml:space="preserve">effort for the </w:t>
      </w:r>
      <w:r w:rsidR="00193617">
        <w:rPr>
          <w:szCs w:val="24"/>
        </w:rPr>
        <w:t xml:space="preserve">project </w:t>
      </w:r>
      <w:r w:rsidR="0040510A" w:rsidRPr="0040510A">
        <w:rPr>
          <w:szCs w:val="24"/>
        </w:rPr>
        <w:t xml:space="preserve">will be conducted by basing estimates on data from </w:t>
      </w:r>
      <w:r w:rsidR="00EF16E5">
        <w:rPr>
          <w:szCs w:val="24"/>
        </w:rPr>
        <w:t>previous</w:t>
      </w:r>
      <w:r w:rsidR="0040510A" w:rsidRPr="0040510A">
        <w:rPr>
          <w:szCs w:val="24"/>
        </w:rPr>
        <w:t xml:space="preserve"> or</w:t>
      </w:r>
      <w:r w:rsidR="00655B8B">
        <w:rPr>
          <w:szCs w:val="24"/>
        </w:rPr>
        <w:t xml:space="preserve"> </w:t>
      </w:r>
      <w:r w:rsidR="0040510A" w:rsidRPr="0040510A">
        <w:rPr>
          <w:szCs w:val="24"/>
        </w:rPr>
        <w:t>similar projects, as this method provides the most reliable test effort estimates: “task-driven test effort</w:t>
      </w:r>
      <w:r w:rsidR="00655B8B">
        <w:rPr>
          <w:szCs w:val="24"/>
        </w:rPr>
        <w:t xml:space="preserve"> </w:t>
      </w:r>
      <w:r w:rsidR="0040510A" w:rsidRPr="0040510A">
        <w:rPr>
          <w:szCs w:val="24"/>
        </w:rPr>
        <w:t>estimation tends to underestimate the testing effort. Estimating based on experience data of similar</w:t>
      </w:r>
      <w:r w:rsidR="00655B8B">
        <w:rPr>
          <w:szCs w:val="24"/>
        </w:rPr>
        <w:t xml:space="preserve"> </w:t>
      </w:r>
      <w:r w:rsidR="0040510A" w:rsidRPr="0040510A">
        <w:rPr>
          <w:szCs w:val="24"/>
        </w:rPr>
        <w:t>projects or typical values usually leads to better results” (</w:t>
      </w:r>
      <w:proofErr w:type="spellStart"/>
      <w:r w:rsidR="0040510A" w:rsidRPr="0040510A">
        <w:rPr>
          <w:szCs w:val="24"/>
        </w:rPr>
        <w:t>Spillner</w:t>
      </w:r>
      <w:proofErr w:type="spellEnd"/>
      <w:r w:rsidR="0040510A" w:rsidRPr="0040510A">
        <w:rPr>
          <w:szCs w:val="24"/>
        </w:rPr>
        <w:t xml:space="preserve">, </w:t>
      </w:r>
      <w:r w:rsidR="00F1135A">
        <w:rPr>
          <w:szCs w:val="24"/>
        </w:rPr>
        <w:t>et al.</w:t>
      </w:r>
      <w:r w:rsidR="0040510A" w:rsidRPr="0040510A">
        <w:rPr>
          <w:szCs w:val="24"/>
        </w:rPr>
        <w:t>, 2014).</w:t>
      </w:r>
    </w:p>
    <w:p w14:paraId="123D5B4C" w14:textId="77777777" w:rsidR="00770E53" w:rsidRDefault="00CA172B" w:rsidP="00655B8B">
      <w:pPr>
        <w:spacing w:line="480" w:lineRule="auto"/>
        <w:rPr>
          <w:szCs w:val="24"/>
        </w:rPr>
      </w:pPr>
      <w:r>
        <w:rPr>
          <w:b/>
          <w:bCs/>
          <w:szCs w:val="24"/>
        </w:rPr>
        <w:t xml:space="preserve">1.5 </w:t>
      </w:r>
      <w:r w:rsidR="00770E53">
        <w:rPr>
          <w:b/>
          <w:bCs/>
          <w:szCs w:val="24"/>
        </w:rPr>
        <w:t>Test and Risk</w:t>
      </w:r>
    </w:p>
    <w:p w14:paraId="78316351" w14:textId="77777777" w:rsidR="00F43AB8" w:rsidRDefault="00770E53" w:rsidP="00770E53">
      <w:pPr>
        <w:spacing w:line="480" w:lineRule="auto"/>
        <w:rPr>
          <w:szCs w:val="24"/>
        </w:rPr>
      </w:pPr>
      <w:r w:rsidRPr="00770E53">
        <w:rPr>
          <w:szCs w:val="24"/>
        </w:rPr>
        <w:t>Risk-based prioritization will be implemented to ensure that the most significant defects within</w:t>
      </w:r>
      <w:r>
        <w:rPr>
          <w:szCs w:val="24"/>
        </w:rPr>
        <w:t xml:space="preserve"> </w:t>
      </w:r>
      <w:r w:rsidRPr="00770E53">
        <w:rPr>
          <w:szCs w:val="24"/>
        </w:rPr>
        <w:t xml:space="preserve">the </w:t>
      </w:r>
      <w:r w:rsidR="00381DE9">
        <w:rPr>
          <w:szCs w:val="24"/>
        </w:rPr>
        <w:t>project</w:t>
      </w:r>
      <w:r w:rsidRPr="00770E53">
        <w:rPr>
          <w:szCs w:val="24"/>
        </w:rPr>
        <w:t xml:space="preserve"> are revealed as early as possible. This </w:t>
      </w:r>
      <w:r w:rsidR="00381DE9">
        <w:rPr>
          <w:szCs w:val="24"/>
        </w:rPr>
        <w:t>helps</w:t>
      </w:r>
      <w:r w:rsidRPr="00770E53">
        <w:rPr>
          <w:szCs w:val="24"/>
        </w:rPr>
        <w:t xml:space="preserve"> prevent critical defects from</w:t>
      </w:r>
      <w:r>
        <w:rPr>
          <w:szCs w:val="24"/>
        </w:rPr>
        <w:t xml:space="preserve"> </w:t>
      </w:r>
      <w:r w:rsidRPr="00770E53">
        <w:rPr>
          <w:szCs w:val="24"/>
        </w:rPr>
        <w:t xml:space="preserve">having downstream affects </w:t>
      </w:r>
      <w:r w:rsidR="00C64A65">
        <w:rPr>
          <w:szCs w:val="24"/>
        </w:rPr>
        <w:t>and reduce</w:t>
      </w:r>
      <w:r w:rsidRPr="00770E53">
        <w:rPr>
          <w:szCs w:val="24"/>
        </w:rPr>
        <w:t xml:space="preserve"> the time and cost of handling critical defects that make it to</w:t>
      </w:r>
      <w:r>
        <w:rPr>
          <w:szCs w:val="24"/>
        </w:rPr>
        <w:t xml:space="preserve"> </w:t>
      </w:r>
      <w:r w:rsidRPr="00770E53">
        <w:rPr>
          <w:szCs w:val="24"/>
        </w:rPr>
        <w:t xml:space="preserve">production. </w:t>
      </w:r>
      <w:r w:rsidR="000F4B9E">
        <w:rPr>
          <w:szCs w:val="24"/>
        </w:rPr>
        <w:t>P</w:t>
      </w:r>
      <w:r w:rsidR="003B37F5" w:rsidRPr="00770E53">
        <w:rPr>
          <w:szCs w:val="24"/>
        </w:rPr>
        <w:t>rioritization by risk is one of the best methods for selecting test cases</w:t>
      </w:r>
      <w:r w:rsidR="000F4B9E">
        <w:rPr>
          <w:szCs w:val="24"/>
        </w:rPr>
        <w:t>,</w:t>
      </w:r>
      <w:r w:rsidR="003B37F5" w:rsidRPr="00770E53">
        <w:rPr>
          <w:szCs w:val="24"/>
        </w:rPr>
        <w:t xml:space="preserve"> </w:t>
      </w:r>
      <w:r w:rsidR="000F4B9E">
        <w:rPr>
          <w:szCs w:val="24"/>
        </w:rPr>
        <w:t>though</w:t>
      </w:r>
      <w:r w:rsidRPr="00770E53">
        <w:rPr>
          <w:szCs w:val="24"/>
        </w:rPr>
        <w:t xml:space="preserve"> test cases can be prioritized based on multiple factors, including </w:t>
      </w:r>
      <w:r w:rsidR="001A0FF5" w:rsidRPr="00770E53">
        <w:rPr>
          <w:szCs w:val="24"/>
        </w:rPr>
        <w:t>severity, risk, complexity,</w:t>
      </w:r>
      <w:r w:rsidR="001A0FF5">
        <w:rPr>
          <w:szCs w:val="24"/>
        </w:rPr>
        <w:t xml:space="preserve"> </w:t>
      </w:r>
      <w:r w:rsidRPr="00770E53">
        <w:rPr>
          <w:szCs w:val="24"/>
        </w:rPr>
        <w:t>frequency of</w:t>
      </w:r>
      <w:r>
        <w:rPr>
          <w:szCs w:val="24"/>
        </w:rPr>
        <w:t xml:space="preserve"> </w:t>
      </w:r>
      <w:r w:rsidRPr="00770E53">
        <w:rPr>
          <w:szCs w:val="24"/>
        </w:rPr>
        <w:t>function use, visibility,</w:t>
      </w:r>
      <w:r w:rsidR="008006FF">
        <w:rPr>
          <w:szCs w:val="24"/>
        </w:rPr>
        <w:t xml:space="preserve"> and</w:t>
      </w:r>
      <w:r w:rsidRPr="00770E53">
        <w:rPr>
          <w:szCs w:val="24"/>
        </w:rPr>
        <w:t xml:space="preserve"> priority of functional and non-functional requirements from the customer.</w:t>
      </w:r>
      <w:r>
        <w:rPr>
          <w:szCs w:val="24"/>
        </w:rPr>
        <w:t xml:space="preserve"> </w:t>
      </w:r>
      <w:r w:rsidRPr="00770E53">
        <w:rPr>
          <w:szCs w:val="24"/>
        </w:rPr>
        <w:t xml:space="preserve">According to </w:t>
      </w:r>
      <w:proofErr w:type="spellStart"/>
      <w:r w:rsidR="0079122D">
        <w:rPr>
          <w:szCs w:val="24"/>
        </w:rPr>
        <w:t>Spillner</w:t>
      </w:r>
      <w:proofErr w:type="spellEnd"/>
      <w:r w:rsidR="0079122D">
        <w:rPr>
          <w:szCs w:val="24"/>
        </w:rPr>
        <w:t>, et al.</w:t>
      </w:r>
      <w:r w:rsidRPr="00770E53">
        <w:rPr>
          <w:szCs w:val="24"/>
        </w:rPr>
        <w:t>,</w:t>
      </w:r>
      <w:r>
        <w:rPr>
          <w:szCs w:val="24"/>
        </w:rPr>
        <w:t xml:space="preserve"> </w:t>
      </w:r>
      <w:r w:rsidRPr="00770E53">
        <w:rPr>
          <w:szCs w:val="24"/>
        </w:rPr>
        <w:t>“Risk based prioritization of the tests ensures that risky product parts are tested more intensively and</w:t>
      </w:r>
      <w:r>
        <w:rPr>
          <w:szCs w:val="24"/>
        </w:rPr>
        <w:t xml:space="preserve"> </w:t>
      </w:r>
      <w:r w:rsidRPr="00770E53">
        <w:rPr>
          <w:szCs w:val="24"/>
        </w:rPr>
        <w:t>earlier than parts with lower risk. Severe problems (causing much corrective work or serious delays) are</w:t>
      </w:r>
      <w:r>
        <w:rPr>
          <w:szCs w:val="24"/>
        </w:rPr>
        <w:t xml:space="preserve"> </w:t>
      </w:r>
      <w:r w:rsidRPr="00770E53">
        <w:rPr>
          <w:szCs w:val="24"/>
        </w:rPr>
        <w:t>found as early as possible”</w:t>
      </w:r>
      <w:r w:rsidR="0005038D">
        <w:rPr>
          <w:szCs w:val="24"/>
        </w:rPr>
        <w:t xml:space="preserve"> (2014).</w:t>
      </w:r>
    </w:p>
    <w:p w14:paraId="3DB87898" w14:textId="77777777" w:rsidR="00E66C3A" w:rsidRDefault="00F43AB8" w:rsidP="00770E53">
      <w:pPr>
        <w:spacing w:line="480" w:lineRule="auto"/>
        <w:rPr>
          <w:szCs w:val="24"/>
        </w:rPr>
      </w:pPr>
      <w:r>
        <w:rPr>
          <w:b/>
          <w:bCs/>
          <w:szCs w:val="24"/>
        </w:rPr>
        <w:t xml:space="preserve">1.6 </w:t>
      </w:r>
      <w:r w:rsidR="00E66C3A">
        <w:rPr>
          <w:b/>
          <w:bCs/>
          <w:szCs w:val="24"/>
        </w:rPr>
        <w:t>Incident Reporting</w:t>
      </w:r>
    </w:p>
    <w:p w14:paraId="629D886A" w14:textId="388D6842" w:rsidR="00E0160F" w:rsidRDefault="00CD0426" w:rsidP="00CD0426">
      <w:pPr>
        <w:spacing w:line="480" w:lineRule="auto"/>
        <w:rPr>
          <w:szCs w:val="24"/>
        </w:rPr>
      </w:pPr>
      <w:r w:rsidRPr="00CD0426">
        <w:rPr>
          <w:szCs w:val="24"/>
        </w:rPr>
        <w:t>Incident reporting will be used throughout the development and testing of the</w:t>
      </w:r>
      <w:r w:rsidR="00A95D98">
        <w:rPr>
          <w:szCs w:val="24"/>
        </w:rPr>
        <w:t xml:space="preserve"> Student </w:t>
      </w:r>
      <w:r w:rsidRPr="00CD0426">
        <w:rPr>
          <w:szCs w:val="24"/>
        </w:rPr>
        <w:t>Course Enrollment</w:t>
      </w:r>
      <w:r w:rsidR="00A95D98">
        <w:rPr>
          <w:szCs w:val="24"/>
        </w:rPr>
        <w:t xml:space="preserve"> </w:t>
      </w:r>
      <w:r w:rsidRPr="00CD0426">
        <w:rPr>
          <w:szCs w:val="24"/>
        </w:rPr>
        <w:t xml:space="preserve">System to document and manage incidents. </w:t>
      </w:r>
      <w:r w:rsidR="00E30552">
        <w:rPr>
          <w:szCs w:val="24"/>
        </w:rPr>
        <w:t>All</w:t>
      </w:r>
      <w:r w:rsidRPr="00CD0426">
        <w:rPr>
          <w:szCs w:val="24"/>
        </w:rPr>
        <w:t xml:space="preserve"> defect</w:t>
      </w:r>
      <w:r w:rsidR="00E30552">
        <w:rPr>
          <w:szCs w:val="24"/>
        </w:rPr>
        <w:t>s</w:t>
      </w:r>
      <w:r w:rsidR="00B0714E" w:rsidRPr="00CD0426">
        <w:rPr>
          <w:szCs w:val="24"/>
        </w:rPr>
        <w:t xml:space="preserve"> should be documented</w:t>
      </w:r>
      <w:r w:rsidRPr="00CD0426">
        <w:rPr>
          <w:szCs w:val="24"/>
        </w:rPr>
        <w:t xml:space="preserve"> that </w:t>
      </w:r>
      <w:r w:rsidR="00E30552">
        <w:rPr>
          <w:szCs w:val="24"/>
        </w:rPr>
        <w:lastRenderedPageBreak/>
        <w:t>are</w:t>
      </w:r>
      <w:r w:rsidRPr="00CD0426">
        <w:rPr>
          <w:szCs w:val="24"/>
        </w:rPr>
        <w:t xml:space="preserve"> determined to be significant</w:t>
      </w:r>
      <w:r w:rsidR="00A95D98">
        <w:rPr>
          <w:szCs w:val="24"/>
        </w:rPr>
        <w:t xml:space="preserve"> </w:t>
      </w:r>
      <w:r w:rsidRPr="00CD0426">
        <w:rPr>
          <w:szCs w:val="24"/>
        </w:rPr>
        <w:t>and legitimate</w:t>
      </w:r>
      <w:r w:rsidR="0062554D">
        <w:rPr>
          <w:szCs w:val="24"/>
        </w:rPr>
        <w:t xml:space="preserve"> and</w:t>
      </w:r>
      <w:r w:rsidRPr="00CD0426">
        <w:rPr>
          <w:szCs w:val="24"/>
        </w:rPr>
        <w:t xml:space="preserve"> not the result of a poorly designed test. The template shown in</w:t>
      </w:r>
      <w:r w:rsidR="00A95D98">
        <w:rPr>
          <w:szCs w:val="24"/>
        </w:rPr>
        <w:t xml:space="preserve"> </w:t>
      </w:r>
      <w:r w:rsidRPr="00CD0426">
        <w:rPr>
          <w:szCs w:val="24"/>
        </w:rPr>
        <w:t xml:space="preserve">Figure </w:t>
      </w:r>
      <w:r w:rsidR="00B009F8">
        <w:rPr>
          <w:szCs w:val="24"/>
        </w:rPr>
        <w:t>1</w:t>
      </w:r>
      <w:r w:rsidRPr="00CD0426">
        <w:rPr>
          <w:szCs w:val="24"/>
        </w:rPr>
        <w:t xml:space="preserve"> (</w:t>
      </w:r>
      <w:proofErr w:type="spellStart"/>
      <w:r w:rsidRPr="00CD0426">
        <w:rPr>
          <w:szCs w:val="24"/>
        </w:rPr>
        <w:t>Spillner</w:t>
      </w:r>
      <w:proofErr w:type="spellEnd"/>
      <w:r w:rsidRPr="00CD0426">
        <w:rPr>
          <w:szCs w:val="24"/>
        </w:rPr>
        <w:t xml:space="preserve">, </w:t>
      </w:r>
      <w:r w:rsidR="004D0385">
        <w:rPr>
          <w:szCs w:val="24"/>
        </w:rPr>
        <w:t>et al.</w:t>
      </w:r>
      <w:r w:rsidRPr="00CD0426">
        <w:rPr>
          <w:szCs w:val="24"/>
        </w:rPr>
        <w:t xml:space="preserve">, 2014) below will be used </w:t>
      </w:r>
      <w:r w:rsidR="004819DA">
        <w:rPr>
          <w:szCs w:val="24"/>
        </w:rPr>
        <w:t>for</w:t>
      </w:r>
      <w:r w:rsidRPr="00CD0426">
        <w:rPr>
          <w:szCs w:val="24"/>
        </w:rPr>
        <w:t xml:space="preserve"> document</w:t>
      </w:r>
      <w:r w:rsidR="004819DA">
        <w:rPr>
          <w:szCs w:val="24"/>
        </w:rPr>
        <w:t>ing</w:t>
      </w:r>
      <w:r w:rsidRPr="00CD0426">
        <w:rPr>
          <w:szCs w:val="24"/>
        </w:rPr>
        <w:t xml:space="preserve"> incidents. This allow</w:t>
      </w:r>
      <w:r w:rsidR="003D3285">
        <w:rPr>
          <w:szCs w:val="24"/>
        </w:rPr>
        <w:t>s</w:t>
      </w:r>
      <w:r w:rsidRPr="00CD0426">
        <w:rPr>
          <w:szCs w:val="24"/>
        </w:rPr>
        <w:t xml:space="preserve"> the</w:t>
      </w:r>
      <w:r w:rsidR="00A95D98">
        <w:rPr>
          <w:szCs w:val="24"/>
        </w:rPr>
        <w:t xml:space="preserve"> </w:t>
      </w:r>
      <w:r w:rsidRPr="00CD0426">
        <w:rPr>
          <w:szCs w:val="24"/>
        </w:rPr>
        <w:t>communication of incidents to be consistent</w:t>
      </w:r>
      <w:r w:rsidR="003D3285">
        <w:rPr>
          <w:szCs w:val="24"/>
        </w:rPr>
        <w:t xml:space="preserve"> so </w:t>
      </w:r>
      <w:r w:rsidRPr="00CD0426">
        <w:rPr>
          <w:szCs w:val="24"/>
        </w:rPr>
        <w:t>developers will be able to easily reproduce defects.</w:t>
      </w:r>
      <w:r w:rsidR="00A95D98">
        <w:rPr>
          <w:szCs w:val="24"/>
        </w:rPr>
        <w:t xml:space="preserve"> </w:t>
      </w:r>
      <w:proofErr w:type="spellStart"/>
      <w:r w:rsidRPr="00CD0426">
        <w:rPr>
          <w:szCs w:val="24"/>
        </w:rPr>
        <w:t>Homès</w:t>
      </w:r>
      <w:proofErr w:type="spellEnd"/>
      <w:r w:rsidR="000B4271">
        <w:rPr>
          <w:szCs w:val="24"/>
        </w:rPr>
        <w:t xml:space="preserve"> </w:t>
      </w:r>
      <w:r w:rsidRPr="00CD0426">
        <w:rPr>
          <w:szCs w:val="24"/>
        </w:rPr>
        <w:t>stresses the importance of clearly communicating defects: “Determining the impact in an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understandable way for developers (data loss, functionality loss, software instability, etc.) and for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customers and the hierarchy (impacts in financial terms or in usability terms, noncompliance to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requirements, etc.) enables a quick recognition of the anomaly”</w:t>
      </w:r>
      <w:r w:rsidR="000B4271" w:rsidRPr="00CD0426">
        <w:rPr>
          <w:szCs w:val="24"/>
        </w:rPr>
        <w:t xml:space="preserve"> (2012)</w:t>
      </w:r>
      <w:r w:rsidR="000B4271">
        <w:rPr>
          <w:szCs w:val="24"/>
        </w:rPr>
        <w:t>.</w:t>
      </w:r>
      <w:r w:rsidR="000B4271" w:rsidRPr="00CD0426">
        <w:rPr>
          <w:szCs w:val="24"/>
        </w:rPr>
        <w:t xml:space="preserve"> 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The incident report contain</w:t>
      </w:r>
      <w:r w:rsidR="00354752">
        <w:rPr>
          <w:szCs w:val="24"/>
        </w:rPr>
        <w:t>s</w:t>
      </w:r>
      <w:r w:rsidRPr="00CD0426">
        <w:rPr>
          <w:szCs w:val="24"/>
        </w:rPr>
        <w:t xml:space="preserve"> the following information: the tested software, test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environment, tester’s name, the class that contains the defect, prioritization of the defect, and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information relevant to reproducing and locating the defect (</w:t>
      </w:r>
      <w:proofErr w:type="spellStart"/>
      <w:r w:rsidRPr="00CD0426">
        <w:rPr>
          <w:szCs w:val="24"/>
        </w:rPr>
        <w:t>Spillner</w:t>
      </w:r>
      <w:proofErr w:type="spellEnd"/>
      <w:r w:rsidR="004D0385">
        <w:rPr>
          <w:szCs w:val="24"/>
        </w:rPr>
        <w:t>, et al.</w:t>
      </w:r>
      <w:r w:rsidRPr="00CD0426">
        <w:rPr>
          <w:szCs w:val="24"/>
        </w:rPr>
        <w:t>, 2014). Testers,</w:t>
      </w:r>
      <w:r w:rsidR="00A22172">
        <w:rPr>
          <w:szCs w:val="24"/>
        </w:rPr>
        <w:t xml:space="preserve"> </w:t>
      </w:r>
      <w:r w:rsidRPr="00CD0426">
        <w:rPr>
          <w:szCs w:val="24"/>
        </w:rPr>
        <w:t xml:space="preserve">developers, </w:t>
      </w:r>
      <w:proofErr w:type="gramStart"/>
      <w:r w:rsidRPr="00CD0426">
        <w:rPr>
          <w:szCs w:val="24"/>
        </w:rPr>
        <w:t>customers</w:t>
      </w:r>
      <w:proofErr w:type="gramEnd"/>
      <w:r w:rsidRPr="00CD0426">
        <w:rPr>
          <w:szCs w:val="24"/>
        </w:rPr>
        <w:t xml:space="preserve"> and users can report incidents. When corrections are made, the incident report</w:t>
      </w:r>
      <w:r w:rsidR="00A22172">
        <w:rPr>
          <w:szCs w:val="24"/>
        </w:rPr>
        <w:t xml:space="preserve"> </w:t>
      </w:r>
      <w:r w:rsidRPr="00CD0426">
        <w:rPr>
          <w:szCs w:val="24"/>
        </w:rPr>
        <w:t>should be updated in the database</w:t>
      </w:r>
      <w:r w:rsidR="006126DB">
        <w:rPr>
          <w:szCs w:val="24"/>
        </w:rPr>
        <w:t>,</w:t>
      </w:r>
      <w:r w:rsidRPr="00CD0426">
        <w:rPr>
          <w:szCs w:val="24"/>
        </w:rPr>
        <w:t xml:space="preserve"> help</w:t>
      </w:r>
      <w:r w:rsidR="00733376">
        <w:rPr>
          <w:szCs w:val="24"/>
        </w:rPr>
        <w:t>ing</w:t>
      </w:r>
      <w:r w:rsidRPr="00CD0426">
        <w:rPr>
          <w:szCs w:val="24"/>
        </w:rPr>
        <w:t xml:space="preserve"> the project team track and manage incidents.</w:t>
      </w:r>
    </w:p>
    <w:p w14:paraId="35E48BDB" w14:textId="77777777" w:rsidR="00546D75" w:rsidRDefault="00E0160F" w:rsidP="00546D75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1A652B1" wp14:editId="734C7E77">
            <wp:extent cx="2991236" cy="3657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36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3D34" w14:textId="77777777" w:rsidR="00B009F8" w:rsidRDefault="00546D75" w:rsidP="00733376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Figure 1: Incident Reporting Template</w:t>
      </w:r>
      <w:r w:rsidR="00B009F8">
        <w:rPr>
          <w:b/>
          <w:bCs/>
          <w:sz w:val="20"/>
          <w:szCs w:val="20"/>
        </w:rPr>
        <w:t xml:space="preserve"> (</w:t>
      </w:r>
      <w:proofErr w:type="spellStart"/>
      <w:r w:rsidR="00B009F8">
        <w:rPr>
          <w:b/>
          <w:bCs/>
          <w:sz w:val="20"/>
          <w:szCs w:val="20"/>
        </w:rPr>
        <w:t>Spillner</w:t>
      </w:r>
      <w:proofErr w:type="spellEnd"/>
      <w:r w:rsidR="00B009F8">
        <w:rPr>
          <w:b/>
          <w:bCs/>
          <w:sz w:val="20"/>
          <w:szCs w:val="20"/>
        </w:rPr>
        <w:t>, et al., 2014)</w:t>
      </w:r>
    </w:p>
    <w:p w14:paraId="508EE003" w14:textId="77777777" w:rsidR="00142DC9" w:rsidRDefault="00142DC9" w:rsidP="00B009F8">
      <w:pPr>
        <w:spacing w:line="480" w:lineRule="auto"/>
        <w:rPr>
          <w:szCs w:val="24"/>
        </w:rPr>
      </w:pPr>
      <w:r>
        <w:rPr>
          <w:b/>
          <w:bCs/>
          <w:szCs w:val="24"/>
        </w:rPr>
        <w:lastRenderedPageBreak/>
        <w:t>1.7 Defect Classification</w:t>
      </w:r>
    </w:p>
    <w:p w14:paraId="7AD7E10E" w14:textId="454EC96C" w:rsidR="00EA7801" w:rsidRDefault="00BA5905" w:rsidP="00BA5905">
      <w:pPr>
        <w:spacing w:line="480" w:lineRule="auto"/>
        <w:rPr>
          <w:szCs w:val="24"/>
        </w:rPr>
      </w:pPr>
      <w:r w:rsidRPr="00BA5905">
        <w:rPr>
          <w:szCs w:val="24"/>
        </w:rPr>
        <w:t xml:space="preserve">Defect classification will be implemented for prioritizing incidents related to the </w:t>
      </w:r>
      <w:r w:rsidR="003B5BE3">
        <w:rPr>
          <w:szCs w:val="24"/>
        </w:rPr>
        <w:t>project</w:t>
      </w:r>
      <w:r w:rsidR="004307DA">
        <w:rPr>
          <w:szCs w:val="24"/>
        </w:rPr>
        <w:t>,</w:t>
      </w:r>
      <w:r w:rsidR="005B734A">
        <w:rPr>
          <w:szCs w:val="24"/>
        </w:rPr>
        <w:t xml:space="preserve"> </w:t>
      </w:r>
      <w:r w:rsidR="004307DA">
        <w:rPr>
          <w:szCs w:val="24"/>
        </w:rPr>
        <w:t>where t</w:t>
      </w:r>
      <w:r w:rsidRPr="00BA5905">
        <w:rPr>
          <w:szCs w:val="24"/>
        </w:rPr>
        <w:t>he severity level will reflect the level of impairment caused by the defect. The following 5</w:t>
      </w:r>
      <w:r w:rsidR="00136D85">
        <w:rPr>
          <w:szCs w:val="24"/>
        </w:rPr>
        <w:t xml:space="preserve"> </w:t>
      </w:r>
      <w:r w:rsidRPr="00BA5905">
        <w:rPr>
          <w:szCs w:val="24"/>
        </w:rPr>
        <w:t>levels of severity will be used: 1-Fatal, 2-Very Serious, 3-Serious, 4-Moderate, and 5-Mild. The criteria</w:t>
      </w:r>
      <w:r w:rsidR="00136D85">
        <w:rPr>
          <w:szCs w:val="24"/>
        </w:rPr>
        <w:t xml:space="preserve"> </w:t>
      </w:r>
      <w:r w:rsidRPr="00BA5905">
        <w:rPr>
          <w:szCs w:val="24"/>
        </w:rPr>
        <w:t xml:space="preserve">for these levels can be seen in Figure </w:t>
      </w:r>
      <w:r w:rsidR="004307DA">
        <w:rPr>
          <w:szCs w:val="24"/>
        </w:rPr>
        <w:t>2</w:t>
      </w:r>
      <w:r w:rsidRPr="00BA5905">
        <w:rPr>
          <w:szCs w:val="24"/>
        </w:rPr>
        <w:t xml:space="preserve"> (</w:t>
      </w:r>
      <w:proofErr w:type="spellStart"/>
      <w:r w:rsidRPr="00BA5905">
        <w:rPr>
          <w:szCs w:val="24"/>
        </w:rPr>
        <w:t>Spillner</w:t>
      </w:r>
      <w:proofErr w:type="spellEnd"/>
      <w:r w:rsidRPr="00BA5905">
        <w:rPr>
          <w:szCs w:val="24"/>
        </w:rPr>
        <w:t xml:space="preserve">, </w:t>
      </w:r>
      <w:r w:rsidR="003867A5">
        <w:rPr>
          <w:szCs w:val="24"/>
        </w:rPr>
        <w:t>et al.</w:t>
      </w:r>
      <w:r w:rsidRPr="00BA5905">
        <w:rPr>
          <w:szCs w:val="24"/>
        </w:rPr>
        <w:t xml:space="preserve">, 2014) below. </w:t>
      </w:r>
      <w:r w:rsidR="0090697E">
        <w:rPr>
          <w:szCs w:val="24"/>
        </w:rPr>
        <w:t>Additionally, l</w:t>
      </w:r>
      <w:r w:rsidRPr="00BA5905">
        <w:rPr>
          <w:szCs w:val="24"/>
        </w:rPr>
        <w:t>evels of priority will</w:t>
      </w:r>
      <w:r w:rsidR="00136D85">
        <w:rPr>
          <w:szCs w:val="24"/>
        </w:rPr>
        <w:t xml:space="preserve"> </w:t>
      </w:r>
      <w:r w:rsidRPr="00BA5905">
        <w:rPr>
          <w:szCs w:val="24"/>
        </w:rPr>
        <w:t xml:space="preserve">also be implemented to identify how </w:t>
      </w:r>
      <w:r w:rsidR="001B3381">
        <w:rPr>
          <w:szCs w:val="24"/>
        </w:rPr>
        <w:t>rapidly</w:t>
      </w:r>
      <w:r w:rsidRPr="00BA5905">
        <w:rPr>
          <w:szCs w:val="24"/>
        </w:rPr>
        <w:t xml:space="preserve"> problem</w:t>
      </w:r>
      <w:r w:rsidR="002C5EFA">
        <w:rPr>
          <w:szCs w:val="24"/>
        </w:rPr>
        <w:t>s</w:t>
      </w:r>
      <w:r w:rsidRPr="00BA5905">
        <w:rPr>
          <w:szCs w:val="24"/>
        </w:rPr>
        <w:t xml:space="preserve"> should be addressed. The following</w:t>
      </w:r>
      <w:r w:rsidR="00136D85">
        <w:rPr>
          <w:szCs w:val="24"/>
        </w:rPr>
        <w:t xml:space="preserve"> </w:t>
      </w:r>
      <w:r w:rsidRPr="00BA5905">
        <w:rPr>
          <w:szCs w:val="24"/>
        </w:rPr>
        <w:t>four levels of priority will be used: 1-Immediate, 2-Next Release, 3-On Occasion, and 4-Open. The</w:t>
      </w:r>
      <w:r w:rsidR="00136D85">
        <w:rPr>
          <w:szCs w:val="24"/>
        </w:rPr>
        <w:t xml:space="preserve"> </w:t>
      </w:r>
      <w:r w:rsidRPr="00BA5905">
        <w:rPr>
          <w:szCs w:val="24"/>
        </w:rPr>
        <w:t xml:space="preserve">criteria assigned to each of these priority levels can be seen in Figure </w:t>
      </w:r>
      <w:r w:rsidR="002C5EFA">
        <w:rPr>
          <w:szCs w:val="24"/>
        </w:rPr>
        <w:t>3</w:t>
      </w:r>
      <w:r w:rsidRPr="00BA5905">
        <w:rPr>
          <w:szCs w:val="24"/>
        </w:rPr>
        <w:t xml:space="preserve"> (</w:t>
      </w:r>
      <w:proofErr w:type="spellStart"/>
      <w:r w:rsidRPr="00BA5905">
        <w:rPr>
          <w:szCs w:val="24"/>
        </w:rPr>
        <w:t>Spillner</w:t>
      </w:r>
      <w:proofErr w:type="spellEnd"/>
      <w:r w:rsidRPr="00BA5905">
        <w:rPr>
          <w:szCs w:val="24"/>
        </w:rPr>
        <w:t xml:space="preserve">, </w:t>
      </w:r>
      <w:r w:rsidR="00136D85">
        <w:rPr>
          <w:szCs w:val="24"/>
        </w:rPr>
        <w:t>et al.</w:t>
      </w:r>
      <w:r w:rsidRPr="00BA5905">
        <w:rPr>
          <w:szCs w:val="24"/>
        </w:rPr>
        <w:t>, 2014)</w:t>
      </w:r>
      <w:r w:rsidR="00136D85">
        <w:rPr>
          <w:szCs w:val="24"/>
        </w:rPr>
        <w:t xml:space="preserve"> </w:t>
      </w:r>
      <w:r w:rsidRPr="00BA5905">
        <w:rPr>
          <w:szCs w:val="24"/>
        </w:rPr>
        <w:t>below.</w:t>
      </w:r>
    </w:p>
    <w:p w14:paraId="27F6F316" w14:textId="77777777" w:rsidR="00EA7801" w:rsidRDefault="00EA7801" w:rsidP="00EA7801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1B3CFAD" wp14:editId="7A3313FC">
            <wp:extent cx="5800725" cy="36099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D670" w14:textId="7A920C1F" w:rsidR="00D97971" w:rsidRDefault="00EA7801" w:rsidP="00EA7801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2: </w:t>
      </w:r>
      <w:r w:rsidR="00D97971">
        <w:rPr>
          <w:b/>
          <w:bCs/>
          <w:sz w:val="20"/>
          <w:szCs w:val="20"/>
        </w:rPr>
        <w:t>Severity Levels (</w:t>
      </w:r>
      <w:proofErr w:type="spellStart"/>
      <w:r w:rsidR="00D97971">
        <w:rPr>
          <w:b/>
          <w:bCs/>
          <w:sz w:val="20"/>
          <w:szCs w:val="20"/>
        </w:rPr>
        <w:t>Spillner</w:t>
      </w:r>
      <w:proofErr w:type="spellEnd"/>
      <w:r w:rsidR="00D97971">
        <w:rPr>
          <w:b/>
          <w:bCs/>
          <w:sz w:val="20"/>
          <w:szCs w:val="20"/>
        </w:rPr>
        <w:t>, et al., 2014)</w:t>
      </w:r>
    </w:p>
    <w:p w14:paraId="4FE803F0" w14:textId="0B4190C4" w:rsidR="002C5EFA" w:rsidRDefault="0013544B" w:rsidP="00EA7801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1F9A3C" wp14:editId="696CCE6E">
            <wp:extent cx="5772150" cy="241935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5963" w14:textId="2F765832" w:rsidR="0013544B" w:rsidRDefault="0013544B" w:rsidP="00EA7801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3: </w:t>
      </w:r>
      <w:r w:rsidR="00052352">
        <w:rPr>
          <w:b/>
          <w:bCs/>
          <w:sz w:val="20"/>
          <w:szCs w:val="20"/>
        </w:rPr>
        <w:t>Priority Levels (</w:t>
      </w:r>
      <w:proofErr w:type="spellStart"/>
      <w:r w:rsidR="00052352">
        <w:rPr>
          <w:b/>
          <w:bCs/>
          <w:sz w:val="20"/>
          <w:szCs w:val="20"/>
        </w:rPr>
        <w:t>Spillner</w:t>
      </w:r>
      <w:proofErr w:type="spellEnd"/>
      <w:r w:rsidR="00052352">
        <w:rPr>
          <w:b/>
          <w:bCs/>
          <w:sz w:val="20"/>
          <w:szCs w:val="20"/>
        </w:rPr>
        <w:t>, et al., 2014)</w:t>
      </w:r>
    </w:p>
    <w:p w14:paraId="6A223DB8" w14:textId="77777777" w:rsidR="00052352" w:rsidRPr="0013544B" w:rsidRDefault="00052352" w:rsidP="00EA7801">
      <w:pPr>
        <w:spacing w:line="240" w:lineRule="auto"/>
        <w:jc w:val="center"/>
        <w:rPr>
          <w:b/>
          <w:bCs/>
          <w:sz w:val="20"/>
          <w:szCs w:val="20"/>
        </w:rPr>
      </w:pPr>
    </w:p>
    <w:p w14:paraId="4A4FC041" w14:textId="77777777" w:rsidR="006D23FF" w:rsidRDefault="000637AB" w:rsidP="00D97971">
      <w:pPr>
        <w:spacing w:line="480" w:lineRule="auto"/>
        <w:rPr>
          <w:szCs w:val="24"/>
        </w:rPr>
      </w:pPr>
      <w:r>
        <w:rPr>
          <w:b/>
          <w:bCs/>
          <w:szCs w:val="24"/>
        </w:rPr>
        <w:t>1.8 Configuration Management</w:t>
      </w:r>
    </w:p>
    <w:p w14:paraId="249E1376" w14:textId="77777777" w:rsidR="00EA23BA" w:rsidRDefault="00247B43" w:rsidP="006D23FF">
      <w:pPr>
        <w:spacing w:line="480" w:lineRule="auto"/>
        <w:rPr>
          <w:szCs w:val="24"/>
        </w:rPr>
      </w:pPr>
      <w:r>
        <w:rPr>
          <w:szCs w:val="24"/>
        </w:rPr>
        <w:t>T</w:t>
      </w:r>
      <w:r w:rsidR="006D23FF" w:rsidRPr="006D23FF">
        <w:rPr>
          <w:szCs w:val="24"/>
        </w:rPr>
        <w:t xml:space="preserve">hroughout the development of the </w:t>
      </w:r>
      <w:r>
        <w:rPr>
          <w:szCs w:val="24"/>
        </w:rPr>
        <w:t>St</w:t>
      </w:r>
      <w:r w:rsidR="00C764E4">
        <w:rPr>
          <w:szCs w:val="24"/>
        </w:rPr>
        <w:t xml:space="preserve">udent </w:t>
      </w:r>
      <w:r w:rsidR="006D23FF" w:rsidRPr="006D23FF">
        <w:rPr>
          <w:szCs w:val="24"/>
        </w:rPr>
        <w:t>Course Enrollment System</w:t>
      </w:r>
      <w:r w:rsidR="00C764E4">
        <w:rPr>
          <w:szCs w:val="24"/>
        </w:rPr>
        <w:t>,</w:t>
      </w:r>
      <w:r w:rsidR="00B64F43">
        <w:rPr>
          <w:szCs w:val="24"/>
        </w:rPr>
        <w:t xml:space="preserve"> </w:t>
      </w:r>
      <w:r w:rsidR="00C764E4">
        <w:rPr>
          <w:szCs w:val="24"/>
        </w:rPr>
        <w:t>c</w:t>
      </w:r>
      <w:r w:rsidRPr="006D23FF">
        <w:rPr>
          <w:szCs w:val="24"/>
        </w:rPr>
        <w:t xml:space="preserve">onfiguration management will be used </w:t>
      </w:r>
      <w:proofErr w:type="gramStart"/>
      <w:r w:rsidR="006D23FF" w:rsidRPr="006D23FF">
        <w:rPr>
          <w:szCs w:val="24"/>
        </w:rPr>
        <w:t>in order to</w:t>
      </w:r>
      <w:proofErr w:type="gramEnd"/>
      <w:r w:rsidR="006D23FF" w:rsidRPr="006D23FF">
        <w:rPr>
          <w:szCs w:val="24"/>
        </w:rPr>
        <w:t xml:space="preserve"> track the version history of the project, </w:t>
      </w:r>
      <w:r w:rsidR="00C764E4">
        <w:rPr>
          <w:szCs w:val="24"/>
        </w:rPr>
        <w:t>and</w:t>
      </w:r>
      <w:r w:rsidR="006D23FF" w:rsidRPr="006D23FF">
        <w:rPr>
          <w:szCs w:val="24"/>
        </w:rPr>
        <w:t xml:space="preserve"> to allow multiple developers to make</w:t>
      </w:r>
      <w:r w:rsidR="00B64F43">
        <w:rPr>
          <w:szCs w:val="24"/>
        </w:rPr>
        <w:t xml:space="preserve"> </w:t>
      </w:r>
      <w:r w:rsidR="006D23FF" w:rsidRPr="006D23FF">
        <w:rPr>
          <w:szCs w:val="24"/>
        </w:rPr>
        <w:t xml:space="preserve">contributions without interfering with </w:t>
      </w:r>
      <w:r w:rsidR="0072061B">
        <w:rPr>
          <w:szCs w:val="24"/>
        </w:rPr>
        <w:t>work of each other</w:t>
      </w:r>
      <w:r w:rsidR="006D23FF" w:rsidRPr="006D23FF">
        <w:rPr>
          <w:szCs w:val="24"/>
        </w:rPr>
        <w:t xml:space="preserve">. </w:t>
      </w:r>
      <w:proofErr w:type="gramStart"/>
      <w:r w:rsidR="00630369">
        <w:rPr>
          <w:szCs w:val="24"/>
        </w:rPr>
        <w:t>A</w:t>
      </w:r>
      <w:r w:rsidR="002A2F4D" w:rsidRPr="006D23FF">
        <w:rPr>
          <w:szCs w:val="24"/>
        </w:rPr>
        <w:t xml:space="preserve"> number of</w:t>
      </w:r>
      <w:proofErr w:type="gramEnd"/>
      <w:r w:rsidR="002A2F4D" w:rsidRPr="006D23FF">
        <w:rPr>
          <w:szCs w:val="24"/>
        </w:rPr>
        <w:t xml:space="preserve"> avoidable problems such as developers overwriting </w:t>
      </w:r>
      <w:proofErr w:type="spellStart"/>
      <w:r w:rsidR="00630369">
        <w:rPr>
          <w:szCs w:val="24"/>
        </w:rPr>
        <w:t>each others</w:t>
      </w:r>
      <w:proofErr w:type="spellEnd"/>
      <w:r w:rsidR="002A2F4D" w:rsidRPr="006D23FF">
        <w:rPr>
          <w:szCs w:val="24"/>
        </w:rPr>
        <w:t xml:space="preserve"> code, the inability to</w:t>
      </w:r>
      <w:r w:rsidR="002A2F4D">
        <w:rPr>
          <w:szCs w:val="24"/>
        </w:rPr>
        <w:t xml:space="preserve"> </w:t>
      </w:r>
      <w:r w:rsidR="002A2F4D" w:rsidRPr="006D23FF">
        <w:rPr>
          <w:szCs w:val="24"/>
        </w:rPr>
        <w:t xml:space="preserve">integrate components </w:t>
      </w:r>
      <w:r w:rsidR="009321AD">
        <w:rPr>
          <w:szCs w:val="24"/>
        </w:rPr>
        <w:t>due to</w:t>
      </w:r>
      <w:r w:rsidR="002A2F4D" w:rsidRPr="006D23FF">
        <w:rPr>
          <w:szCs w:val="24"/>
        </w:rPr>
        <w:t xml:space="preserve"> unknown versions, and difficulty testing </w:t>
      </w:r>
      <w:r w:rsidR="00A171CD">
        <w:rPr>
          <w:szCs w:val="24"/>
        </w:rPr>
        <w:t>from</w:t>
      </w:r>
      <w:r w:rsidR="002A2F4D" w:rsidRPr="006D23FF">
        <w:rPr>
          <w:szCs w:val="24"/>
        </w:rPr>
        <w:t xml:space="preserve"> changes to a</w:t>
      </w:r>
      <w:r w:rsidR="002A2F4D">
        <w:rPr>
          <w:szCs w:val="24"/>
        </w:rPr>
        <w:t xml:space="preserve"> </w:t>
      </w:r>
      <w:r w:rsidR="002A2F4D" w:rsidRPr="006D23FF">
        <w:rPr>
          <w:szCs w:val="24"/>
        </w:rPr>
        <w:t xml:space="preserve">component </w:t>
      </w:r>
      <w:r w:rsidR="00A171CD">
        <w:rPr>
          <w:szCs w:val="24"/>
        </w:rPr>
        <w:t>being</w:t>
      </w:r>
      <w:r w:rsidR="002A2F4D" w:rsidRPr="006D23FF">
        <w:rPr>
          <w:szCs w:val="24"/>
        </w:rPr>
        <w:t xml:space="preserve"> untraceable or testers don’t know which test cases belong to which version of a test</w:t>
      </w:r>
      <w:r w:rsidR="002A2F4D">
        <w:rPr>
          <w:szCs w:val="24"/>
        </w:rPr>
        <w:t xml:space="preserve"> </w:t>
      </w:r>
      <w:r w:rsidR="002A2F4D" w:rsidRPr="006D23FF">
        <w:rPr>
          <w:szCs w:val="24"/>
        </w:rPr>
        <w:t>object</w:t>
      </w:r>
      <w:r w:rsidR="0017304C">
        <w:rPr>
          <w:szCs w:val="24"/>
        </w:rPr>
        <w:t>, are all by-products of</w:t>
      </w:r>
      <w:r w:rsidR="002A2F4D" w:rsidRPr="006D23FF">
        <w:rPr>
          <w:szCs w:val="24"/>
        </w:rPr>
        <w:t xml:space="preserve"> </w:t>
      </w:r>
      <w:r w:rsidR="0017304C">
        <w:rPr>
          <w:szCs w:val="24"/>
        </w:rPr>
        <w:t>p</w:t>
      </w:r>
      <w:r w:rsidR="006D23FF" w:rsidRPr="006D23FF">
        <w:rPr>
          <w:szCs w:val="24"/>
        </w:rPr>
        <w:t>oor configuration management (</w:t>
      </w:r>
      <w:proofErr w:type="spellStart"/>
      <w:r w:rsidR="006D23FF" w:rsidRPr="006D23FF">
        <w:rPr>
          <w:szCs w:val="24"/>
        </w:rPr>
        <w:t>Spillner</w:t>
      </w:r>
      <w:proofErr w:type="spellEnd"/>
      <w:r w:rsidR="006D23FF" w:rsidRPr="006D23FF">
        <w:rPr>
          <w:szCs w:val="24"/>
        </w:rPr>
        <w:t xml:space="preserve">, </w:t>
      </w:r>
      <w:r w:rsidR="00D7169B">
        <w:rPr>
          <w:szCs w:val="24"/>
        </w:rPr>
        <w:t>et al.</w:t>
      </w:r>
      <w:r w:rsidR="006D23FF" w:rsidRPr="006D23FF">
        <w:rPr>
          <w:szCs w:val="24"/>
        </w:rPr>
        <w:t xml:space="preserve">, 2014). </w:t>
      </w:r>
      <w:r w:rsidR="00C41E19">
        <w:rPr>
          <w:szCs w:val="24"/>
        </w:rPr>
        <w:t xml:space="preserve">Through </w:t>
      </w:r>
      <w:r w:rsidR="00C41E19" w:rsidRPr="006D23FF">
        <w:rPr>
          <w:szCs w:val="24"/>
        </w:rPr>
        <w:t>implementing version</w:t>
      </w:r>
      <w:r w:rsidR="00C41E19">
        <w:rPr>
          <w:szCs w:val="24"/>
        </w:rPr>
        <w:t xml:space="preserve"> </w:t>
      </w:r>
      <w:r w:rsidR="00C41E19" w:rsidRPr="006D23FF">
        <w:rPr>
          <w:szCs w:val="24"/>
        </w:rPr>
        <w:t>management, configuration identification, incident and change status control, and configuration audits</w:t>
      </w:r>
      <w:r w:rsidR="00C41E19">
        <w:rPr>
          <w:szCs w:val="24"/>
        </w:rPr>
        <w:t>,</w:t>
      </w:r>
      <w:r w:rsidR="00C41E19" w:rsidRPr="006D23FF">
        <w:rPr>
          <w:szCs w:val="24"/>
        </w:rPr>
        <w:t xml:space="preserve"> </w:t>
      </w:r>
      <w:r w:rsidR="00C41E19">
        <w:rPr>
          <w:szCs w:val="24"/>
        </w:rPr>
        <w:t>t</w:t>
      </w:r>
      <w:r w:rsidR="006D23FF" w:rsidRPr="006D23FF">
        <w:rPr>
          <w:szCs w:val="24"/>
        </w:rPr>
        <w:t>hese circumstances can be avoided.</w:t>
      </w:r>
      <w:r w:rsidR="00B64F43">
        <w:rPr>
          <w:szCs w:val="24"/>
        </w:rPr>
        <w:t xml:space="preserve"> </w:t>
      </w:r>
      <w:r w:rsidR="00E60E4E">
        <w:rPr>
          <w:szCs w:val="24"/>
        </w:rPr>
        <w:t>T</w:t>
      </w:r>
      <w:r w:rsidR="00E60E4E" w:rsidRPr="006D23FF">
        <w:rPr>
          <w:szCs w:val="24"/>
        </w:rPr>
        <w:t>he use of configuration management tools</w:t>
      </w:r>
      <w:r w:rsidR="00E60E4E" w:rsidRPr="006D23FF">
        <w:rPr>
          <w:szCs w:val="24"/>
        </w:rPr>
        <w:t xml:space="preserve"> </w:t>
      </w:r>
      <w:r w:rsidR="00045F72">
        <w:rPr>
          <w:szCs w:val="24"/>
        </w:rPr>
        <w:t xml:space="preserve">allows </w:t>
      </w:r>
      <w:proofErr w:type="gramStart"/>
      <w:r w:rsidR="00045F72">
        <w:rPr>
          <w:szCs w:val="24"/>
        </w:rPr>
        <w:t>a</w:t>
      </w:r>
      <w:r w:rsidR="006D23FF" w:rsidRPr="006D23FF">
        <w:rPr>
          <w:szCs w:val="24"/>
        </w:rPr>
        <w:t>ll of</w:t>
      </w:r>
      <w:proofErr w:type="gramEnd"/>
      <w:r w:rsidR="006D23FF" w:rsidRPr="006D23FF">
        <w:rPr>
          <w:szCs w:val="24"/>
        </w:rPr>
        <w:t xml:space="preserve"> these activities </w:t>
      </w:r>
      <w:r w:rsidR="00045F72">
        <w:rPr>
          <w:szCs w:val="24"/>
        </w:rPr>
        <w:t>to</w:t>
      </w:r>
      <w:r w:rsidR="006D23FF" w:rsidRPr="006D23FF">
        <w:rPr>
          <w:szCs w:val="24"/>
        </w:rPr>
        <w:t xml:space="preserve"> be achieved.</w:t>
      </w:r>
      <w:r w:rsidR="0052079F">
        <w:rPr>
          <w:szCs w:val="24"/>
        </w:rPr>
        <w:t xml:space="preserve"> In</w:t>
      </w:r>
      <w:r w:rsidR="006D23FF" w:rsidRPr="006D23FF">
        <w:rPr>
          <w:szCs w:val="24"/>
        </w:rPr>
        <w:t xml:space="preserve"> </w:t>
      </w:r>
      <w:r w:rsidR="006D23FF" w:rsidRPr="0052079F">
        <w:rPr>
          <w:i/>
          <w:iCs/>
          <w:szCs w:val="24"/>
        </w:rPr>
        <w:t>System for</w:t>
      </w:r>
      <w:r w:rsidR="00B64F43" w:rsidRPr="0052079F">
        <w:rPr>
          <w:i/>
          <w:iCs/>
          <w:szCs w:val="24"/>
        </w:rPr>
        <w:t xml:space="preserve"> </w:t>
      </w:r>
      <w:r w:rsidR="006D23FF" w:rsidRPr="0052079F">
        <w:rPr>
          <w:i/>
          <w:iCs/>
          <w:szCs w:val="24"/>
        </w:rPr>
        <w:t>Efficient Storage and Version Control of Arbitrary File Collections</w:t>
      </w:r>
      <w:r w:rsidR="00573EC1">
        <w:rPr>
          <w:i/>
          <w:iCs/>
          <w:szCs w:val="24"/>
        </w:rPr>
        <w:t>,</w:t>
      </w:r>
      <w:r w:rsidR="006D23FF" w:rsidRPr="006D23FF">
        <w:rPr>
          <w:szCs w:val="24"/>
        </w:rPr>
        <w:t xml:space="preserve"> </w:t>
      </w:r>
      <w:r w:rsidR="00573EC1">
        <w:rPr>
          <w:szCs w:val="24"/>
        </w:rPr>
        <w:t xml:space="preserve">it </w:t>
      </w:r>
      <w:r w:rsidR="006D23FF" w:rsidRPr="006D23FF">
        <w:rPr>
          <w:szCs w:val="24"/>
        </w:rPr>
        <w:t>discusses some popular version</w:t>
      </w:r>
      <w:r w:rsidR="00B64F43">
        <w:rPr>
          <w:szCs w:val="24"/>
        </w:rPr>
        <w:t xml:space="preserve"> </w:t>
      </w:r>
      <w:r w:rsidR="006D23FF" w:rsidRPr="006D23FF">
        <w:rPr>
          <w:szCs w:val="24"/>
        </w:rPr>
        <w:t xml:space="preserve">control options: “Modern file version control systems, such as git, mercurial, or </w:t>
      </w:r>
      <w:proofErr w:type="spellStart"/>
      <w:r w:rsidR="006D23FF" w:rsidRPr="006D23FF">
        <w:rPr>
          <w:szCs w:val="24"/>
        </w:rPr>
        <w:t>svn</w:t>
      </w:r>
      <w:proofErr w:type="spellEnd"/>
      <w:r w:rsidR="006D23FF" w:rsidRPr="006D23FF">
        <w:rPr>
          <w:szCs w:val="24"/>
        </w:rPr>
        <w:t xml:space="preserve"> implement a</w:t>
      </w:r>
      <w:r w:rsidR="00B64F43">
        <w:rPr>
          <w:szCs w:val="24"/>
        </w:rPr>
        <w:t xml:space="preserve"> </w:t>
      </w:r>
      <w:r w:rsidR="006D23FF" w:rsidRPr="006D23FF">
        <w:rPr>
          <w:szCs w:val="24"/>
        </w:rPr>
        <w:t>concept of revision or commit. This concept may be crucial to store program source code, as it allows</w:t>
      </w:r>
      <w:r w:rsidR="00B64F43">
        <w:rPr>
          <w:szCs w:val="24"/>
        </w:rPr>
        <w:t xml:space="preserve"> </w:t>
      </w:r>
      <w:r w:rsidR="006D23FF" w:rsidRPr="006D23FF">
        <w:rPr>
          <w:szCs w:val="24"/>
        </w:rPr>
        <w:t>users to view previous versions of stored files”</w:t>
      </w:r>
      <w:r w:rsidR="00954505">
        <w:rPr>
          <w:szCs w:val="24"/>
        </w:rPr>
        <w:t xml:space="preserve"> (</w:t>
      </w:r>
      <w:proofErr w:type="spellStart"/>
      <w:r w:rsidR="00954505">
        <w:rPr>
          <w:szCs w:val="24"/>
        </w:rPr>
        <w:t>Dmit</w:t>
      </w:r>
      <w:r w:rsidR="000A31E6">
        <w:rPr>
          <w:szCs w:val="24"/>
        </w:rPr>
        <w:t>riev</w:t>
      </w:r>
      <w:proofErr w:type="spellEnd"/>
      <w:r w:rsidR="000A31E6">
        <w:rPr>
          <w:szCs w:val="24"/>
        </w:rPr>
        <w:t>, et al., 2020).</w:t>
      </w:r>
    </w:p>
    <w:p w14:paraId="73367515" w14:textId="77777777" w:rsidR="00B179C5" w:rsidRDefault="001F1FE2" w:rsidP="006D23FF">
      <w:pPr>
        <w:spacing w:line="480" w:lineRule="auto"/>
        <w:rPr>
          <w:szCs w:val="24"/>
        </w:rPr>
      </w:pPr>
      <w:r w:rsidRPr="00B179C5">
        <w:rPr>
          <w:b/>
          <w:bCs/>
          <w:sz w:val="28"/>
          <w:szCs w:val="28"/>
        </w:rPr>
        <w:lastRenderedPageBreak/>
        <w:t>2 Test Tools</w:t>
      </w:r>
    </w:p>
    <w:p w14:paraId="2D93103C" w14:textId="77777777" w:rsidR="00D43F95" w:rsidRDefault="00B179C5" w:rsidP="006D23FF">
      <w:pPr>
        <w:spacing w:line="480" w:lineRule="auto"/>
        <w:rPr>
          <w:szCs w:val="24"/>
        </w:rPr>
      </w:pPr>
      <w:r>
        <w:rPr>
          <w:b/>
          <w:bCs/>
          <w:szCs w:val="24"/>
        </w:rPr>
        <w:t xml:space="preserve">2.1 </w:t>
      </w:r>
      <w:r w:rsidR="00D43F95">
        <w:rPr>
          <w:b/>
          <w:bCs/>
          <w:szCs w:val="24"/>
        </w:rPr>
        <w:t>Introduction</w:t>
      </w:r>
    </w:p>
    <w:p w14:paraId="027182BF" w14:textId="77777777" w:rsidR="00C2182B" w:rsidRDefault="00D43F95" w:rsidP="00D43F95">
      <w:pPr>
        <w:spacing w:line="480" w:lineRule="auto"/>
        <w:rPr>
          <w:szCs w:val="24"/>
        </w:rPr>
      </w:pPr>
      <w:r w:rsidRPr="00D43F95">
        <w:rPr>
          <w:szCs w:val="24"/>
        </w:rPr>
        <w:t xml:space="preserve">Test tools </w:t>
      </w:r>
      <w:r w:rsidR="00C4548B">
        <w:rPr>
          <w:szCs w:val="24"/>
        </w:rPr>
        <w:t>are used to</w:t>
      </w:r>
      <w:r w:rsidRPr="00D43F95">
        <w:rPr>
          <w:szCs w:val="24"/>
        </w:rPr>
        <w:t xml:space="preserve"> ease the burden of manual software testing. </w:t>
      </w:r>
      <w:r w:rsidR="00B2674D">
        <w:rPr>
          <w:szCs w:val="24"/>
        </w:rPr>
        <w:t>Since</w:t>
      </w:r>
      <w:r w:rsidRPr="00D43F95">
        <w:rPr>
          <w:szCs w:val="24"/>
        </w:rPr>
        <w:t xml:space="preserve"> the </w:t>
      </w:r>
      <w:r w:rsidR="00C4548B">
        <w:rPr>
          <w:szCs w:val="24"/>
        </w:rPr>
        <w:t>Stu</w:t>
      </w:r>
      <w:r w:rsidR="00B2674D">
        <w:rPr>
          <w:szCs w:val="24"/>
        </w:rPr>
        <w:t xml:space="preserve">dent </w:t>
      </w:r>
      <w:r w:rsidRPr="00D43F95">
        <w:rPr>
          <w:szCs w:val="24"/>
        </w:rPr>
        <w:t>Course Enrollment System is a</w:t>
      </w:r>
      <w:r w:rsidR="002B0221">
        <w:rPr>
          <w:szCs w:val="24"/>
        </w:rPr>
        <w:t xml:space="preserve"> </w:t>
      </w:r>
      <w:r w:rsidRPr="00D43F95">
        <w:rPr>
          <w:szCs w:val="24"/>
        </w:rPr>
        <w:t xml:space="preserve">new build, test tools should be acquired and utilized </w:t>
      </w:r>
      <w:r w:rsidR="00CE02A2">
        <w:rPr>
          <w:szCs w:val="24"/>
        </w:rPr>
        <w:t xml:space="preserve">with the intent </w:t>
      </w:r>
      <w:r w:rsidRPr="00D43F95">
        <w:rPr>
          <w:szCs w:val="24"/>
        </w:rPr>
        <w:t>to increase test efficiency and reliability, reduce</w:t>
      </w:r>
      <w:r w:rsidR="002B0221">
        <w:rPr>
          <w:szCs w:val="24"/>
        </w:rPr>
        <w:t xml:space="preserve"> </w:t>
      </w:r>
      <w:r w:rsidRPr="00D43F95">
        <w:rPr>
          <w:szCs w:val="24"/>
        </w:rPr>
        <w:t>manual testing, and achieve load and performance testing (</w:t>
      </w:r>
      <w:proofErr w:type="spellStart"/>
      <w:r w:rsidRPr="00D43F95">
        <w:rPr>
          <w:szCs w:val="24"/>
        </w:rPr>
        <w:t>Spillner</w:t>
      </w:r>
      <w:proofErr w:type="spellEnd"/>
      <w:r w:rsidRPr="00D43F95">
        <w:rPr>
          <w:szCs w:val="24"/>
        </w:rPr>
        <w:t xml:space="preserve">, </w:t>
      </w:r>
      <w:r w:rsidR="0065183B">
        <w:rPr>
          <w:szCs w:val="24"/>
        </w:rPr>
        <w:t>et al.</w:t>
      </w:r>
      <w:r w:rsidRPr="00D43F95">
        <w:rPr>
          <w:szCs w:val="24"/>
        </w:rPr>
        <w:t>, 2014).</w:t>
      </w:r>
      <w:r w:rsidR="00DD2CDA">
        <w:rPr>
          <w:szCs w:val="24"/>
        </w:rPr>
        <w:t xml:space="preserve"> A </w:t>
      </w:r>
      <w:r w:rsidRPr="00D43F95">
        <w:rPr>
          <w:szCs w:val="24"/>
        </w:rPr>
        <w:t>cost-benefit analysis should be conducted</w:t>
      </w:r>
      <w:r w:rsidR="0065183B" w:rsidRPr="0065183B">
        <w:rPr>
          <w:szCs w:val="24"/>
        </w:rPr>
        <w:t xml:space="preserve"> </w:t>
      </w:r>
      <w:r w:rsidR="00DD2CDA">
        <w:rPr>
          <w:szCs w:val="24"/>
        </w:rPr>
        <w:t>b</w:t>
      </w:r>
      <w:r w:rsidR="0065183B" w:rsidRPr="00D43F95">
        <w:rPr>
          <w:szCs w:val="24"/>
        </w:rPr>
        <w:t>efore</w:t>
      </w:r>
      <w:r w:rsidR="0065183B">
        <w:rPr>
          <w:szCs w:val="24"/>
        </w:rPr>
        <w:t xml:space="preserve"> </w:t>
      </w:r>
      <w:r w:rsidR="0065183B" w:rsidRPr="00D43F95">
        <w:rPr>
          <w:szCs w:val="24"/>
        </w:rPr>
        <w:t>selecting test tools</w:t>
      </w:r>
      <w:r w:rsidRPr="00D43F95">
        <w:rPr>
          <w:szCs w:val="24"/>
        </w:rPr>
        <w:t xml:space="preserve">. Tools for testing the </w:t>
      </w:r>
      <w:r w:rsidR="00DD2CDA">
        <w:rPr>
          <w:szCs w:val="24"/>
        </w:rPr>
        <w:t>project</w:t>
      </w:r>
      <w:r w:rsidRPr="00D43F95">
        <w:rPr>
          <w:szCs w:val="24"/>
        </w:rPr>
        <w:t xml:space="preserve"> may include those for </w:t>
      </w:r>
      <w:r w:rsidR="00936E36" w:rsidRPr="00D43F95">
        <w:rPr>
          <w:szCs w:val="24"/>
        </w:rPr>
        <w:t xml:space="preserve">test specification, </w:t>
      </w:r>
      <w:r w:rsidRPr="00D43F95">
        <w:rPr>
          <w:szCs w:val="24"/>
        </w:rPr>
        <w:t xml:space="preserve">test management and control, </w:t>
      </w:r>
      <w:r w:rsidR="00570D96" w:rsidRPr="00D43F95">
        <w:rPr>
          <w:szCs w:val="24"/>
        </w:rPr>
        <w:t>dynamic</w:t>
      </w:r>
      <w:r w:rsidR="00570D96">
        <w:rPr>
          <w:szCs w:val="24"/>
        </w:rPr>
        <w:t xml:space="preserve"> </w:t>
      </w:r>
      <w:r w:rsidR="00570D96" w:rsidRPr="00D43F95">
        <w:rPr>
          <w:szCs w:val="24"/>
        </w:rPr>
        <w:t>testing</w:t>
      </w:r>
      <w:r w:rsidR="00570D96">
        <w:rPr>
          <w:szCs w:val="24"/>
        </w:rPr>
        <w:t>,</w:t>
      </w:r>
      <w:r w:rsidR="00570D96" w:rsidRPr="00D43F95">
        <w:rPr>
          <w:szCs w:val="24"/>
        </w:rPr>
        <w:t xml:space="preserve"> </w:t>
      </w:r>
      <w:r w:rsidRPr="00D43F95">
        <w:rPr>
          <w:szCs w:val="24"/>
        </w:rPr>
        <w:t>static testing, and non-functional testing.</w:t>
      </w:r>
    </w:p>
    <w:p w14:paraId="17C584FA" w14:textId="756F343A" w:rsidR="0098279F" w:rsidRDefault="0098279F" w:rsidP="00D43F95">
      <w:p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2.</w:t>
      </w:r>
      <w:r w:rsidR="00694395">
        <w:rPr>
          <w:b/>
          <w:bCs/>
          <w:szCs w:val="24"/>
        </w:rPr>
        <w:t>2</w:t>
      </w:r>
      <w:r>
        <w:rPr>
          <w:b/>
          <w:bCs/>
          <w:szCs w:val="24"/>
        </w:rPr>
        <w:t xml:space="preserve"> Test </w:t>
      </w:r>
      <w:r w:rsidR="00694395">
        <w:rPr>
          <w:b/>
          <w:bCs/>
          <w:szCs w:val="24"/>
        </w:rPr>
        <w:t>Specification</w:t>
      </w:r>
      <w:r>
        <w:rPr>
          <w:b/>
          <w:bCs/>
          <w:szCs w:val="24"/>
        </w:rPr>
        <w:t xml:space="preserve"> Tools</w:t>
      </w:r>
    </w:p>
    <w:p w14:paraId="46339A71" w14:textId="3A305E6C" w:rsidR="00694395" w:rsidRPr="00694395" w:rsidRDefault="00100081" w:rsidP="00100081">
      <w:pPr>
        <w:spacing w:line="480" w:lineRule="auto"/>
        <w:rPr>
          <w:szCs w:val="24"/>
        </w:rPr>
      </w:pPr>
      <w:r w:rsidRPr="00100081">
        <w:rPr>
          <w:szCs w:val="24"/>
        </w:rPr>
        <w:t xml:space="preserve">Tools for the specification phase of testing should also be considered for the </w:t>
      </w:r>
      <w:r w:rsidR="006D2822">
        <w:rPr>
          <w:szCs w:val="24"/>
        </w:rPr>
        <w:t>project because t</w:t>
      </w:r>
      <w:r w:rsidRPr="00100081">
        <w:rPr>
          <w:szCs w:val="24"/>
        </w:rPr>
        <w:t>he</w:t>
      </w:r>
      <w:r w:rsidR="006D2822">
        <w:rPr>
          <w:szCs w:val="24"/>
        </w:rPr>
        <w:t>y</w:t>
      </w:r>
      <w:r w:rsidRPr="00100081">
        <w:rPr>
          <w:szCs w:val="24"/>
        </w:rPr>
        <w:t xml:space="preserve"> help test designers generate test data. There are four types of test generators: </w:t>
      </w:r>
      <w:r w:rsidR="000C48A3" w:rsidRPr="00100081">
        <w:rPr>
          <w:szCs w:val="24"/>
        </w:rPr>
        <w:t xml:space="preserve">code-based test generators, </w:t>
      </w:r>
      <w:r w:rsidRPr="00100081">
        <w:rPr>
          <w:szCs w:val="24"/>
        </w:rPr>
        <w:t>database-based test generators, interface-based test generators, and specification-based test generators. Code-based test generators use the source code to generate test data</w:t>
      </w:r>
      <w:r w:rsidR="001060A1">
        <w:rPr>
          <w:szCs w:val="24"/>
        </w:rPr>
        <w:t>, but w</w:t>
      </w:r>
      <w:r w:rsidRPr="00100081">
        <w:rPr>
          <w:szCs w:val="24"/>
        </w:rPr>
        <w:t xml:space="preserve">hile these tools can be </w:t>
      </w:r>
      <w:r w:rsidR="001060A1">
        <w:rPr>
          <w:szCs w:val="24"/>
        </w:rPr>
        <w:t>useful</w:t>
      </w:r>
      <w:r w:rsidRPr="00100081">
        <w:rPr>
          <w:szCs w:val="24"/>
        </w:rPr>
        <w:t>,</w:t>
      </w:r>
      <w:r w:rsidR="00462003">
        <w:rPr>
          <w:szCs w:val="24"/>
        </w:rPr>
        <w:t xml:space="preserve"> </w:t>
      </w:r>
      <w:r w:rsidRPr="00100081">
        <w:rPr>
          <w:szCs w:val="24"/>
        </w:rPr>
        <w:t xml:space="preserve">they </w:t>
      </w:r>
      <w:r w:rsidR="001060A1">
        <w:rPr>
          <w:szCs w:val="24"/>
        </w:rPr>
        <w:t>are unable to</w:t>
      </w:r>
      <w:r w:rsidRPr="00100081">
        <w:rPr>
          <w:szCs w:val="24"/>
        </w:rPr>
        <w:t xml:space="preserve"> detect faults caused by missing code. </w:t>
      </w:r>
      <w:r w:rsidR="001060A1">
        <w:rPr>
          <w:szCs w:val="24"/>
        </w:rPr>
        <w:t>Additionally</w:t>
      </w:r>
      <w:r w:rsidRPr="00100081">
        <w:rPr>
          <w:szCs w:val="24"/>
        </w:rPr>
        <w:t xml:space="preserve">, </w:t>
      </w:r>
      <w:proofErr w:type="spellStart"/>
      <w:r w:rsidRPr="00100081">
        <w:rPr>
          <w:szCs w:val="24"/>
        </w:rPr>
        <w:t>Spillner</w:t>
      </w:r>
      <w:proofErr w:type="spellEnd"/>
      <w:r w:rsidRPr="00100081">
        <w:rPr>
          <w:szCs w:val="24"/>
        </w:rPr>
        <w:t xml:space="preserve">, </w:t>
      </w:r>
      <w:r w:rsidR="006F46ED">
        <w:rPr>
          <w:szCs w:val="24"/>
        </w:rPr>
        <w:t>et al.,</w:t>
      </w:r>
      <w:r w:rsidRPr="00100081">
        <w:rPr>
          <w:szCs w:val="24"/>
        </w:rPr>
        <w:t xml:space="preserve"> state</w:t>
      </w:r>
      <w:r w:rsidR="006F46ED">
        <w:rPr>
          <w:szCs w:val="24"/>
        </w:rPr>
        <w:t>s</w:t>
      </w:r>
      <w:r w:rsidRPr="00100081">
        <w:rPr>
          <w:szCs w:val="24"/>
        </w:rPr>
        <w:t>,</w:t>
      </w:r>
      <w:r w:rsidR="00462003">
        <w:rPr>
          <w:szCs w:val="24"/>
        </w:rPr>
        <w:t xml:space="preserve"> </w:t>
      </w:r>
      <w:r w:rsidRPr="00100081">
        <w:rPr>
          <w:szCs w:val="24"/>
        </w:rPr>
        <w:t>“The use of code as a test basis for testing the code itself is in general a very poor foundation”</w:t>
      </w:r>
      <w:r w:rsidR="006F46ED">
        <w:rPr>
          <w:szCs w:val="24"/>
        </w:rPr>
        <w:t xml:space="preserve"> (</w:t>
      </w:r>
      <w:r w:rsidR="00406F8F">
        <w:rPr>
          <w:szCs w:val="24"/>
        </w:rPr>
        <w:t>2014).</w:t>
      </w:r>
      <w:r w:rsidR="00462003">
        <w:rPr>
          <w:szCs w:val="24"/>
        </w:rPr>
        <w:t xml:space="preserve"> </w:t>
      </w:r>
      <w:r w:rsidRPr="00100081">
        <w:rPr>
          <w:szCs w:val="24"/>
        </w:rPr>
        <w:t xml:space="preserve">However, code-based test generators can be </w:t>
      </w:r>
      <w:r w:rsidR="00B33A38">
        <w:rPr>
          <w:szCs w:val="24"/>
        </w:rPr>
        <w:t>very useful</w:t>
      </w:r>
      <w:r w:rsidRPr="00100081">
        <w:rPr>
          <w:szCs w:val="24"/>
        </w:rPr>
        <w:t xml:space="preserve"> </w:t>
      </w:r>
      <w:r w:rsidR="00B33A38">
        <w:rPr>
          <w:szCs w:val="24"/>
        </w:rPr>
        <w:t>in</w:t>
      </w:r>
      <w:r w:rsidRPr="00100081">
        <w:rPr>
          <w:szCs w:val="24"/>
        </w:rPr>
        <w:t xml:space="preserve"> regression testing. </w:t>
      </w:r>
      <w:r w:rsidR="00C977C1" w:rsidRPr="00100081">
        <w:rPr>
          <w:szCs w:val="24"/>
        </w:rPr>
        <w:t xml:space="preserve">According to </w:t>
      </w:r>
      <w:proofErr w:type="spellStart"/>
      <w:r w:rsidR="00C977C1">
        <w:rPr>
          <w:szCs w:val="24"/>
        </w:rPr>
        <w:t>Spillner</w:t>
      </w:r>
      <w:proofErr w:type="spellEnd"/>
      <w:r w:rsidR="00C977C1" w:rsidRPr="00100081">
        <w:rPr>
          <w:szCs w:val="24"/>
        </w:rPr>
        <w:t xml:space="preserve">, database-based test generators “process database schemas and are able to produce test databases from these schemas.” These tools </w:t>
      </w:r>
      <w:r w:rsidR="00C977C1">
        <w:rPr>
          <w:szCs w:val="24"/>
        </w:rPr>
        <w:t>aid in</w:t>
      </w:r>
      <w:r w:rsidR="00C977C1" w:rsidRPr="00100081">
        <w:rPr>
          <w:szCs w:val="24"/>
        </w:rPr>
        <w:t xml:space="preserve"> generat</w:t>
      </w:r>
      <w:r w:rsidR="00C977C1">
        <w:rPr>
          <w:szCs w:val="24"/>
        </w:rPr>
        <w:t>ing</w:t>
      </w:r>
      <w:r w:rsidR="00C977C1" w:rsidRPr="00100081">
        <w:rPr>
          <w:szCs w:val="24"/>
        </w:rPr>
        <w:t xml:space="preserve"> test data by filtering through</w:t>
      </w:r>
      <w:r w:rsidR="00C977C1">
        <w:rPr>
          <w:szCs w:val="24"/>
        </w:rPr>
        <w:t xml:space="preserve"> </w:t>
      </w:r>
      <w:r w:rsidR="00C977C1" w:rsidRPr="00100081">
        <w:rPr>
          <w:szCs w:val="24"/>
        </w:rPr>
        <w:t xml:space="preserve">databases. An example of </w:t>
      </w:r>
      <w:r w:rsidR="00A91417">
        <w:rPr>
          <w:szCs w:val="24"/>
        </w:rPr>
        <w:t>database-based test</w:t>
      </w:r>
      <w:r w:rsidR="00607331">
        <w:rPr>
          <w:szCs w:val="24"/>
        </w:rPr>
        <w:t xml:space="preserve"> generator</w:t>
      </w:r>
      <w:r w:rsidR="00C977C1" w:rsidRPr="00100081">
        <w:rPr>
          <w:szCs w:val="24"/>
        </w:rPr>
        <w:t xml:space="preserve"> tool is </w:t>
      </w:r>
      <w:proofErr w:type="spellStart"/>
      <w:r w:rsidR="00C977C1" w:rsidRPr="00100081">
        <w:rPr>
          <w:szCs w:val="24"/>
        </w:rPr>
        <w:t>DatProf</w:t>
      </w:r>
      <w:proofErr w:type="spellEnd"/>
      <w:r w:rsidR="00C977C1" w:rsidRPr="00100081">
        <w:rPr>
          <w:szCs w:val="24"/>
        </w:rPr>
        <w:t>, which supports Windows operating systems and</w:t>
      </w:r>
      <w:r w:rsidR="00C977C1">
        <w:rPr>
          <w:szCs w:val="24"/>
        </w:rPr>
        <w:t xml:space="preserve"> </w:t>
      </w:r>
      <w:r w:rsidR="00C977C1" w:rsidRPr="00100081">
        <w:rPr>
          <w:szCs w:val="24"/>
        </w:rPr>
        <w:t>generates synthetic data using most common database technologies (Software Testing Help, 2020).</w:t>
      </w:r>
      <w:r w:rsidR="00C977C1">
        <w:rPr>
          <w:szCs w:val="24"/>
        </w:rPr>
        <w:t xml:space="preserve"> </w:t>
      </w:r>
      <w:r w:rsidRPr="00100081">
        <w:rPr>
          <w:szCs w:val="24"/>
        </w:rPr>
        <w:t>Interface-based test</w:t>
      </w:r>
      <w:r w:rsidR="00462003">
        <w:rPr>
          <w:szCs w:val="24"/>
        </w:rPr>
        <w:t xml:space="preserve"> </w:t>
      </w:r>
      <w:r w:rsidRPr="00100081">
        <w:rPr>
          <w:szCs w:val="24"/>
        </w:rPr>
        <w:t xml:space="preserve">generators identify parameter domains, which can then be used for </w:t>
      </w:r>
      <w:r w:rsidR="0086552B" w:rsidRPr="00100081">
        <w:rPr>
          <w:szCs w:val="24"/>
        </w:rPr>
        <w:t>boundary value analysis and</w:t>
      </w:r>
      <w:r w:rsidR="0086552B" w:rsidRPr="00100081">
        <w:rPr>
          <w:szCs w:val="24"/>
        </w:rPr>
        <w:t xml:space="preserve"> </w:t>
      </w:r>
      <w:r w:rsidRPr="00100081">
        <w:rPr>
          <w:szCs w:val="24"/>
        </w:rPr>
        <w:lastRenderedPageBreak/>
        <w:t xml:space="preserve">equivalence class partitioning to generate test cases </w:t>
      </w:r>
      <w:r w:rsidR="00D26870">
        <w:rPr>
          <w:szCs w:val="24"/>
        </w:rPr>
        <w:t>and</w:t>
      </w:r>
      <w:r w:rsidRPr="00100081">
        <w:rPr>
          <w:szCs w:val="24"/>
        </w:rPr>
        <w:t xml:space="preserve"> are also </w:t>
      </w:r>
      <w:r w:rsidR="00D26870">
        <w:rPr>
          <w:szCs w:val="24"/>
        </w:rPr>
        <w:t>useful</w:t>
      </w:r>
      <w:r w:rsidR="00462003">
        <w:rPr>
          <w:szCs w:val="24"/>
        </w:rPr>
        <w:t xml:space="preserve"> </w:t>
      </w:r>
      <w:r w:rsidRPr="00100081">
        <w:rPr>
          <w:szCs w:val="24"/>
        </w:rPr>
        <w:t>when testing API’s and GUI’s</w:t>
      </w:r>
      <w:r w:rsidR="00D26870" w:rsidRPr="00D26870">
        <w:rPr>
          <w:szCs w:val="24"/>
        </w:rPr>
        <w:t xml:space="preserve"> </w:t>
      </w:r>
      <w:r w:rsidR="00D26870" w:rsidRPr="00100081">
        <w:rPr>
          <w:szCs w:val="24"/>
        </w:rPr>
        <w:t>(</w:t>
      </w:r>
      <w:proofErr w:type="spellStart"/>
      <w:r w:rsidR="00D26870" w:rsidRPr="00100081">
        <w:rPr>
          <w:szCs w:val="24"/>
        </w:rPr>
        <w:t>Spillner</w:t>
      </w:r>
      <w:proofErr w:type="spellEnd"/>
      <w:r w:rsidR="00D26870" w:rsidRPr="00100081">
        <w:rPr>
          <w:szCs w:val="24"/>
        </w:rPr>
        <w:t xml:space="preserve">, </w:t>
      </w:r>
      <w:r w:rsidR="00D26870">
        <w:rPr>
          <w:szCs w:val="24"/>
        </w:rPr>
        <w:t>et al.</w:t>
      </w:r>
      <w:r w:rsidR="00D26870" w:rsidRPr="00100081">
        <w:rPr>
          <w:szCs w:val="24"/>
        </w:rPr>
        <w:t xml:space="preserve">, 2014). </w:t>
      </w:r>
      <w:r w:rsidRPr="00100081">
        <w:rPr>
          <w:szCs w:val="24"/>
        </w:rPr>
        <w:t xml:space="preserve"> Specification-based test generators synthesize test data from formal</w:t>
      </w:r>
      <w:r w:rsidR="00462003">
        <w:rPr>
          <w:szCs w:val="24"/>
        </w:rPr>
        <w:t xml:space="preserve"> </w:t>
      </w:r>
      <w:r w:rsidRPr="00100081">
        <w:rPr>
          <w:szCs w:val="24"/>
        </w:rPr>
        <w:t>specifications or models.</w:t>
      </w:r>
    </w:p>
    <w:p w14:paraId="035754FB" w14:textId="77777777" w:rsidR="00BE34CF" w:rsidRDefault="00C2182B" w:rsidP="00D43F95">
      <w:p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2.</w:t>
      </w:r>
      <w:r w:rsidR="0098279F">
        <w:rPr>
          <w:b/>
          <w:bCs/>
          <w:szCs w:val="24"/>
        </w:rPr>
        <w:t>3</w:t>
      </w:r>
      <w:r>
        <w:rPr>
          <w:b/>
          <w:bCs/>
          <w:szCs w:val="24"/>
        </w:rPr>
        <w:t xml:space="preserve"> Test Management and Control</w:t>
      </w:r>
      <w:r w:rsidR="0098279F">
        <w:rPr>
          <w:b/>
          <w:bCs/>
          <w:szCs w:val="24"/>
        </w:rPr>
        <w:t xml:space="preserve"> Tools</w:t>
      </w:r>
    </w:p>
    <w:p w14:paraId="39908C43" w14:textId="77777777" w:rsidR="00BC774A" w:rsidRDefault="00C302E7" w:rsidP="00C302E7">
      <w:pPr>
        <w:spacing w:line="480" w:lineRule="auto"/>
        <w:rPr>
          <w:szCs w:val="24"/>
        </w:rPr>
      </w:pPr>
      <w:r w:rsidRPr="00C302E7">
        <w:rPr>
          <w:szCs w:val="24"/>
        </w:rPr>
        <w:t>Tools support</w:t>
      </w:r>
      <w:r w:rsidR="00DB120E">
        <w:rPr>
          <w:szCs w:val="24"/>
        </w:rPr>
        <w:t>ing</w:t>
      </w:r>
      <w:r w:rsidRPr="00C302E7">
        <w:rPr>
          <w:szCs w:val="24"/>
        </w:rPr>
        <w:t xml:space="preserve"> test management and control allow testers and project managers to document,</w:t>
      </w:r>
      <w:r>
        <w:rPr>
          <w:szCs w:val="24"/>
        </w:rPr>
        <w:t xml:space="preserve"> </w:t>
      </w:r>
      <w:r w:rsidRPr="00C302E7">
        <w:rPr>
          <w:szCs w:val="24"/>
        </w:rPr>
        <w:t>prioritize, list, and maintain test cases (</w:t>
      </w:r>
      <w:proofErr w:type="spellStart"/>
      <w:r w:rsidRPr="00C302E7">
        <w:rPr>
          <w:szCs w:val="24"/>
        </w:rPr>
        <w:t>Spillner</w:t>
      </w:r>
      <w:proofErr w:type="spellEnd"/>
      <w:r w:rsidRPr="00C302E7">
        <w:rPr>
          <w:szCs w:val="24"/>
        </w:rPr>
        <w:t xml:space="preserve">, </w:t>
      </w:r>
      <w:r w:rsidR="00DB120E">
        <w:rPr>
          <w:szCs w:val="24"/>
        </w:rPr>
        <w:t>et al.</w:t>
      </w:r>
      <w:r w:rsidRPr="00C302E7">
        <w:rPr>
          <w:szCs w:val="24"/>
        </w:rPr>
        <w:t xml:space="preserve">, 2014). A test management </w:t>
      </w:r>
      <w:r w:rsidR="0030553E">
        <w:rPr>
          <w:szCs w:val="24"/>
        </w:rPr>
        <w:t>t</w:t>
      </w:r>
      <w:r w:rsidRPr="00C302E7">
        <w:rPr>
          <w:szCs w:val="24"/>
        </w:rPr>
        <w:t xml:space="preserve">ool </w:t>
      </w:r>
      <w:proofErr w:type="gramStart"/>
      <w:r w:rsidR="005C7DAB">
        <w:rPr>
          <w:szCs w:val="24"/>
        </w:rPr>
        <w:t xml:space="preserve">being </w:t>
      </w:r>
      <w:r w:rsidRPr="00C302E7">
        <w:rPr>
          <w:szCs w:val="24"/>
        </w:rPr>
        <w:t xml:space="preserve"> considered</w:t>
      </w:r>
      <w:proofErr w:type="gramEnd"/>
      <w:r w:rsidRPr="00C302E7">
        <w:rPr>
          <w:szCs w:val="24"/>
        </w:rPr>
        <w:t xml:space="preserve"> for</w:t>
      </w:r>
      <w:r w:rsidR="005C7DAB">
        <w:rPr>
          <w:szCs w:val="24"/>
        </w:rPr>
        <w:t xml:space="preserve"> the</w:t>
      </w:r>
      <w:r w:rsidRPr="00C302E7">
        <w:rPr>
          <w:szCs w:val="24"/>
        </w:rPr>
        <w:t xml:space="preserve"> development of the </w:t>
      </w:r>
      <w:r w:rsidR="00882752">
        <w:rPr>
          <w:szCs w:val="24"/>
        </w:rPr>
        <w:t>project</w:t>
      </w:r>
      <w:r w:rsidRPr="00C302E7">
        <w:rPr>
          <w:szCs w:val="24"/>
        </w:rPr>
        <w:t xml:space="preserve"> is Jira. Test management tools</w:t>
      </w:r>
      <w:r w:rsidR="0030553E">
        <w:rPr>
          <w:szCs w:val="24"/>
        </w:rPr>
        <w:t xml:space="preserve"> </w:t>
      </w:r>
      <w:r w:rsidRPr="00C302E7">
        <w:rPr>
          <w:szCs w:val="24"/>
        </w:rPr>
        <w:t xml:space="preserve">can ensure that there are test cases to address each software requirement. </w:t>
      </w:r>
      <w:r w:rsidR="00630E13">
        <w:rPr>
          <w:szCs w:val="24"/>
        </w:rPr>
        <w:t>T</w:t>
      </w:r>
      <w:r w:rsidRPr="00C302E7">
        <w:rPr>
          <w:szCs w:val="24"/>
        </w:rPr>
        <w:t>est tool</w:t>
      </w:r>
      <w:r w:rsidR="00630E13">
        <w:rPr>
          <w:szCs w:val="24"/>
        </w:rPr>
        <w:t>s</w:t>
      </w:r>
      <w:r w:rsidRPr="00C302E7">
        <w:rPr>
          <w:szCs w:val="24"/>
        </w:rPr>
        <w:t xml:space="preserve"> with</w:t>
      </w:r>
      <w:r w:rsidR="0030553E">
        <w:rPr>
          <w:szCs w:val="24"/>
        </w:rPr>
        <w:t xml:space="preserve"> </w:t>
      </w:r>
      <w:r w:rsidRPr="00C302E7">
        <w:rPr>
          <w:szCs w:val="24"/>
        </w:rPr>
        <w:t xml:space="preserve">this functionality </w:t>
      </w:r>
      <w:r w:rsidR="00630E13">
        <w:rPr>
          <w:szCs w:val="24"/>
        </w:rPr>
        <w:t>are</w:t>
      </w:r>
      <w:r w:rsidR="002063E2">
        <w:rPr>
          <w:szCs w:val="24"/>
        </w:rPr>
        <w:t xml:space="preserve"> oft</w:t>
      </w:r>
      <w:r w:rsidR="00630E13">
        <w:rPr>
          <w:szCs w:val="24"/>
        </w:rPr>
        <w:t>en</w:t>
      </w:r>
      <w:r w:rsidRPr="00C302E7">
        <w:rPr>
          <w:szCs w:val="24"/>
        </w:rPr>
        <w:t xml:space="preserve"> considered</w:t>
      </w:r>
      <w:r w:rsidR="00630E13">
        <w:rPr>
          <w:szCs w:val="24"/>
        </w:rPr>
        <w:t xml:space="preserve"> as</w:t>
      </w:r>
      <w:r w:rsidRPr="00C302E7">
        <w:rPr>
          <w:szCs w:val="24"/>
        </w:rPr>
        <w:t xml:space="preserve"> a requirements management tool. Test execution tools are another form</w:t>
      </w:r>
      <w:r w:rsidR="0030553E">
        <w:rPr>
          <w:szCs w:val="24"/>
        </w:rPr>
        <w:t xml:space="preserve"> </w:t>
      </w:r>
      <w:r w:rsidRPr="00C302E7">
        <w:rPr>
          <w:szCs w:val="24"/>
        </w:rPr>
        <w:t>of test management tool that</w:t>
      </w:r>
      <w:r w:rsidR="00A667C3">
        <w:rPr>
          <w:szCs w:val="24"/>
        </w:rPr>
        <w:t xml:space="preserve"> are used for</w:t>
      </w:r>
      <w:r w:rsidRPr="00C302E7">
        <w:rPr>
          <w:szCs w:val="24"/>
        </w:rPr>
        <w:t xml:space="preserve"> execut</w:t>
      </w:r>
      <w:r w:rsidR="002E7F62">
        <w:rPr>
          <w:szCs w:val="24"/>
        </w:rPr>
        <w:t>ing</w:t>
      </w:r>
      <w:r w:rsidRPr="00C302E7">
        <w:rPr>
          <w:szCs w:val="24"/>
        </w:rPr>
        <w:t xml:space="preserve"> test scripts automatically and document</w:t>
      </w:r>
      <w:r w:rsidR="002E7F62">
        <w:rPr>
          <w:szCs w:val="24"/>
        </w:rPr>
        <w:t>ing</w:t>
      </w:r>
      <w:r w:rsidRPr="00C302E7">
        <w:rPr>
          <w:szCs w:val="24"/>
        </w:rPr>
        <w:t xml:space="preserve"> the results. Incident</w:t>
      </w:r>
      <w:r w:rsidR="0030553E">
        <w:rPr>
          <w:szCs w:val="24"/>
        </w:rPr>
        <w:t xml:space="preserve"> </w:t>
      </w:r>
      <w:r w:rsidRPr="00C302E7">
        <w:rPr>
          <w:szCs w:val="24"/>
        </w:rPr>
        <w:t>management tools</w:t>
      </w:r>
      <w:r w:rsidR="0071730C">
        <w:rPr>
          <w:szCs w:val="24"/>
        </w:rPr>
        <w:t xml:space="preserve"> are used for</w:t>
      </w:r>
      <w:r w:rsidRPr="00C302E7">
        <w:rPr>
          <w:szCs w:val="24"/>
        </w:rPr>
        <w:t xml:space="preserve"> track</w:t>
      </w:r>
      <w:r w:rsidR="0071730C">
        <w:rPr>
          <w:szCs w:val="24"/>
        </w:rPr>
        <w:t>ing</w:t>
      </w:r>
      <w:r w:rsidRPr="00C302E7">
        <w:rPr>
          <w:szCs w:val="24"/>
        </w:rPr>
        <w:t xml:space="preserve"> software defects and their resolutions. Configuration management tools</w:t>
      </w:r>
      <w:r w:rsidR="008C772C">
        <w:rPr>
          <w:szCs w:val="24"/>
        </w:rPr>
        <w:t xml:space="preserve"> (such as Git)</w:t>
      </w:r>
      <w:r w:rsidRPr="00C302E7">
        <w:rPr>
          <w:szCs w:val="24"/>
        </w:rPr>
        <w:t xml:space="preserve"> track</w:t>
      </w:r>
      <w:r w:rsidR="0030553E">
        <w:rPr>
          <w:szCs w:val="24"/>
        </w:rPr>
        <w:t xml:space="preserve"> </w:t>
      </w:r>
      <w:r w:rsidRPr="00C302E7">
        <w:rPr>
          <w:szCs w:val="24"/>
        </w:rPr>
        <w:t xml:space="preserve">versions and builds that will be tested. </w:t>
      </w:r>
      <w:r w:rsidR="00882EF0">
        <w:rPr>
          <w:szCs w:val="24"/>
        </w:rPr>
        <w:t>Finally</w:t>
      </w:r>
      <w:r w:rsidRPr="00C302E7">
        <w:rPr>
          <w:szCs w:val="24"/>
        </w:rPr>
        <w:t>, tool integration can be used to combine multiple test</w:t>
      </w:r>
      <w:r w:rsidR="0030553E">
        <w:rPr>
          <w:szCs w:val="24"/>
        </w:rPr>
        <w:t xml:space="preserve"> </w:t>
      </w:r>
      <w:r w:rsidRPr="00C302E7">
        <w:rPr>
          <w:szCs w:val="24"/>
        </w:rPr>
        <w:t>management tools into one (</w:t>
      </w:r>
      <w:proofErr w:type="spellStart"/>
      <w:r w:rsidRPr="00C302E7">
        <w:rPr>
          <w:szCs w:val="24"/>
        </w:rPr>
        <w:t>Spillner</w:t>
      </w:r>
      <w:proofErr w:type="spellEnd"/>
      <w:r w:rsidRPr="00C302E7">
        <w:rPr>
          <w:szCs w:val="24"/>
        </w:rPr>
        <w:t xml:space="preserve">, </w:t>
      </w:r>
      <w:r w:rsidR="00882EF0">
        <w:rPr>
          <w:szCs w:val="24"/>
        </w:rPr>
        <w:t>et al.</w:t>
      </w:r>
      <w:r w:rsidRPr="00C302E7">
        <w:rPr>
          <w:szCs w:val="24"/>
        </w:rPr>
        <w:t>, 2014). A cost-benefit analysis specific to the</w:t>
      </w:r>
      <w:r w:rsidR="0030553E">
        <w:rPr>
          <w:szCs w:val="24"/>
        </w:rPr>
        <w:t xml:space="preserve"> </w:t>
      </w:r>
      <w:r w:rsidR="00882EF0">
        <w:rPr>
          <w:szCs w:val="24"/>
        </w:rPr>
        <w:t xml:space="preserve">Student </w:t>
      </w:r>
      <w:r w:rsidRPr="00C302E7">
        <w:rPr>
          <w:szCs w:val="24"/>
        </w:rPr>
        <w:t xml:space="preserve">Course Enrollment System should be used </w:t>
      </w:r>
      <w:r w:rsidR="00882EF0">
        <w:rPr>
          <w:szCs w:val="24"/>
        </w:rPr>
        <w:t>for</w:t>
      </w:r>
      <w:r w:rsidRPr="00C302E7">
        <w:rPr>
          <w:szCs w:val="24"/>
        </w:rPr>
        <w:t xml:space="preserve"> determin</w:t>
      </w:r>
      <w:r w:rsidR="00882EF0">
        <w:rPr>
          <w:szCs w:val="24"/>
        </w:rPr>
        <w:t>ing</w:t>
      </w:r>
      <w:r w:rsidRPr="00C302E7">
        <w:rPr>
          <w:szCs w:val="24"/>
        </w:rPr>
        <w:t xml:space="preserve"> which tools will be the most beneficial to the</w:t>
      </w:r>
      <w:r w:rsidR="00DB120E">
        <w:rPr>
          <w:szCs w:val="24"/>
        </w:rPr>
        <w:t xml:space="preserve"> </w:t>
      </w:r>
      <w:r w:rsidRPr="00C302E7">
        <w:rPr>
          <w:szCs w:val="24"/>
        </w:rPr>
        <w:t>project.</w:t>
      </w:r>
      <w:r w:rsidRPr="00C302E7">
        <w:rPr>
          <w:szCs w:val="24"/>
        </w:rPr>
        <w:t xml:space="preserve"> </w:t>
      </w:r>
    </w:p>
    <w:p w14:paraId="6EAC7FA0" w14:textId="77777777" w:rsidR="004D47A0" w:rsidRDefault="00BC774A" w:rsidP="00C302E7">
      <w:p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2.4 </w:t>
      </w:r>
      <w:r w:rsidR="00BD36D3">
        <w:rPr>
          <w:b/>
          <w:bCs/>
          <w:szCs w:val="24"/>
        </w:rPr>
        <w:t xml:space="preserve">Dynamic </w:t>
      </w:r>
      <w:r w:rsidR="004D47A0">
        <w:rPr>
          <w:b/>
          <w:bCs/>
          <w:szCs w:val="24"/>
        </w:rPr>
        <w:t>Testing Tools</w:t>
      </w:r>
    </w:p>
    <w:p w14:paraId="7025A6EC" w14:textId="5C4AE0D8" w:rsidR="002F20E3" w:rsidRDefault="004D47A0" w:rsidP="004D47A0">
      <w:pPr>
        <w:spacing w:line="480" w:lineRule="auto"/>
        <w:rPr>
          <w:b/>
          <w:bCs/>
          <w:szCs w:val="24"/>
        </w:rPr>
      </w:pPr>
      <w:r w:rsidRPr="004D47A0">
        <w:rPr>
          <w:szCs w:val="24"/>
        </w:rPr>
        <w:t xml:space="preserve">Utilizing dynamic testing tools during development of the </w:t>
      </w:r>
      <w:r w:rsidR="00D375F8">
        <w:rPr>
          <w:szCs w:val="24"/>
        </w:rPr>
        <w:t>project</w:t>
      </w:r>
      <w:r w:rsidRPr="004D47A0">
        <w:rPr>
          <w:szCs w:val="24"/>
        </w:rPr>
        <w:t xml:space="preserve"> </w:t>
      </w:r>
      <w:r w:rsidR="00D375F8">
        <w:rPr>
          <w:szCs w:val="24"/>
        </w:rPr>
        <w:t>can</w:t>
      </w:r>
      <w:r w:rsidRPr="004D47A0">
        <w:rPr>
          <w:szCs w:val="24"/>
        </w:rPr>
        <w:t xml:space="preserve"> reduce the</w:t>
      </w:r>
      <w:r>
        <w:rPr>
          <w:szCs w:val="24"/>
        </w:rPr>
        <w:t xml:space="preserve"> </w:t>
      </w:r>
      <w:r w:rsidRPr="004D47A0">
        <w:rPr>
          <w:szCs w:val="24"/>
        </w:rPr>
        <w:t>mechanical work involved with manual test execution. These tools provide the test object with input</w:t>
      </w:r>
      <w:r>
        <w:rPr>
          <w:szCs w:val="24"/>
        </w:rPr>
        <w:t xml:space="preserve"> </w:t>
      </w:r>
      <w:proofErr w:type="gramStart"/>
      <w:r w:rsidRPr="004D47A0">
        <w:rPr>
          <w:szCs w:val="24"/>
        </w:rPr>
        <w:t>data, and</w:t>
      </w:r>
      <w:proofErr w:type="gramEnd"/>
      <w:r w:rsidRPr="004D47A0">
        <w:rPr>
          <w:szCs w:val="24"/>
        </w:rPr>
        <w:t xml:space="preserve"> record the output. </w:t>
      </w:r>
      <w:r w:rsidR="00CE31FE">
        <w:rPr>
          <w:szCs w:val="24"/>
        </w:rPr>
        <w:t>Some e</w:t>
      </w:r>
      <w:r w:rsidRPr="004D47A0">
        <w:rPr>
          <w:szCs w:val="24"/>
        </w:rPr>
        <w:t xml:space="preserve">xamples of dynamic testing tools </w:t>
      </w:r>
      <w:r w:rsidR="00CE31FE">
        <w:rPr>
          <w:szCs w:val="24"/>
        </w:rPr>
        <w:t>include</w:t>
      </w:r>
      <w:r w:rsidRPr="004D47A0">
        <w:rPr>
          <w:szCs w:val="24"/>
        </w:rPr>
        <w:t xml:space="preserve"> debuggers, test drivers and test</w:t>
      </w:r>
      <w:r>
        <w:rPr>
          <w:szCs w:val="24"/>
        </w:rPr>
        <w:t xml:space="preserve"> </w:t>
      </w:r>
      <w:r w:rsidRPr="004D47A0">
        <w:rPr>
          <w:szCs w:val="24"/>
        </w:rPr>
        <w:t xml:space="preserve">frameworks, </w:t>
      </w:r>
      <w:r w:rsidR="009B3354" w:rsidRPr="004D47A0">
        <w:rPr>
          <w:szCs w:val="24"/>
        </w:rPr>
        <w:t xml:space="preserve">test robots, </w:t>
      </w:r>
      <w:r w:rsidRPr="004D47A0">
        <w:rPr>
          <w:szCs w:val="24"/>
        </w:rPr>
        <w:t>simulators, comparators, dynamic analyzers, and tools for coverage analysis</w:t>
      </w:r>
      <w:r>
        <w:rPr>
          <w:szCs w:val="24"/>
        </w:rPr>
        <w:t xml:space="preserve"> </w:t>
      </w:r>
      <w:r w:rsidRPr="004D47A0">
        <w:rPr>
          <w:szCs w:val="24"/>
        </w:rPr>
        <w:t>(</w:t>
      </w:r>
      <w:proofErr w:type="spellStart"/>
      <w:r w:rsidRPr="004D47A0">
        <w:rPr>
          <w:szCs w:val="24"/>
        </w:rPr>
        <w:t>Spillner</w:t>
      </w:r>
      <w:proofErr w:type="spellEnd"/>
      <w:r w:rsidRPr="004D47A0">
        <w:rPr>
          <w:szCs w:val="24"/>
        </w:rPr>
        <w:t xml:space="preserve">, </w:t>
      </w:r>
      <w:r w:rsidR="00643B57">
        <w:rPr>
          <w:szCs w:val="24"/>
        </w:rPr>
        <w:t>et al.</w:t>
      </w:r>
      <w:r w:rsidRPr="004D47A0">
        <w:rPr>
          <w:szCs w:val="24"/>
        </w:rPr>
        <w:t>, 2014). Debuggers</w:t>
      </w:r>
      <w:r w:rsidR="00643B57">
        <w:rPr>
          <w:szCs w:val="24"/>
        </w:rPr>
        <w:t xml:space="preserve"> (like </w:t>
      </w:r>
      <w:proofErr w:type="spellStart"/>
      <w:r w:rsidR="00643B57">
        <w:rPr>
          <w:szCs w:val="24"/>
        </w:rPr>
        <w:t>xDebug</w:t>
      </w:r>
      <w:proofErr w:type="spellEnd"/>
      <w:r w:rsidR="00643B57">
        <w:rPr>
          <w:szCs w:val="24"/>
        </w:rPr>
        <w:t>)</w:t>
      </w:r>
      <w:r w:rsidRPr="004D47A0">
        <w:rPr>
          <w:szCs w:val="24"/>
        </w:rPr>
        <w:t xml:space="preserve"> can be found in popular text editors and IDE’s</w:t>
      </w:r>
      <w:r w:rsidR="00012777">
        <w:rPr>
          <w:szCs w:val="24"/>
        </w:rPr>
        <w:t xml:space="preserve"> </w:t>
      </w:r>
      <w:r w:rsidR="007A270E">
        <w:rPr>
          <w:szCs w:val="24"/>
        </w:rPr>
        <w:t xml:space="preserve">and can </w:t>
      </w:r>
      <w:r w:rsidRPr="004D47A0">
        <w:rPr>
          <w:szCs w:val="24"/>
        </w:rPr>
        <w:t>allow</w:t>
      </w:r>
      <w:r>
        <w:rPr>
          <w:szCs w:val="24"/>
        </w:rPr>
        <w:t xml:space="preserve"> </w:t>
      </w:r>
      <w:r w:rsidRPr="004D47A0">
        <w:rPr>
          <w:szCs w:val="24"/>
        </w:rPr>
        <w:t xml:space="preserve">testers and developers to execute a program one line at a time. </w:t>
      </w:r>
      <w:r w:rsidR="003B082B">
        <w:rPr>
          <w:szCs w:val="24"/>
        </w:rPr>
        <w:lastRenderedPageBreak/>
        <w:t>P</w:t>
      </w:r>
      <w:r w:rsidRPr="004D47A0">
        <w:rPr>
          <w:szCs w:val="24"/>
        </w:rPr>
        <w:t>rogram</w:t>
      </w:r>
      <w:r w:rsidR="003B082B">
        <w:rPr>
          <w:szCs w:val="24"/>
        </w:rPr>
        <w:t>s</w:t>
      </w:r>
      <w:r w:rsidRPr="004D47A0">
        <w:rPr>
          <w:szCs w:val="24"/>
        </w:rPr>
        <w:t xml:space="preserve"> can also be paused mid-execution </w:t>
      </w:r>
      <w:r w:rsidR="003B082B">
        <w:rPr>
          <w:szCs w:val="24"/>
        </w:rPr>
        <w:t>for observing</w:t>
      </w:r>
      <w:r w:rsidRPr="004D47A0">
        <w:rPr>
          <w:szCs w:val="24"/>
        </w:rPr>
        <w:t xml:space="preserve"> or manipulat</w:t>
      </w:r>
      <w:r w:rsidR="00DE7A0E">
        <w:rPr>
          <w:szCs w:val="24"/>
        </w:rPr>
        <w:t>ing</w:t>
      </w:r>
      <w:r w:rsidRPr="004D47A0">
        <w:rPr>
          <w:szCs w:val="24"/>
        </w:rPr>
        <w:t xml:space="preserve"> variables. Test drivers and test frameworks are often used for</w:t>
      </w:r>
      <w:r w:rsidR="00B8167C">
        <w:rPr>
          <w:szCs w:val="24"/>
        </w:rPr>
        <w:t xml:space="preserve"> </w:t>
      </w:r>
      <w:r w:rsidRPr="004D47A0">
        <w:rPr>
          <w:szCs w:val="24"/>
        </w:rPr>
        <w:t>component and integration tests, and are designed for specific programming languages and</w:t>
      </w:r>
      <w:r w:rsidR="00B8167C">
        <w:rPr>
          <w:szCs w:val="24"/>
        </w:rPr>
        <w:t xml:space="preserve"> </w:t>
      </w:r>
      <w:r w:rsidRPr="004D47A0">
        <w:rPr>
          <w:szCs w:val="24"/>
        </w:rPr>
        <w:t>environments</w:t>
      </w:r>
      <w:r w:rsidR="00A2684C">
        <w:rPr>
          <w:szCs w:val="24"/>
        </w:rPr>
        <w:t>,</w:t>
      </w:r>
      <w:r w:rsidRPr="004D47A0">
        <w:rPr>
          <w:szCs w:val="24"/>
        </w:rPr>
        <w:t xml:space="preserve"> provid</w:t>
      </w:r>
      <w:r w:rsidR="007E39ED">
        <w:rPr>
          <w:szCs w:val="24"/>
        </w:rPr>
        <w:t>ing</w:t>
      </w:r>
      <w:r w:rsidRPr="004D47A0">
        <w:rPr>
          <w:szCs w:val="24"/>
        </w:rPr>
        <w:t xml:space="preserve"> control over the test object</w:t>
      </w:r>
      <w:r w:rsidR="007E39ED" w:rsidRPr="004D47A0">
        <w:rPr>
          <w:szCs w:val="24"/>
        </w:rPr>
        <w:t xml:space="preserve"> (</w:t>
      </w:r>
      <w:proofErr w:type="spellStart"/>
      <w:r w:rsidR="007E39ED" w:rsidRPr="004D47A0">
        <w:rPr>
          <w:szCs w:val="24"/>
        </w:rPr>
        <w:t>Spillner</w:t>
      </w:r>
      <w:proofErr w:type="spellEnd"/>
      <w:r w:rsidR="007E39ED" w:rsidRPr="004D47A0">
        <w:rPr>
          <w:szCs w:val="24"/>
        </w:rPr>
        <w:t xml:space="preserve">, </w:t>
      </w:r>
      <w:r w:rsidR="007E39ED">
        <w:rPr>
          <w:szCs w:val="24"/>
        </w:rPr>
        <w:t>et al.</w:t>
      </w:r>
      <w:r w:rsidR="007E39ED" w:rsidRPr="004D47A0">
        <w:rPr>
          <w:szCs w:val="24"/>
        </w:rPr>
        <w:t>, 2014)</w:t>
      </w:r>
      <w:r w:rsidRPr="004D47A0">
        <w:rPr>
          <w:szCs w:val="24"/>
        </w:rPr>
        <w:t>. Test robots</w:t>
      </w:r>
      <w:r w:rsidR="00B8167C">
        <w:rPr>
          <w:szCs w:val="24"/>
        </w:rPr>
        <w:t xml:space="preserve"> </w:t>
      </w:r>
      <w:r w:rsidRPr="004D47A0">
        <w:rPr>
          <w:szCs w:val="24"/>
        </w:rPr>
        <w:t>log manual inputs such as keyboard strokes or mouse clicks, store them as a script, and then can execute</w:t>
      </w:r>
      <w:r w:rsidR="00B8167C">
        <w:rPr>
          <w:szCs w:val="24"/>
        </w:rPr>
        <w:t xml:space="preserve"> </w:t>
      </w:r>
      <w:r w:rsidRPr="004D47A0">
        <w:rPr>
          <w:szCs w:val="24"/>
        </w:rPr>
        <w:t>the script to replay that sequence of inputs in an automated fashion</w:t>
      </w:r>
      <w:r w:rsidR="005B56D8">
        <w:rPr>
          <w:szCs w:val="24"/>
        </w:rPr>
        <w:t xml:space="preserve"> and </w:t>
      </w:r>
      <w:r w:rsidR="005B56D8" w:rsidRPr="004D47A0">
        <w:rPr>
          <w:szCs w:val="24"/>
        </w:rPr>
        <w:t>are especially</w:t>
      </w:r>
      <w:r w:rsidR="005B56D8">
        <w:rPr>
          <w:szCs w:val="24"/>
        </w:rPr>
        <w:t xml:space="preserve"> </w:t>
      </w:r>
      <w:r w:rsidR="005B56D8" w:rsidRPr="004D47A0">
        <w:rPr>
          <w:szCs w:val="24"/>
        </w:rPr>
        <w:t>helpful for regression testing</w:t>
      </w:r>
      <w:r w:rsidRPr="004D47A0">
        <w:rPr>
          <w:szCs w:val="24"/>
        </w:rPr>
        <w:t xml:space="preserve">. </w:t>
      </w:r>
      <w:r w:rsidR="001A0193" w:rsidRPr="004D47A0">
        <w:rPr>
          <w:szCs w:val="24"/>
        </w:rPr>
        <w:t>Simulators</w:t>
      </w:r>
      <w:r w:rsidR="001A0193">
        <w:rPr>
          <w:szCs w:val="24"/>
        </w:rPr>
        <w:t xml:space="preserve"> </w:t>
      </w:r>
      <w:r w:rsidR="001A0193" w:rsidRPr="004D47A0">
        <w:rPr>
          <w:szCs w:val="24"/>
        </w:rPr>
        <w:t>mirror the real system environment</w:t>
      </w:r>
      <w:r w:rsidR="00E44783">
        <w:rPr>
          <w:szCs w:val="24"/>
        </w:rPr>
        <w:t xml:space="preserve"> and </w:t>
      </w:r>
      <w:r w:rsidR="001A0193" w:rsidRPr="004D47A0">
        <w:rPr>
          <w:szCs w:val="24"/>
        </w:rPr>
        <w:t xml:space="preserve">are used when the tests cannot be executed there. </w:t>
      </w:r>
      <w:r w:rsidRPr="004D47A0">
        <w:rPr>
          <w:szCs w:val="24"/>
        </w:rPr>
        <w:t>Comparators identify deviations from expected results. Dynamic</w:t>
      </w:r>
      <w:r w:rsidR="00B8167C">
        <w:rPr>
          <w:szCs w:val="24"/>
        </w:rPr>
        <w:t xml:space="preserve"> </w:t>
      </w:r>
      <w:r w:rsidRPr="004D47A0">
        <w:rPr>
          <w:szCs w:val="24"/>
        </w:rPr>
        <w:t>analyzers evaluate memory usage and allocation, as well as identify “memory leaks, wrong pointer allocation, or pointer arithmetic problems” (</w:t>
      </w:r>
      <w:proofErr w:type="spellStart"/>
      <w:r w:rsidRPr="004D47A0">
        <w:rPr>
          <w:szCs w:val="24"/>
        </w:rPr>
        <w:t>Spillner</w:t>
      </w:r>
      <w:proofErr w:type="spellEnd"/>
      <w:r w:rsidRPr="004D47A0">
        <w:rPr>
          <w:szCs w:val="24"/>
        </w:rPr>
        <w:t xml:space="preserve">, </w:t>
      </w:r>
      <w:r w:rsidR="00657609">
        <w:rPr>
          <w:szCs w:val="24"/>
        </w:rPr>
        <w:t>et al.</w:t>
      </w:r>
      <w:r w:rsidRPr="004D47A0">
        <w:rPr>
          <w:szCs w:val="24"/>
        </w:rPr>
        <w:t xml:space="preserve">, 2014). </w:t>
      </w:r>
      <w:r w:rsidR="00657609">
        <w:rPr>
          <w:szCs w:val="24"/>
        </w:rPr>
        <w:t>Lastly</w:t>
      </w:r>
      <w:r w:rsidRPr="004D47A0">
        <w:rPr>
          <w:szCs w:val="24"/>
        </w:rPr>
        <w:t>, coverage analysis</w:t>
      </w:r>
      <w:r w:rsidR="00B8167C">
        <w:rPr>
          <w:szCs w:val="24"/>
        </w:rPr>
        <w:t xml:space="preserve"> </w:t>
      </w:r>
      <w:r w:rsidRPr="004D47A0">
        <w:rPr>
          <w:szCs w:val="24"/>
        </w:rPr>
        <w:t>tools track statement and branch coverage to ensure that as much code as possible is executed during</w:t>
      </w:r>
      <w:r w:rsidR="00B8167C">
        <w:rPr>
          <w:szCs w:val="24"/>
        </w:rPr>
        <w:t xml:space="preserve"> </w:t>
      </w:r>
      <w:r w:rsidRPr="004D47A0">
        <w:rPr>
          <w:szCs w:val="24"/>
        </w:rPr>
        <w:t xml:space="preserve">testing. </w:t>
      </w:r>
      <w:r w:rsidR="00950076">
        <w:rPr>
          <w:szCs w:val="24"/>
        </w:rPr>
        <w:t>One</w:t>
      </w:r>
      <w:r w:rsidRPr="004D47A0">
        <w:rPr>
          <w:szCs w:val="24"/>
        </w:rPr>
        <w:t xml:space="preserve"> example of a dynamic analysis tool is </w:t>
      </w:r>
      <w:proofErr w:type="spellStart"/>
      <w:r w:rsidRPr="004D47A0">
        <w:rPr>
          <w:szCs w:val="24"/>
        </w:rPr>
        <w:t>VectorCast</w:t>
      </w:r>
      <w:proofErr w:type="spellEnd"/>
      <w:r w:rsidRPr="004D47A0">
        <w:rPr>
          <w:szCs w:val="24"/>
        </w:rPr>
        <w:t>. “</w:t>
      </w:r>
      <w:proofErr w:type="spellStart"/>
      <w:r w:rsidRPr="004D47A0">
        <w:rPr>
          <w:szCs w:val="24"/>
        </w:rPr>
        <w:t>VectorCAST</w:t>
      </w:r>
      <w:proofErr w:type="spellEnd"/>
      <w:r w:rsidRPr="004D47A0">
        <w:rPr>
          <w:szCs w:val="24"/>
        </w:rPr>
        <w:t xml:space="preserve"> </w:t>
      </w:r>
      <w:proofErr w:type="spellStart"/>
      <w:r w:rsidRPr="004D47A0">
        <w:rPr>
          <w:szCs w:val="24"/>
        </w:rPr>
        <w:t>ICover</w:t>
      </w:r>
      <w:proofErr w:type="spellEnd"/>
      <w:r w:rsidRPr="004D47A0">
        <w:rPr>
          <w:szCs w:val="24"/>
        </w:rPr>
        <w:t xml:space="preserve"> is used to test code coverage of source code through dynamic analysis” (Khalid, 2017).</w:t>
      </w:r>
      <w:r w:rsidRPr="004D47A0">
        <w:rPr>
          <w:b/>
          <w:bCs/>
          <w:szCs w:val="24"/>
        </w:rPr>
        <w:t xml:space="preserve"> </w:t>
      </w:r>
    </w:p>
    <w:p w14:paraId="22855FEF" w14:textId="77777777" w:rsidR="002F20E3" w:rsidRDefault="002F20E3" w:rsidP="004D47A0">
      <w:pPr>
        <w:spacing w:line="480" w:lineRule="auto"/>
        <w:rPr>
          <w:szCs w:val="24"/>
        </w:rPr>
      </w:pPr>
      <w:r>
        <w:rPr>
          <w:b/>
          <w:bCs/>
          <w:szCs w:val="24"/>
        </w:rPr>
        <w:t>2.5 Static Testing Tools</w:t>
      </w:r>
    </w:p>
    <w:p w14:paraId="18394F84" w14:textId="77777777" w:rsidR="00034D61" w:rsidRDefault="00E46B31" w:rsidP="00E46B31">
      <w:pPr>
        <w:spacing w:line="480" w:lineRule="auto"/>
        <w:rPr>
          <w:b/>
          <w:bCs/>
          <w:szCs w:val="24"/>
        </w:rPr>
      </w:pPr>
      <w:r w:rsidRPr="00E46B31">
        <w:rPr>
          <w:szCs w:val="24"/>
        </w:rPr>
        <w:t xml:space="preserve">Static testing tools should be applied directly to the source code of the </w:t>
      </w:r>
      <w:r w:rsidR="008A6389">
        <w:rPr>
          <w:szCs w:val="24"/>
        </w:rPr>
        <w:t>project</w:t>
      </w:r>
      <w:r>
        <w:rPr>
          <w:szCs w:val="24"/>
        </w:rPr>
        <w:t xml:space="preserve"> </w:t>
      </w:r>
      <w:r w:rsidR="009F42B5">
        <w:rPr>
          <w:szCs w:val="24"/>
        </w:rPr>
        <w:t>b</w:t>
      </w:r>
      <w:r w:rsidRPr="00E46B31">
        <w:rPr>
          <w:szCs w:val="24"/>
        </w:rPr>
        <w:t xml:space="preserve">ecause they support the evaluation of source code, they can </w:t>
      </w:r>
      <w:r w:rsidR="009F42B5">
        <w:rPr>
          <w:szCs w:val="24"/>
        </w:rPr>
        <w:t>aid in</w:t>
      </w:r>
      <w:r w:rsidRPr="00E46B31">
        <w:rPr>
          <w:szCs w:val="24"/>
        </w:rPr>
        <w:t xml:space="preserve"> </w:t>
      </w:r>
      <w:proofErr w:type="spellStart"/>
      <w:r w:rsidRPr="00E46B31">
        <w:rPr>
          <w:szCs w:val="24"/>
        </w:rPr>
        <w:t>identif</w:t>
      </w:r>
      <w:r w:rsidR="009F42B5">
        <w:rPr>
          <w:szCs w:val="24"/>
        </w:rPr>
        <w:t>ing</w:t>
      </w:r>
      <w:proofErr w:type="spellEnd"/>
      <w:r w:rsidRPr="00E46B31">
        <w:rPr>
          <w:szCs w:val="24"/>
        </w:rPr>
        <w:t xml:space="preserve"> defects early in the</w:t>
      </w:r>
      <w:r>
        <w:rPr>
          <w:szCs w:val="24"/>
        </w:rPr>
        <w:t xml:space="preserve"> </w:t>
      </w:r>
      <w:r w:rsidRPr="00E46B31">
        <w:rPr>
          <w:szCs w:val="24"/>
        </w:rPr>
        <w:t>development process before code is even executed. Review tools are a form of static testing that serve</w:t>
      </w:r>
      <w:r>
        <w:rPr>
          <w:szCs w:val="24"/>
        </w:rPr>
        <w:t xml:space="preserve"> </w:t>
      </w:r>
      <w:r w:rsidRPr="00E46B31">
        <w:rPr>
          <w:szCs w:val="24"/>
        </w:rPr>
        <w:t>like checklists help</w:t>
      </w:r>
      <w:r w:rsidR="00744A80">
        <w:rPr>
          <w:szCs w:val="24"/>
        </w:rPr>
        <w:t>ing</w:t>
      </w:r>
      <w:r w:rsidRPr="00E46B31">
        <w:rPr>
          <w:szCs w:val="24"/>
        </w:rPr>
        <w:t xml:space="preserve"> testers plan, execute, and evaluate code reviews (</w:t>
      </w:r>
      <w:proofErr w:type="spellStart"/>
      <w:r w:rsidRPr="00E46B31">
        <w:rPr>
          <w:szCs w:val="24"/>
        </w:rPr>
        <w:t>Spillner</w:t>
      </w:r>
      <w:proofErr w:type="spellEnd"/>
      <w:r w:rsidRPr="00E46B31">
        <w:rPr>
          <w:szCs w:val="24"/>
        </w:rPr>
        <w:t xml:space="preserve">, </w:t>
      </w:r>
      <w:r w:rsidR="00744A80">
        <w:rPr>
          <w:szCs w:val="24"/>
        </w:rPr>
        <w:t>et al.</w:t>
      </w:r>
      <w:r w:rsidRPr="00E46B31">
        <w:rPr>
          <w:szCs w:val="24"/>
        </w:rPr>
        <w:t>, 2014).</w:t>
      </w:r>
      <w:r>
        <w:rPr>
          <w:szCs w:val="24"/>
        </w:rPr>
        <w:t xml:space="preserve"> </w:t>
      </w:r>
      <w:r w:rsidRPr="00E46B31">
        <w:rPr>
          <w:szCs w:val="24"/>
        </w:rPr>
        <w:t>Static analyzers can also be used to identify areas in the code that are complex, risky, inconsistent,</w:t>
      </w:r>
      <w:r>
        <w:rPr>
          <w:szCs w:val="24"/>
        </w:rPr>
        <w:t xml:space="preserve"> </w:t>
      </w:r>
      <w:r w:rsidR="00744A80" w:rsidRPr="00E46B31">
        <w:rPr>
          <w:szCs w:val="24"/>
        </w:rPr>
        <w:t xml:space="preserve">violate programming standards, </w:t>
      </w:r>
      <w:r w:rsidRPr="00E46B31">
        <w:rPr>
          <w:szCs w:val="24"/>
        </w:rPr>
        <w:t>defect-prone, or pose portability issues</w:t>
      </w:r>
      <w:r w:rsidR="00005F2C">
        <w:rPr>
          <w:szCs w:val="24"/>
        </w:rPr>
        <w:t>, then t</w:t>
      </w:r>
      <w:r w:rsidRPr="00E46B31">
        <w:rPr>
          <w:szCs w:val="24"/>
        </w:rPr>
        <w:t>hese areas can then be</w:t>
      </w:r>
      <w:r>
        <w:rPr>
          <w:szCs w:val="24"/>
        </w:rPr>
        <w:t xml:space="preserve"> </w:t>
      </w:r>
      <w:r w:rsidRPr="00E46B31">
        <w:rPr>
          <w:szCs w:val="24"/>
        </w:rPr>
        <w:t xml:space="preserve">refactored, and or prioritized for further testing. Model checkers </w:t>
      </w:r>
      <w:r w:rsidR="00005F2C">
        <w:rPr>
          <w:szCs w:val="24"/>
        </w:rPr>
        <w:t>can</w:t>
      </w:r>
      <w:r w:rsidRPr="00E46B31">
        <w:rPr>
          <w:szCs w:val="24"/>
        </w:rPr>
        <w:t xml:space="preserve"> also be considered to</w:t>
      </w:r>
      <w:r>
        <w:rPr>
          <w:szCs w:val="24"/>
        </w:rPr>
        <w:t xml:space="preserve"> </w:t>
      </w:r>
      <w:r w:rsidRPr="00E46B31">
        <w:rPr>
          <w:szCs w:val="24"/>
        </w:rPr>
        <w:t>analyze the UML models to check for “missing states, state transitions, and other inconsistencies in a model” (</w:t>
      </w:r>
      <w:proofErr w:type="spellStart"/>
      <w:r w:rsidRPr="00E46B31">
        <w:rPr>
          <w:szCs w:val="24"/>
        </w:rPr>
        <w:t>Spillner</w:t>
      </w:r>
      <w:proofErr w:type="spellEnd"/>
      <w:r w:rsidRPr="00E46B31">
        <w:rPr>
          <w:szCs w:val="24"/>
        </w:rPr>
        <w:t xml:space="preserve">, </w:t>
      </w:r>
      <w:r w:rsidR="00CB4A64">
        <w:rPr>
          <w:szCs w:val="24"/>
        </w:rPr>
        <w:t>et al.</w:t>
      </w:r>
      <w:r w:rsidRPr="00E46B31">
        <w:rPr>
          <w:szCs w:val="24"/>
        </w:rPr>
        <w:t xml:space="preserve">, 2014). An example of a static analysis tool is </w:t>
      </w:r>
      <w:proofErr w:type="spellStart"/>
      <w:r w:rsidRPr="00E46B31">
        <w:rPr>
          <w:szCs w:val="24"/>
        </w:rPr>
        <w:t>Polyspace</w:t>
      </w:r>
      <w:proofErr w:type="spellEnd"/>
      <w:r w:rsidR="007600E4">
        <w:rPr>
          <w:szCs w:val="24"/>
        </w:rPr>
        <w:t>,</w:t>
      </w:r>
      <w:r>
        <w:rPr>
          <w:szCs w:val="24"/>
        </w:rPr>
        <w:t xml:space="preserve"> </w:t>
      </w:r>
      <w:r w:rsidRPr="00E46B31">
        <w:rPr>
          <w:szCs w:val="24"/>
        </w:rPr>
        <w:t xml:space="preserve">released in </w:t>
      </w:r>
      <w:r w:rsidRPr="00E46B31">
        <w:rPr>
          <w:szCs w:val="24"/>
        </w:rPr>
        <w:lastRenderedPageBreak/>
        <w:t xml:space="preserve">2014 consists of two components: </w:t>
      </w:r>
      <w:proofErr w:type="spellStart"/>
      <w:r w:rsidRPr="00E46B31">
        <w:rPr>
          <w:szCs w:val="24"/>
        </w:rPr>
        <w:t>Polyspace</w:t>
      </w:r>
      <w:proofErr w:type="spellEnd"/>
      <w:r w:rsidRPr="00E46B31">
        <w:rPr>
          <w:szCs w:val="24"/>
        </w:rPr>
        <w:t xml:space="preserve"> Code Prover and </w:t>
      </w:r>
      <w:proofErr w:type="spellStart"/>
      <w:r w:rsidRPr="00E46B31">
        <w:rPr>
          <w:szCs w:val="24"/>
        </w:rPr>
        <w:t>Polyspace</w:t>
      </w:r>
      <w:proofErr w:type="spellEnd"/>
      <w:r w:rsidRPr="00E46B31">
        <w:rPr>
          <w:szCs w:val="24"/>
        </w:rPr>
        <w:t xml:space="preserve"> Bug Finder. “The</w:t>
      </w:r>
      <w:r>
        <w:rPr>
          <w:szCs w:val="24"/>
        </w:rPr>
        <w:t xml:space="preserve"> </w:t>
      </w:r>
      <w:r w:rsidRPr="00E46B31">
        <w:rPr>
          <w:szCs w:val="24"/>
        </w:rPr>
        <w:t xml:space="preserve">former identifies every code instruction by applying all possible values of variables, while the </w:t>
      </w:r>
      <w:proofErr w:type="spellStart"/>
      <w:r w:rsidRPr="00E46B31">
        <w:rPr>
          <w:szCs w:val="24"/>
        </w:rPr>
        <w:t>later</w:t>
      </w:r>
      <w:proofErr w:type="spellEnd"/>
      <w:r w:rsidRPr="00E46B31">
        <w:rPr>
          <w:szCs w:val="24"/>
        </w:rPr>
        <w:t xml:space="preserve"> is</w:t>
      </w:r>
      <w:r>
        <w:rPr>
          <w:szCs w:val="24"/>
        </w:rPr>
        <w:t xml:space="preserve"> </w:t>
      </w:r>
      <w:r w:rsidRPr="00E46B31">
        <w:rPr>
          <w:szCs w:val="24"/>
        </w:rPr>
        <w:t>used to perform static analysis” (Khalid, 2017).</w:t>
      </w:r>
      <w:r w:rsidRPr="00E46B31">
        <w:rPr>
          <w:b/>
          <w:bCs/>
          <w:szCs w:val="24"/>
        </w:rPr>
        <w:t xml:space="preserve"> </w:t>
      </w:r>
    </w:p>
    <w:p w14:paraId="286FE6F2" w14:textId="332E937D" w:rsidR="00034D61" w:rsidRPr="00034D61" w:rsidRDefault="00034D61" w:rsidP="00034D61">
      <w:p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2</w:t>
      </w:r>
      <w:r w:rsidRPr="00034D61">
        <w:rPr>
          <w:b/>
          <w:bCs/>
          <w:szCs w:val="24"/>
        </w:rPr>
        <w:t>.6 Non-Functional Testing Tools</w:t>
      </w:r>
    </w:p>
    <w:p w14:paraId="0A847E11" w14:textId="58974F68" w:rsidR="00CE20F5" w:rsidRPr="00FB6348" w:rsidRDefault="00034D61" w:rsidP="00034D61">
      <w:pPr>
        <w:spacing w:line="480" w:lineRule="auto"/>
        <w:rPr>
          <w:b/>
          <w:bCs/>
          <w:szCs w:val="24"/>
        </w:rPr>
      </w:pPr>
      <w:r w:rsidRPr="00034D61">
        <w:rPr>
          <w:szCs w:val="24"/>
        </w:rPr>
        <w:t xml:space="preserve">Non-functional testing tools </w:t>
      </w:r>
      <w:r w:rsidR="004D0669">
        <w:rPr>
          <w:szCs w:val="24"/>
        </w:rPr>
        <w:t>must</w:t>
      </w:r>
      <w:r w:rsidRPr="00034D61">
        <w:rPr>
          <w:szCs w:val="24"/>
        </w:rPr>
        <w:t xml:space="preserve"> also be considered for assessing the quality attributes of the </w:t>
      </w:r>
      <w:r w:rsidR="004D0669">
        <w:rPr>
          <w:szCs w:val="24"/>
        </w:rPr>
        <w:t xml:space="preserve">Student </w:t>
      </w:r>
      <w:r w:rsidRPr="00034D61">
        <w:rPr>
          <w:szCs w:val="24"/>
        </w:rPr>
        <w:t>Course</w:t>
      </w:r>
      <w:r>
        <w:rPr>
          <w:szCs w:val="24"/>
        </w:rPr>
        <w:t xml:space="preserve"> </w:t>
      </w:r>
      <w:r w:rsidRPr="00034D61">
        <w:rPr>
          <w:szCs w:val="24"/>
        </w:rPr>
        <w:t>Enrollment System</w:t>
      </w:r>
      <w:r w:rsidR="004D0669">
        <w:rPr>
          <w:szCs w:val="24"/>
        </w:rPr>
        <w:t>, as</w:t>
      </w:r>
      <w:r w:rsidRPr="00034D61">
        <w:rPr>
          <w:szCs w:val="24"/>
        </w:rPr>
        <w:t xml:space="preserve"> </w:t>
      </w:r>
      <w:r w:rsidR="004D0669">
        <w:rPr>
          <w:szCs w:val="24"/>
        </w:rPr>
        <w:t>o</w:t>
      </w:r>
      <w:r w:rsidRPr="00034D61">
        <w:rPr>
          <w:szCs w:val="24"/>
        </w:rPr>
        <w:t>ften, these attributes can be difficult to evaluate using manual methods alone.</w:t>
      </w:r>
      <w:r>
        <w:rPr>
          <w:szCs w:val="24"/>
        </w:rPr>
        <w:t xml:space="preserve"> </w:t>
      </w:r>
      <w:r w:rsidRPr="00034D61">
        <w:rPr>
          <w:szCs w:val="24"/>
        </w:rPr>
        <w:t xml:space="preserve">According to </w:t>
      </w:r>
      <w:proofErr w:type="spellStart"/>
      <w:r w:rsidR="004D0669">
        <w:rPr>
          <w:szCs w:val="24"/>
        </w:rPr>
        <w:t>Spillner</w:t>
      </w:r>
      <w:proofErr w:type="spellEnd"/>
      <w:r w:rsidR="004D0669">
        <w:rPr>
          <w:szCs w:val="24"/>
        </w:rPr>
        <w:t>, et al.</w:t>
      </w:r>
      <w:r w:rsidRPr="00034D61">
        <w:rPr>
          <w:szCs w:val="24"/>
        </w:rPr>
        <w:t>,</w:t>
      </w:r>
      <w:r>
        <w:rPr>
          <w:szCs w:val="24"/>
        </w:rPr>
        <w:t xml:space="preserve"> </w:t>
      </w:r>
      <w:r w:rsidRPr="00034D61">
        <w:rPr>
          <w:szCs w:val="24"/>
        </w:rPr>
        <w:t>“Load test tools generate a synthetic load (i.e., parallel data-base queries, user transactions, or network traffic”</w:t>
      </w:r>
      <w:r w:rsidR="007F6EB9">
        <w:rPr>
          <w:szCs w:val="24"/>
        </w:rPr>
        <w:t>,</w:t>
      </w:r>
      <w:r w:rsidRPr="00034D61">
        <w:rPr>
          <w:szCs w:val="24"/>
        </w:rPr>
        <w:t xml:space="preserve"> allow</w:t>
      </w:r>
      <w:r w:rsidR="007F6EB9">
        <w:rPr>
          <w:szCs w:val="24"/>
        </w:rPr>
        <w:t>ing</w:t>
      </w:r>
      <w:r w:rsidRPr="00034D61">
        <w:rPr>
          <w:szCs w:val="24"/>
        </w:rPr>
        <w:t xml:space="preserve"> testers to determine how a system will behave under more realistic conditions.</w:t>
      </w:r>
      <w:r>
        <w:rPr>
          <w:szCs w:val="24"/>
        </w:rPr>
        <w:t xml:space="preserve"> </w:t>
      </w:r>
      <w:r w:rsidR="007F6EB9">
        <w:rPr>
          <w:szCs w:val="24"/>
        </w:rPr>
        <w:t>Additionally, p</w:t>
      </w:r>
      <w:r w:rsidRPr="00034D61">
        <w:rPr>
          <w:szCs w:val="24"/>
        </w:rPr>
        <w:t xml:space="preserve">erformance tests </w:t>
      </w:r>
      <w:r w:rsidR="007F6EB9">
        <w:rPr>
          <w:szCs w:val="24"/>
        </w:rPr>
        <w:t>may</w:t>
      </w:r>
      <w:r w:rsidRPr="00034D61">
        <w:rPr>
          <w:szCs w:val="24"/>
        </w:rPr>
        <w:t xml:space="preserve"> reveal the response time of a system. Load and performance tools are</w:t>
      </w:r>
      <w:r>
        <w:rPr>
          <w:szCs w:val="24"/>
        </w:rPr>
        <w:t xml:space="preserve"> </w:t>
      </w:r>
      <w:r w:rsidR="007F6EB9">
        <w:rPr>
          <w:szCs w:val="24"/>
        </w:rPr>
        <w:t>particularly</w:t>
      </w:r>
      <w:r w:rsidRPr="00034D61">
        <w:rPr>
          <w:szCs w:val="24"/>
        </w:rPr>
        <w:t xml:space="preserve"> </w:t>
      </w:r>
      <w:r w:rsidR="003A4AA9">
        <w:rPr>
          <w:szCs w:val="24"/>
        </w:rPr>
        <w:t>use</w:t>
      </w:r>
      <w:r w:rsidRPr="00034D61">
        <w:rPr>
          <w:szCs w:val="24"/>
        </w:rPr>
        <w:t xml:space="preserve">ful when a system expects to </w:t>
      </w:r>
      <w:proofErr w:type="spellStart"/>
      <w:r w:rsidR="003A4AA9">
        <w:rPr>
          <w:szCs w:val="24"/>
        </w:rPr>
        <w:t>reciev</w:t>
      </w:r>
      <w:r w:rsidR="00F06479">
        <w:rPr>
          <w:szCs w:val="24"/>
        </w:rPr>
        <w:t>e</w:t>
      </w:r>
      <w:proofErr w:type="spellEnd"/>
      <w:r w:rsidRPr="00034D61">
        <w:rPr>
          <w:szCs w:val="24"/>
        </w:rPr>
        <w:t xml:space="preserve"> high traffic or needs to handle large</w:t>
      </w:r>
      <w:r>
        <w:rPr>
          <w:szCs w:val="24"/>
        </w:rPr>
        <w:t xml:space="preserve"> </w:t>
      </w:r>
      <w:r w:rsidRPr="00034D61">
        <w:rPr>
          <w:szCs w:val="24"/>
        </w:rPr>
        <w:t>numbers of parallel requests (</w:t>
      </w:r>
      <w:proofErr w:type="spellStart"/>
      <w:r w:rsidRPr="00034D61">
        <w:rPr>
          <w:szCs w:val="24"/>
        </w:rPr>
        <w:t>Spillner</w:t>
      </w:r>
      <w:proofErr w:type="spellEnd"/>
      <w:r w:rsidRPr="00034D61">
        <w:rPr>
          <w:szCs w:val="24"/>
        </w:rPr>
        <w:t xml:space="preserve">, </w:t>
      </w:r>
      <w:r w:rsidR="00F06479">
        <w:rPr>
          <w:szCs w:val="24"/>
        </w:rPr>
        <w:t>et al.</w:t>
      </w:r>
      <w:r w:rsidRPr="00034D61">
        <w:rPr>
          <w:szCs w:val="24"/>
        </w:rPr>
        <w:t>, 2014). They can also identify</w:t>
      </w:r>
      <w:r>
        <w:rPr>
          <w:szCs w:val="24"/>
        </w:rPr>
        <w:t xml:space="preserve"> </w:t>
      </w:r>
      <w:r w:rsidRPr="00034D61">
        <w:rPr>
          <w:szCs w:val="24"/>
        </w:rPr>
        <w:t>bottlenecks within the system. An example of a tool used for performance and load testing is Apache</w:t>
      </w:r>
      <w:r>
        <w:rPr>
          <w:szCs w:val="24"/>
        </w:rPr>
        <w:t xml:space="preserve"> </w:t>
      </w:r>
      <w:r w:rsidRPr="00034D61">
        <w:rPr>
          <w:szCs w:val="24"/>
        </w:rPr>
        <w:t xml:space="preserve">JMeter (Khandelwal, 2019). </w:t>
      </w:r>
      <w:r w:rsidR="00F96630">
        <w:rPr>
          <w:szCs w:val="24"/>
        </w:rPr>
        <w:t>In addition to</w:t>
      </w:r>
      <w:r w:rsidRPr="00034D61">
        <w:rPr>
          <w:szCs w:val="24"/>
        </w:rPr>
        <w:t xml:space="preserve"> performance and load testing tools, other non-functional testing</w:t>
      </w:r>
      <w:r>
        <w:rPr>
          <w:szCs w:val="24"/>
        </w:rPr>
        <w:t xml:space="preserve"> </w:t>
      </w:r>
      <w:r w:rsidRPr="00034D61">
        <w:rPr>
          <w:szCs w:val="24"/>
        </w:rPr>
        <w:t xml:space="preserve">tools include those for testing security and assessing data quality. It is </w:t>
      </w:r>
      <w:r w:rsidR="00F00526">
        <w:rPr>
          <w:szCs w:val="24"/>
        </w:rPr>
        <w:t>critical</w:t>
      </w:r>
      <w:r w:rsidRPr="00034D61">
        <w:rPr>
          <w:szCs w:val="24"/>
        </w:rPr>
        <w:t xml:space="preserve"> to identify</w:t>
      </w:r>
      <w:r>
        <w:rPr>
          <w:szCs w:val="24"/>
        </w:rPr>
        <w:t xml:space="preserve"> </w:t>
      </w:r>
      <w:r w:rsidRPr="00034D61">
        <w:rPr>
          <w:szCs w:val="24"/>
        </w:rPr>
        <w:t xml:space="preserve">security vulnerabilities early on in development. </w:t>
      </w:r>
      <w:r w:rsidR="005533FC">
        <w:rPr>
          <w:szCs w:val="24"/>
        </w:rPr>
        <w:t xml:space="preserve">As </w:t>
      </w:r>
      <w:proofErr w:type="spellStart"/>
      <w:r w:rsidR="005533FC">
        <w:rPr>
          <w:szCs w:val="24"/>
        </w:rPr>
        <w:t>Parizi</w:t>
      </w:r>
      <w:proofErr w:type="spellEnd"/>
      <w:r w:rsidR="00182547">
        <w:rPr>
          <w:szCs w:val="24"/>
        </w:rPr>
        <w:t>, et al.</w:t>
      </w:r>
      <w:r w:rsidRPr="00034D61">
        <w:rPr>
          <w:szCs w:val="24"/>
        </w:rPr>
        <w:t xml:space="preserve"> states, “Developers cannot afford to believe that their</w:t>
      </w:r>
      <w:r>
        <w:rPr>
          <w:szCs w:val="24"/>
        </w:rPr>
        <w:t xml:space="preserve"> </w:t>
      </w:r>
      <w:r w:rsidRPr="00034D61">
        <w:rPr>
          <w:szCs w:val="24"/>
        </w:rPr>
        <w:t>security requirements during development are perfect and impenetrable, no matter how thorough their</w:t>
      </w:r>
      <w:r>
        <w:rPr>
          <w:szCs w:val="24"/>
        </w:rPr>
        <w:t xml:space="preserve"> </w:t>
      </w:r>
      <w:r w:rsidRPr="00034D61">
        <w:rPr>
          <w:szCs w:val="24"/>
        </w:rPr>
        <w:t>precautions might be”</w:t>
      </w:r>
      <w:r w:rsidR="00182547">
        <w:rPr>
          <w:szCs w:val="24"/>
        </w:rPr>
        <w:t xml:space="preserve"> (2018).</w:t>
      </w:r>
      <w:r w:rsidRPr="00034D61">
        <w:rPr>
          <w:szCs w:val="24"/>
        </w:rPr>
        <w:t xml:space="preserve"> In addition to testing for security vulnerabilities, data quality assessment tools</w:t>
      </w:r>
      <w:r>
        <w:rPr>
          <w:szCs w:val="24"/>
        </w:rPr>
        <w:t xml:space="preserve"> </w:t>
      </w:r>
      <w:r w:rsidRPr="00034D61">
        <w:rPr>
          <w:szCs w:val="24"/>
        </w:rPr>
        <w:t xml:space="preserve">can ensure that data before and after migration or conversion is correct and complete. </w:t>
      </w:r>
      <w:r w:rsidR="00F86969">
        <w:rPr>
          <w:szCs w:val="24"/>
        </w:rPr>
        <w:t>U</w:t>
      </w:r>
      <w:r w:rsidRPr="00034D61">
        <w:rPr>
          <w:szCs w:val="24"/>
        </w:rPr>
        <w:t>s</w:t>
      </w:r>
      <w:r w:rsidR="00F86969">
        <w:rPr>
          <w:szCs w:val="24"/>
        </w:rPr>
        <w:t xml:space="preserve">ing </w:t>
      </w:r>
      <w:r w:rsidRPr="00034D61">
        <w:rPr>
          <w:szCs w:val="24"/>
        </w:rPr>
        <w:t>these testing tools, developers, testers, and project managers can produce a</w:t>
      </w:r>
      <w:r w:rsidR="00903818">
        <w:rPr>
          <w:szCs w:val="24"/>
        </w:rPr>
        <w:t xml:space="preserve"> Student</w:t>
      </w:r>
      <w:r w:rsidRPr="00034D61">
        <w:rPr>
          <w:szCs w:val="24"/>
        </w:rPr>
        <w:t xml:space="preserve"> Course</w:t>
      </w:r>
      <w:r>
        <w:rPr>
          <w:szCs w:val="24"/>
        </w:rPr>
        <w:t xml:space="preserve"> </w:t>
      </w:r>
      <w:r w:rsidRPr="00034D61">
        <w:rPr>
          <w:szCs w:val="24"/>
        </w:rPr>
        <w:t xml:space="preserve">Enrollment System that is </w:t>
      </w:r>
      <w:r w:rsidR="00903818" w:rsidRPr="00034D61">
        <w:rPr>
          <w:szCs w:val="24"/>
        </w:rPr>
        <w:t>reliable</w:t>
      </w:r>
      <w:r w:rsidR="00903818" w:rsidRPr="00034D61">
        <w:rPr>
          <w:szCs w:val="24"/>
        </w:rPr>
        <w:t xml:space="preserve"> </w:t>
      </w:r>
      <w:r w:rsidR="00903818" w:rsidRPr="00034D61">
        <w:rPr>
          <w:szCs w:val="24"/>
        </w:rPr>
        <w:t>and</w:t>
      </w:r>
      <w:r w:rsidR="00903818" w:rsidRPr="00034D61">
        <w:rPr>
          <w:szCs w:val="24"/>
        </w:rPr>
        <w:t xml:space="preserve"> </w:t>
      </w:r>
      <w:r w:rsidRPr="00034D61">
        <w:rPr>
          <w:szCs w:val="24"/>
        </w:rPr>
        <w:t>robust</w:t>
      </w:r>
      <w:r w:rsidRPr="00034D61">
        <w:rPr>
          <w:szCs w:val="24"/>
        </w:rPr>
        <w:t>.</w:t>
      </w:r>
      <w:r w:rsidR="00CE20F5" w:rsidRPr="00FB6348">
        <w:rPr>
          <w:b/>
          <w:bCs/>
          <w:szCs w:val="24"/>
        </w:rPr>
        <w:br w:type="page"/>
      </w:r>
    </w:p>
    <w:p w14:paraId="7B093294" w14:textId="10222F7D" w:rsidR="00F46B3A" w:rsidRDefault="000863E1" w:rsidP="00655B8B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5CD7EBBB" w14:textId="77777777" w:rsidR="00AE632D" w:rsidRPr="00AD5347" w:rsidRDefault="00AE632D" w:rsidP="00AE632D">
      <w:pPr>
        <w:spacing w:line="480" w:lineRule="auto"/>
        <w:ind w:left="720" w:hanging="720"/>
        <w:rPr>
          <w:rFonts w:cs="Times New Roman"/>
          <w:szCs w:val="24"/>
        </w:rPr>
      </w:pPr>
      <w:proofErr w:type="spellStart"/>
      <w:r w:rsidRPr="000F4E88">
        <w:rPr>
          <w:rFonts w:cs="Times New Roman"/>
          <w:szCs w:val="24"/>
        </w:rPr>
        <w:t>Dmitriev</w:t>
      </w:r>
      <w:proofErr w:type="spellEnd"/>
      <w:r w:rsidRPr="000F4E88">
        <w:rPr>
          <w:rFonts w:cs="Times New Roman"/>
          <w:szCs w:val="24"/>
        </w:rPr>
        <w:t xml:space="preserve">, S. O., </w:t>
      </w:r>
      <w:proofErr w:type="spellStart"/>
      <w:r w:rsidRPr="000F4E88">
        <w:rPr>
          <w:rFonts w:cs="Times New Roman"/>
          <w:szCs w:val="24"/>
        </w:rPr>
        <w:t>Valter</w:t>
      </w:r>
      <w:proofErr w:type="spellEnd"/>
      <w:r w:rsidRPr="000F4E88">
        <w:rPr>
          <w:rFonts w:cs="Times New Roman"/>
          <w:szCs w:val="24"/>
        </w:rPr>
        <w:t xml:space="preserve">, D. A., &amp; </w:t>
      </w:r>
      <w:proofErr w:type="spellStart"/>
      <w:r w:rsidRPr="000F4E88">
        <w:rPr>
          <w:rFonts w:cs="Times New Roman"/>
          <w:szCs w:val="24"/>
        </w:rPr>
        <w:t>Kontsov</w:t>
      </w:r>
      <w:proofErr w:type="spellEnd"/>
      <w:r w:rsidRPr="000F4E88">
        <w:rPr>
          <w:rFonts w:cs="Times New Roman"/>
          <w:szCs w:val="24"/>
        </w:rPr>
        <w:t xml:space="preserve">, A. M. (2020). </w:t>
      </w:r>
      <w:r w:rsidRPr="00025FF8">
        <w:rPr>
          <w:rFonts w:cs="Times New Roman"/>
          <w:i/>
          <w:iCs/>
          <w:szCs w:val="24"/>
        </w:rPr>
        <w:t>System for Efficient Storage and Version Control of Arbitrary File Collections</w:t>
      </w:r>
      <w:r w:rsidRPr="000F4E88">
        <w:rPr>
          <w:rFonts w:cs="Times New Roman"/>
          <w:szCs w:val="24"/>
        </w:rPr>
        <w:t>. 2020 IEEE Conference of Russian Young Researchers in Electrical and</w:t>
      </w:r>
      <w:r>
        <w:rPr>
          <w:rFonts w:cs="Times New Roman"/>
          <w:szCs w:val="24"/>
        </w:rPr>
        <w:t xml:space="preserve"> </w:t>
      </w:r>
      <w:r w:rsidRPr="000F4E88">
        <w:rPr>
          <w:rFonts w:cs="Times New Roman"/>
          <w:szCs w:val="24"/>
        </w:rPr>
        <w:t>Electronic Engineering (</w:t>
      </w:r>
      <w:proofErr w:type="spellStart"/>
      <w:r w:rsidRPr="000F4E88">
        <w:rPr>
          <w:rFonts w:cs="Times New Roman"/>
          <w:szCs w:val="24"/>
        </w:rPr>
        <w:t>EIConRus</w:t>
      </w:r>
      <w:proofErr w:type="spellEnd"/>
      <w:r w:rsidRPr="000F4E88">
        <w:rPr>
          <w:rFonts w:cs="Times New Roman"/>
          <w:szCs w:val="24"/>
        </w:rPr>
        <w:t>), Russian Young Researchers in Electrical and Electronic</w:t>
      </w:r>
      <w:r>
        <w:rPr>
          <w:rFonts w:cs="Times New Roman"/>
          <w:szCs w:val="24"/>
        </w:rPr>
        <w:t xml:space="preserve"> </w:t>
      </w:r>
      <w:r w:rsidRPr="000F4E88">
        <w:rPr>
          <w:rFonts w:cs="Times New Roman"/>
          <w:szCs w:val="24"/>
        </w:rPr>
        <w:t>Engineering (</w:t>
      </w:r>
      <w:proofErr w:type="spellStart"/>
      <w:r w:rsidRPr="000F4E88">
        <w:rPr>
          <w:rFonts w:cs="Times New Roman"/>
          <w:szCs w:val="24"/>
        </w:rPr>
        <w:t>EIConRus</w:t>
      </w:r>
      <w:proofErr w:type="spellEnd"/>
      <w:r w:rsidRPr="000F4E88">
        <w:rPr>
          <w:rFonts w:cs="Times New Roman"/>
          <w:szCs w:val="24"/>
        </w:rPr>
        <w:t xml:space="preserve">), 2020 IEEE Conference Of, 295–298. </w:t>
      </w:r>
      <w:r w:rsidRPr="005D5CAA">
        <w:rPr>
          <w:rFonts w:cs="Times New Roman"/>
          <w:szCs w:val="24"/>
        </w:rPr>
        <w:t>https://doi-org.proxy-</w:t>
      </w:r>
      <w:r w:rsidRPr="000F4E88">
        <w:rPr>
          <w:rFonts w:cs="Times New Roman"/>
          <w:szCs w:val="24"/>
        </w:rPr>
        <w:t>library.ashford.edu/10.1109/EIConRus49466.2020.9038922</w:t>
      </w:r>
    </w:p>
    <w:p w14:paraId="1DF0CD11" w14:textId="58FE20C9" w:rsidR="00AE632D" w:rsidRDefault="00AE632D" w:rsidP="00AE632D">
      <w:pPr>
        <w:spacing w:line="480" w:lineRule="auto"/>
        <w:ind w:left="720" w:hanging="720"/>
        <w:rPr>
          <w:rFonts w:cs="Times New Roman"/>
          <w:szCs w:val="24"/>
        </w:rPr>
      </w:pPr>
      <w:proofErr w:type="spellStart"/>
      <w:r w:rsidRPr="00B838A4">
        <w:rPr>
          <w:rFonts w:cs="Times New Roman"/>
          <w:szCs w:val="24"/>
        </w:rPr>
        <w:t>Homès</w:t>
      </w:r>
      <w:proofErr w:type="spellEnd"/>
      <w:r w:rsidRPr="00B838A4">
        <w:rPr>
          <w:rFonts w:cs="Times New Roman"/>
          <w:szCs w:val="24"/>
        </w:rPr>
        <w:t>, B. (2012). Fundamentals of Software Testing, John Wiley &amp; Sons, Incorporated. ProQuest</w:t>
      </w:r>
      <w:r>
        <w:rPr>
          <w:rFonts w:cs="Times New Roman"/>
          <w:szCs w:val="24"/>
        </w:rPr>
        <w:t xml:space="preserve"> </w:t>
      </w:r>
      <w:proofErr w:type="spellStart"/>
      <w:r w:rsidRPr="00B838A4">
        <w:rPr>
          <w:rFonts w:cs="Times New Roman"/>
          <w:szCs w:val="24"/>
        </w:rPr>
        <w:t>Ebook</w:t>
      </w:r>
      <w:proofErr w:type="spellEnd"/>
      <w:r w:rsidRPr="00B838A4">
        <w:rPr>
          <w:rFonts w:cs="Times New Roman"/>
          <w:szCs w:val="24"/>
        </w:rPr>
        <w:t xml:space="preserve"> Central, </w:t>
      </w:r>
      <w:r w:rsidRPr="00470DA8">
        <w:rPr>
          <w:rFonts w:cs="Times New Roman"/>
          <w:szCs w:val="24"/>
        </w:rPr>
        <w:t>http://ebookcentral.proquest.com/lib/ashford-</w:t>
      </w:r>
      <w:r>
        <w:rPr>
          <w:rFonts w:cs="Times New Roman"/>
          <w:szCs w:val="24"/>
        </w:rPr>
        <w:t xml:space="preserve"> </w:t>
      </w:r>
      <w:proofErr w:type="spellStart"/>
      <w:r w:rsidRPr="00B838A4">
        <w:rPr>
          <w:rFonts w:cs="Times New Roman"/>
          <w:szCs w:val="24"/>
        </w:rPr>
        <w:t>ebooks</w:t>
      </w:r>
      <w:proofErr w:type="spellEnd"/>
      <w:r w:rsidRPr="00B838A4">
        <w:rPr>
          <w:rFonts w:cs="Times New Roman"/>
          <w:szCs w:val="24"/>
        </w:rPr>
        <w:t>/</w:t>
      </w:r>
      <w:proofErr w:type="spellStart"/>
      <w:r w:rsidRPr="00B838A4">
        <w:rPr>
          <w:rFonts w:cs="Times New Roman"/>
          <w:szCs w:val="24"/>
        </w:rPr>
        <w:t>detail.action?docID</w:t>
      </w:r>
      <w:proofErr w:type="spellEnd"/>
      <w:r w:rsidRPr="00B838A4">
        <w:rPr>
          <w:rFonts w:cs="Times New Roman"/>
          <w:szCs w:val="24"/>
        </w:rPr>
        <w:t>=1120766.</w:t>
      </w:r>
      <w:r>
        <w:rPr>
          <w:rFonts w:cs="Times New Roman"/>
          <w:szCs w:val="24"/>
        </w:rPr>
        <w:t xml:space="preserve"> </w:t>
      </w:r>
      <w:r w:rsidRPr="00B838A4">
        <w:rPr>
          <w:rFonts w:cs="Times New Roman"/>
          <w:szCs w:val="24"/>
        </w:rPr>
        <w:t xml:space="preserve">Created from </w:t>
      </w:r>
      <w:proofErr w:type="spellStart"/>
      <w:r w:rsidRPr="00B838A4">
        <w:rPr>
          <w:rFonts w:cs="Times New Roman"/>
          <w:szCs w:val="24"/>
        </w:rPr>
        <w:t>ashford-ebooks</w:t>
      </w:r>
      <w:proofErr w:type="spellEnd"/>
      <w:r w:rsidRPr="00B838A4">
        <w:rPr>
          <w:rFonts w:cs="Times New Roman"/>
          <w:szCs w:val="24"/>
        </w:rPr>
        <w:t xml:space="preserve"> on 202</w:t>
      </w:r>
      <w:r>
        <w:rPr>
          <w:rFonts w:cs="Times New Roman"/>
          <w:szCs w:val="24"/>
        </w:rPr>
        <w:t>2</w:t>
      </w:r>
      <w:r w:rsidRPr="00B838A4">
        <w:rPr>
          <w:rFonts w:cs="Times New Roman"/>
          <w:szCs w:val="24"/>
        </w:rPr>
        <w:t>-0</w:t>
      </w:r>
      <w:r>
        <w:rPr>
          <w:rFonts w:cs="Times New Roman"/>
          <w:szCs w:val="24"/>
        </w:rPr>
        <w:t>2</w:t>
      </w:r>
      <w:r w:rsidRPr="00B838A4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10</w:t>
      </w:r>
      <w:r w:rsidRPr="00B838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</w:t>
      </w:r>
      <w:r w:rsidRPr="00B838A4">
        <w:rPr>
          <w:rFonts w:cs="Times New Roman"/>
          <w:szCs w:val="24"/>
        </w:rPr>
        <w:t>1:</w:t>
      </w:r>
      <w:r>
        <w:rPr>
          <w:rFonts w:cs="Times New Roman"/>
          <w:szCs w:val="24"/>
        </w:rPr>
        <w:t>16</w:t>
      </w:r>
      <w:r w:rsidRPr="00B838A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>36</w:t>
      </w:r>
    </w:p>
    <w:p w14:paraId="283CA812" w14:textId="0C45473B" w:rsidR="00E33DF6" w:rsidRDefault="00E33DF6" w:rsidP="00E33DF6">
      <w:pPr>
        <w:spacing w:line="480" w:lineRule="auto"/>
        <w:ind w:left="720" w:hanging="720"/>
        <w:rPr>
          <w:rFonts w:cs="Times New Roman"/>
          <w:szCs w:val="24"/>
        </w:rPr>
      </w:pPr>
      <w:r w:rsidRPr="00E33DF6">
        <w:rPr>
          <w:rFonts w:cs="Times New Roman"/>
          <w:szCs w:val="24"/>
        </w:rPr>
        <w:t xml:space="preserve">Khalid, R. (2017). </w:t>
      </w:r>
      <w:r w:rsidRPr="00097A5C">
        <w:rPr>
          <w:rFonts w:cs="Times New Roman"/>
          <w:i/>
          <w:iCs/>
          <w:szCs w:val="24"/>
        </w:rPr>
        <w:t>Towards an automated tool for software testing and analysis</w:t>
      </w:r>
      <w:r w:rsidRPr="00E33DF6">
        <w:rPr>
          <w:rFonts w:cs="Times New Roman"/>
          <w:szCs w:val="24"/>
        </w:rPr>
        <w:t>. 2017 14th International</w:t>
      </w:r>
      <w:r>
        <w:rPr>
          <w:rFonts w:cs="Times New Roman"/>
          <w:szCs w:val="24"/>
        </w:rPr>
        <w:t xml:space="preserve"> </w:t>
      </w:r>
      <w:proofErr w:type="spellStart"/>
      <w:r w:rsidRPr="00E33DF6">
        <w:rPr>
          <w:rFonts w:cs="Times New Roman"/>
          <w:szCs w:val="24"/>
        </w:rPr>
        <w:t>Bhurban</w:t>
      </w:r>
      <w:proofErr w:type="spellEnd"/>
      <w:r w:rsidRPr="00E33DF6">
        <w:rPr>
          <w:rFonts w:cs="Times New Roman"/>
          <w:szCs w:val="24"/>
        </w:rPr>
        <w:t xml:space="preserve"> Conference on Applied Sciences and Technology (IBCAST), Applied Sciences and</w:t>
      </w:r>
      <w:r>
        <w:rPr>
          <w:rFonts w:cs="Times New Roman"/>
          <w:szCs w:val="24"/>
        </w:rPr>
        <w:t xml:space="preserve"> </w:t>
      </w:r>
      <w:r w:rsidRPr="00E33DF6">
        <w:rPr>
          <w:rFonts w:cs="Times New Roman"/>
          <w:szCs w:val="24"/>
        </w:rPr>
        <w:t xml:space="preserve">Technology (IBCAST), 2017 14th International </w:t>
      </w:r>
      <w:proofErr w:type="spellStart"/>
      <w:r w:rsidRPr="00E33DF6">
        <w:rPr>
          <w:rFonts w:cs="Times New Roman"/>
          <w:szCs w:val="24"/>
        </w:rPr>
        <w:t>Bhurban</w:t>
      </w:r>
      <w:proofErr w:type="spellEnd"/>
      <w:r w:rsidRPr="00E33DF6">
        <w:rPr>
          <w:rFonts w:cs="Times New Roman"/>
          <w:szCs w:val="24"/>
        </w:rPr>
        <w:t xml:space="preserve"> Conference On, 461–465. https://doi- </w:t>
      </w:r>
      <w:proofErr w:type="spellStart"/>
      <w:proofErr w:type="gramStart"/>
      <w:r w:rsidRPr="00E33DF6">
        <w:rPr>
          <w:rFonts w:cs="Times New Roman"/>
          <w:szCs w:val="24"/>
        </w:rPr>
        <w:t>org.proxy</w:t>
      </w:r>
      <w:proofErr w:type="spellEnd"/>
      <w:proofErr w:type="gramEnd"/>
      <w:r w:rsidRPr="00E33DF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</w:t>
      </w:r>
      <w:r w:rsidR="00097A5C">
        <w:rPr>
          <w:rFonts w:cs="Times New Roman"/>
          <w:szCs w:val="24"/>
        </w:rPr>
        <w:t>l</w:t>
      </w:r>
      <w:r w:rsidRPr="00E33DF6">
        <w:rPr>
          <w:rFonts w:cs="Times New Roman"/>
          <w:szCs w:val="24"/>
        </w:rPr>
        <w:t>ibrary.ashford.edu/10.1109/IBCAST.2017.7868094</w:t>
      </w:r>
    </w:p>
    <w:p w14:paraId="58CA584E" w14:textId="25FBD26D" w:rsidR="00EE2C8B" w:rsidRDefault="00EE2C8B" w:rsidP="00EE2C8B">
      <w:pPr>
        <w:spacing w:line="480" w:lineRule="auto"/>
        <w:ind w:left="720" w:hanging="720"/>
        <w:rPr>
          <w:rFonts w:cs="Times New Roman"/>
          <w:szCs w:val="24"/>
        </w:rPr>
      </w:pPr>
      <w:r w:rsidRPr="00EE2C8B">
        <w:rPr>
          <w:rFonts w:cs="Times New Roman"/>
          <w:szCs w:val="24"/>
        </w:rPr>
        <w:t xml:space="preserve">Khandelwal, A. (2019). Top 10 Non -Functional Testing Tools | Pros and Cons. Retrieved from </w:t>
      </w:r>
      <w:r w:rsidR="00B17F3A" w:rsidRPr="00B17F3A">
        <w:rPr>
          <w:rFonts w:cs="Times New Roman"/>
          <w:szCs w:val="24"/>
        </w:rPr>
        <w:t>https://testinggenez.com/non-functional-testing-tools/</w:t>
      </w:r>
    </w:p>
    <w:p w14:paraId="06A131E0" w14:textId="34655999" w:rsidR="00B17F3A" w:rsidRDefault="00B17F3A" w:rsidP="00B17F3A">
      <w:pPr>
        <w:spacing w:line="480" w:lineRule="auto"/>
        <w:ind w:left="720" w:hanging="720"/>
        <w:rPr>
          <w:rFonts w:cs="Times New Roman"/>
          <w:szCs w:val="24"/>
        </w:rPr>
      </w:pPr>
      <w:r w:rsidRPr="00B17F3A">
        <w:rPr>
          <w:rFonts w:cs="Times New Roman"/>
          <w:szCs w:val="24"/>
        </w:rPr>
        <w:t xml:space="preserve">M. </w:t>
      </w:r>
      <w:proofErr w:type="spellStart"/>
      <w:r w:rsidRPr="00B17F3A">
        <w:rPr>
          <w:rFonts w:cs="Times New Roman"/>
          <w:szCs w:val="24"/>
        </w:rPr>
        <w:t>Parizi</w:t>
      </w:r>
      <w:proofErr w:type="spellEnd"/>
      <w:r w:rsidRPr="00B17F3A">
        <w:rPr>
          <w:rFonts w:cs="Times New Roman"/>
          <w:szCs w:val="24"/>
        </w:rPr>
        <w:t>, R., Qian, K., Shahriar, H., Wu, F., &amp; Tao, L. (2018). Benchmark Requirements for Assessing</w:t>
      </w:r>
      <w:r>
        <w:rPr>
          <w:rFonts w:cs="Times New Roman"/>
          <w:szCs w:val="24"/>
        </w:rPr>
        <w:t xml:space="preserve"> </w:t>
      </w:r>
      <w:r w:rsidRPr="00B17F3A">
        <w:rPr>
          <w:rFonts w:cs="Times New Roman"/>
          <w:szCs w:val="24"/>
        </w:rPr>
        <w:t>Software Security Vulnerability Testing Tools. 2018 IEEE 42nd Annual Computer Software and</w:t>
      </w:r>
      <w:r>
        <w:rPr>
          <w:rFonts w:cs="Times New Roman"/>
          <w:szCs w:val="24"/>
        </w:rPr>
        <w:t xml:space="preserve"> </w:t>
      </w:r>
      <w:r w:rsidRPr="00B17F3A">
        <w:rPr>
          <w:rFonts w:cs="Times New Roman"/>
          <w:szCs w:val="24"/>
        </w:rPr>
        <w:t xml:space="preserve">Applications Conference (COMPSAC), Computer Software and </w:t>
      </w:r>
      <w:r w:rsidRPr="00B17F3A">
        <w:rPr>
          <w:rFonts w:cs="Times New Roman"/>
          <w:szCs w:val="24"/>
        </w:rPr>
        <w:lastRenderedPageBreak/>
        <w:t>Applications Conference</w:t>
      </w:r>
      <w:r>
        <w:rPr>
          <w:rFonts w:cs="Times New Roman"/>
          <w:szCs w:val="24"/>
        </w:rPr>
        <w:t xml:space="preserve"> </w:t>
      </w:r>
      <w:r w:rsidRPr="00B17F3A">
        <w:rPr>
          <w:rFonts w:cs="Times New Roman"/>
          <w:szCs w:val="24"/>
        </w:rPr>
        <w:t>(COMPSAC), 2018 IEEE 42nd Annual, COMPSAC, 01, 825–826. https://doi-org.proxy- library.ashford.edu/10.1109/COMPSAC.2018.00139</w:t>
      </w:r>
    </w:p>
    <w:p w14:paraId="0FA06FF7" w14:textId="72B053DF" w:rsidR="00FC5454" w:rsidRDefault="005D64CA" w:rsidP="005D64CA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 w:rsidRPr="005D64CA">
        <w:rPr>
          <w:rFonts w:cs="Times New Roman"/>
          <w:color w:val="3D494C"/>
          <w:shd w:val="clear" w:color="auto" w:fill="FFFFFF"/>
        </w:rPr>
        <w:t>Software Testing Help. (2020). Top 10 Best Test Data Generation Tools in 2020. Retrieved</w:t>
      </w:r>
      <w:r w:rsidR="00661B77">
        <w:rPr>
          <w:rFonts w:cs="Times New Roman"/>
          <w:color w:val="3D494C"/>
          <w:shd w:val="clear" w:color="auto" w:fill="FFFFFF"/>
        </w:rPr>
        <w:t xml:space="preserve"> </w:t>
      </w:r>
      <w:r w:rsidRPr="005D64CA">
        <w:rPr>
          <w:rFonts w:cs="Times New Roman"/>
          <w:color w:val="3D494C"/>
          <w:shd w:val="clear" w:color="auto" w:fill="FFFFFF"/>
        </w:rPr>
        <w:t>from https://www.softwaretestinghelp.com/test-data-generation-tools/.</w:t>
      </w:r>
    </w:p>
    <w:p w14:paraId="09D6462F" w14:textId="4A4F28A4" w:rsidR="000863E1" w:rsidRPr="00AD5347" w:rsidRDefault="009A04F7" w:rsidP="00655B8B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proofErr w:type="spellStart"/>
      <w:r w:rsidRPr="00AD5347">
        <w:rPr>
          <w:rFonts w:cs="Times New Roman"/>
          <w:color w:val="3D494C"/>
          <w:shd w:val="clear" w:color="auto" w:fill="FFFFFF"/>
        </w:rPr>
        <w:t>Spillner</w:t>
      </w:r>
      <w:proofErr w:type="spellEnd"/>
      <w:r w:rsidRPr="00AD5347">
        <w:rPr>
          <w:rFonts w:cs="Times New Roman"/>
          <w:color w:val="3D494C"/>
          <w:shd w:val="clear" w:color="auto" w:fill="FFFFFF"/>
        </w:rPr>
        <w:t>, A., Linz, T., &amp; Schaefer, H. (2014). </w:t>
      </w:r>
      <w:r w:rsidRPr="004C7362">
        <w:rPr>
          <w:i/>
          <w:iCs/>
        </w:rPr>
        <w:t>Software testing foundations: A study guide for the certified tester exam</w:t>
      </w:r>
      <w:r w:rsidRPr="00AD5347">
        <w:rPr>
          <w:rStyle w:val="Emphasis"/>
          <w:rFonts w:cs="Times New Roman"/>
          <w:color w:val="0000FF"/>
          <w:u w:val="single"/>
          <w:shd w:val="clear" w:color="auto" w:fill="FFFFFF"/>
        </w:rPr>
        <w:t> </w:t>
      </w:r>
      <w:r w:rsidRPr="00AD5347">
        <w:rPr>
          <w:rFonts w:cs="Times New Roman"/>
          <w:color w:val="3D494C"/>
          <w:shd w:val="clear" w:color="auto" w:fill="FFFFFF"/>
        </w:rPr>
        <w:t>(4th ed.). Rocky Nook.</w:t>
      </w:r>
    </w:p>
    <w:p w14:paraId="1ED058BD" w14:textId="2FAE2FC8" w:rsidR="00AD5347" w:rsidRDefault="00AD5347" w:rsidP="00655B8B">
      <w:pPr>
        <w:spacing w:line="480" w:lineRule="auto"/>
        <w:ind w:left="720" w:hanging="720"/>
        <w:rPr>
          <w:rFonts w:cs="Times New Roman"/>
          <w:szCs w:val="24"/>
        </w:rPr>
      </w:pPr>
      <w:proofErr w:type="spellStart"/>
      <w:r w:rsidRPr="00AD5347">
        <w:rPr>
          <w:rFonts w:cs="Times New Roman"/>
          <w:szCs w:val="24"/>
        </w:rPr>
        <w:t>Tsui</w:t>
      </w:r>
      <w:proofErr w:type="spellEnd"/>
      <w:r w:rsidRPr="00AD5347">
        <w:rPr>
          <w:rFonts w:cs="Times New Roman"/>
          <w:szCs w:val="24"/>
        </w:rPr>
        <w:t>, F., Karam, O., &amp; Bernal, B. (2018). Essentials of software engineering (4th ed.). Jones &amp; Bartlett Learning.</w:t>
      </w:r>
    </w:p>
    <w:p w14:paraId="2504CE54" w14:textId="77777777" w:rsidR="00AA69DF" w:rsidRPr="000863E1" w:rsidRDefault="00AA69DF" w:rsidP="00655B8B">
      <w:pPr>
        <w:spacing w:line="480" w:lineRule="auto"/>
        <w:ind w:left="720" w:hanging="720"/>
        <w:rPr>
          <w:szCs w:val="24"/>
        </w:rPr>
      </w:pPr>
    </w:p>
    <w:sectPr w:rsidR="00AA69DF" w:rsidRPr="000863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5F4E" w14:textId="77777777" w:rsidR="00681BDE" w:rsidRDefault="00681BDE" w:rsidP="00FB765A">
      <w:pPr>
        <w:spacing w:after="0" w:line="240" w:lineRule="auto"/>
      </w:pPr>
      <w:r>
        <w:separator/>
      </w:r>
    </w:p>
  </w:endnote>
  <w:endnote w:type="continuationSeparator" w:id="0">
    <w:p w14:paraId="4C21682C" w14:textId="77777777" w:rsidR="00681BDE" w:rsidRDefault="00681BDE" w:rsidP="00FB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90C8" w14:textId="77777777" w:rsidR="00681BDE" w:rsidRDefault="00681BDE" w:rsidP="00FB765A">
      <w:pPr>
        <w:spacing w:after="0" w:line="240" w:lineRule="auto"/>
      </w:pPr>
      <w:r>
        <w:separator/>
      </w:r>
    </w:p>
  </w:footnote>
  <w:footnote w:type="continuationSeparator" w:id="0">
    <w:p w14:paraId="094CDFE5" w14:textId="77777777" w:rsidR="00681BDE" w:rsidRDefault="00681BDE" w:rsidP="00FB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0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E089A" w14:textId="7C720B39" w:rsidR="00037914" w:rsidRDefault="00037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B60A" w14:textId="77777777" w:rsidR="00FB765A" w:rsidRDefault="00FB7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8AD"/>
    <w:multiLevelType w:val="multilevel"/>
    <w:tmpl w:val="BD5C0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E2D95"/>
    <w:multiLevelType w:val="hybridMultilevel"/>
    <w:tmpl w:val="AC76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7222"/>
    <w:multiLevelType w:val="multilevel"/>
    <w:tmpl w:val="9C0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16DDE"/>
    <w:multiLevelType w:val="hybridMultilevel"/>
    <w:tmpl w:val="D3BC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QyNDE3NzaxNDFR0lEKTi0uzszPAykwqwUA96L1uSwAAAA="/>
  </w:docVars>
  <w:rsids>
    <w:rsidRoot w:val="00690C7D"/>
    <w:rsid w:val="0000152E"/>
    <w:rsid w:val="00005F2C"/>
    <w:rsid w:val="0001092A"/>
    <w:rsid w:val="00011566"/>
    <w:rsid w:val="00011917"/>
    <w:rsid w:val="00012777"/>
    <w:rsid w:val="00012BFE"/>
    <w:rsid w:val="0001473B"/>
    <w:rsid w:val="00014C8A"/>
    <w:rsid w:val="00015091"/>
    <w:rsid w:val="00025FF8"/>
    <w:rsid w:val="00034D61"/>
    <w:rsid w:val="00037914"/>
    <w:rsid w:val="00042E93"/>
    <w:rsid w:val="00045F72"/>
    <w:rsid w:val="0005038D"/>
    <w:rsid w:val="000510F6"/>
    <w:rsid w:val="00052352"/>
    <w:rsid w:val="00057F00"/>
    <w:rsid w:val="000637AB"/>
    <w:rsid w:val="00063CFF"/>
    <w:rsid w:val="0006459A"/>
    <w:rsid w:val="00066A57"/>
    <w:rsid w:val="00070DC6"/>
    <w:rsid w:val="00071C49"/>
    <w:rsid w:val="000746D1"/>
    <w:rsid w:val="000832CC"/>
    <w:rsid w:val="00084B5B"/>
    <w:rsid w:val="00084D35"/>
    <w:rsid w:val="000863E1"/>
    <w:rsid w:val="00093A0F"/>
    <w:rsid w:val="00093CCF"/>
    <w:rsid w:val="000952CE"/>
    <w:rsid w:val="00097A5C"/>
    <w:rsid w:val="00097D0D"/>
    <w:rsid w:val="000A31E6"/>
    <w:rsid w:val="000A44C3"/>
    <w:rsid w:val="000B2141"/>
    <w:rsid w:val="000B4271"/>
    <w:rsid w:val="000B4FC1"/>
    <w:rsid w:val="000B7393"/>
    <w:rsid w:val="000C3404"/>
    <w:rsid w:val="000C48A3"/>
    <w:rsid w:val="000C62C5"/>
    <w:rsid w:val="000D3380"/>
    <w:rsid w:val="000E2F17"/>
    <w:rsid w:val="000F1D9A"/>
    <w:rsid w:val="000F4292"/>
    <w:rsid w:val="000F4B9E"/>
    <w:rsid w:val="000F4E88"/>
    <w:rsid w:val="000F7888"/>
    <w:rsid w:val="000F7E86"/>
    <w:rsid w:val="00100081"/>
    <w:rsid w:val="00101024"/>
    <w:rsid w:val="001038BE"/>
    <w:rsid w:val="001055AC"/>
    <w:rsid w:val="001060A1"/>
    <w:rsid w:val="00113C85"/>
    <w:rsid w:val="00116963"/>
    <w:rsid w:val="001173D0"/>
    <w:rsid w:val="0011792D"/>
    <w:rsid w:val="00124143"/>
    <w:rsid w:val="0012613F"/>
    <w:rsid w:val="00126248"/>
    <w:rsid w:val="00126967"/>
    <w:rsid w:val="0013544B"/>
    <w:rsid w:val="0013602E"/>
    <w:rsid w:val="001367FF"/>
    <w:rsid w:val="00136C26"/>
    <w:rsid w:val="00136D85"/>
    <w:rsid w:val="00137DA0"/>
    <w:rsid w:val="00142DC9"/>
    <w:rsid w:val="00144E92"/>
    <w:rsid w:val="0014553E"/>
    <w:rsid w:val="00145B81"/>
    <w:rsid w:val="0014761F"/>
    <w:rsid w:val="00154424"/>
    <w:rsid w:val="00154BE1"/>
    <w:rsid w:val="00161BD8"/>
    <w:rsid w:val="00163903"/>
    <w:rsid w:val="001647D6"/>
    <w:rsid w:val="0016531A"/>
    <w:rsid w:val="001657B8"/>
    <w:rsid w:val="0016649F"/>
    <w:rsid w:val="00167FB4"/>
    <w:rsid w:val="00172681"/>
    <w:rsid w:val="0017304C"/>
    <w:rsid w:val="0017658F"/>
    <w:rsid w:val="00182547"/>
    <w:rsid w:val="00191EF3"/>
    <w:rsid w:val="00193617"/>
    <w:rsid w:val="001A0193"/>
    <w:rsid w:val="001A0FF5"/>
    <w:rsid w:val="001B157E"/>
    <w:rsid w:val="001B3381"/>
    <w:rsid w:val="001C5CBE"/>
    <w:rsid w:val="001C7C73"/>
    <w:rsid w:val="001D64E5"/>
    <w:rsid w:val="001D6BF2"/>
    <w:rsid w:val="001D7B05"/>
    <w:rsid w:val="001D7F00"/>
    <w:rsid w:val="001E54FB"/>
    <w:rsid w:val="001E6BEC"/>
    <w:rsid w:val="001E7355"/>
    <w:rsid w:val="001E7BA9"/>
    <w:rsid w:val="001F1FE2"/>
    <w:rsid w:val="001F2D03"/>
    <w:rsid w:val="001F4AB9"/>
    <w:rsid w:val="001F590C"/>
    <w:rsid w:val="0020051B"/>
    <w:rsid w:val="0020147C"/>
    <w:rsid w:val="002063E2"/>
    <w:rsid w:val="002103D3"/>
    <w:rsid w:val="002108DF"/>
    <w:rsid w:val="00213919"/>
    <w:rsid w:val="0022246E"/>
    <w:rsid w:val="002254FB"/>
    <w:rsid w:val="002266D2"/>
    <w:rsid w:val="002323CB"/>
    <w:rsid w:val="00243987"/>
    <w:rsid w:val="002450A3"/>
    <w:rsid w:val="00247B43"/>
    <w:rsid w:val="00250061"/>
    <w:rsid w:val="00250BEA"/>
    <w:rsid w:val="00251059"/>
    <w:rsid w:val="0025217D"/>
    <w:rsid w:val="00253DB8"/>
    <w:rsid w:val="00256300"/>
    <w:rsid w:val="002600B4"/>
    <w:rsid w:val="00261D6C"/>
    <w:rsid w:val="002637B5"/>
    <w:rsid w:val="0026409C"/>
    <w:rsid w:val="00275081"/>
    <w:rsid w:val="0027767B"/>
    <w:rsid w:val="002776E4"/>
    <w:rsid w:val="00281FDA"/>
    <w:rsid w:val="00283327"/>
    <w:rsid w:val="00283ABB"/>
    <w:rsid w:val="00283B26"/>
    <w:rsid w:val="0028515D"/>
    <w:rsid w:val="00291EAF"/>
    <w:rsid w:val="00294EBF"/>
    <w:rsid w:val="002962BC"/>
    <w:rsid w:val="002A2863"/>
    <w:rsid w:val="002A2F4D"/>
    <w:rsid w:val="002A706E"/>
    <w:rsid w:val="002A72F7"/>
    <w:rsid w:val="002B0221"/>
    <w:rsid w:val="002B1256"/>
    <w:rsid w:val="002B52EE"/>
    <w:rsid w:val="002B5CB5"/>
    <w:rsid w:val="002C555E"/>
    <w:rsid w:val="002C5EFA"/>
    <w:rsid w:val="002C6B98"/>
    <w:rsid w:val="002C7042"/>
    <w:rsid w:val="002D138F"/>
    <w:rsid w:val="002D76B8"/>
    <w:rsid w:val="002E3FAD"/>
    <w:rsid w:val="002E79AA"/>
    <w:rsid w:val="002E7F62"/>
    <w:rsid w:val="002F20E3"/>
    <w:rsid w:val="002F738E"/>
    <w:rsid w:val="00302492"/>
    <w:rsid w:val="0030553E"/>
    <w:rsid w:val="003179C8"/>
    <w:rsid w:val="00320072"/>
    <w:rsid w:val="00324A9D"/>
    <w:rsid w:val="0032599F"/>
    <w:rsid w:val="003266C5"/>
    <w:rsid w:val="00327F6B"/>
    <w:rsid w:val="00332EC9"/>
    <w:rsid w:val="003336BB"/>
    <w:rsid w:val="00333885"/>
    <w:rsid w:val="003340F3"/>
    <w:rsid w:val="00342641"/>
    <w:rsid w:val="00343642"/>
    <w:rsid w:val="00346318"/>
    <w:rsid w:val="00351BA5"/>
    <w:rsid w:val="00354752"/>
    <w:rsid w:val="00356236"/>
    <w:rsid w:val="00356F1C"/>
    <w:rsid w:val="0036272D"/>
    <w:rsid w:val="00364167"/>
    <w:rsid w:val="00365DED"/>
    <w:rsid w:val="003670FA"/>
    <w:rsid w:val="003708B5"/>
    <w:rsid w:val="0037318F"/>
    <w:rsid w:val="003749B3"/>
    <w:rsid w:val="00375683"/>
    <w:rsid w:val="00375684"/>
    <w:rsid w:val="00377FB3"/>
    <w:rsid w:val="00381DE9"/>
    <w:rsid w:val="003827B9"/>
    <w:rsid w:val="003867A5"/>
    <w:rsid w:val="00386C28"/>
    <w:rsid w:val="003943AF"/>
    <w:rsid w:val="0039744A"/>
    <w:rsid w:val="003A3557"/>
    <w:rsid w:val="003A4AA9"/>
    <w:rsid w:val="003B082B"/>
    <w:rsid w:val="003B0895"/>
    <w:rsid w:val="003B2C06"/>
    <w:rsid w:val="003B37F5"/>
    <w:rsid w:val="003B3BA7"/>
    <w:rsid w:val="003B55FB"/>
    <w:rsid w:val="003B5BE3"/>
    <w:rsid w:val="003B6FFC"/>
    <w:rsid w:val="003C35B1"/>
    <w:rsid w:val="003C39DD"/>
    <w:rsid w:val="003C7CDE"/>
    <w:rsid w:val="003D3285"/>
    <w:rsid w:val="003E46D4"/>
    <w:rsid w:val="003F2B9C"/>
    <w:rsid w:val="003F52A6"/>
    <w:rsid w:val="003F6A9C"/>
    <w:rsid w:val="00400CB5"/>
    <w:rsid w:val="0040510A"/>
    <w:rsid w:val="004054D2"/>
    <w:rsid w:val="00405D27"/>
    <w:rsid w:val="00406163"/>
    <w:rsid w:val="00406F8F"/>
    <w:rsid w:val="00407571"/>
    <w:rsid w:val="004102D0"/>
    <w:rsid w:val="0041063F"/>
    <w:rsid w:val="00412035"/>
    <w:rsid w:val="00412DF0"/>
    <w:rsid w:val="00413165"/>
    <w:rsid w:val="00414580"/>
    <w:rsid w:val="00414AA3"/>
    <w:rsid w:val="00415635"/>
    <w:rsid w:val="0041687A"/>
    <w:rsid w:val="00417DB0"/>
    <w:rsid w:val="00417EC6"/>
    <w:rsid w:val="0042795E"/>
    <w:rsid w:val="004307DA"/>
    <w:rsid w:val="00434922"/>
    <w:rsid w:val="004428F9"/>
    <w:rsid w:val="00453F0D"/>
    <w:rsid w:val="00455CAA"/>
    <w:rsid w:val="00460968"/>
    <w:rsid w:val="00462003"/>
    <w:rsid w:val="00470DA8"/>
    <w:rsid w:val="00476AB2"/>
    <w:rsid w:val="00481813"/>
    <w:rsid w:val="004819DA"/>
    <w:rsid w:val="0048691C"/>
    <w:rsid w:val="0049053D"/>
    <w:rsid w:val="004A0D4F"/>
    <w:rsid w:val="004A53FD"/>
    <w:rsid w:val="004A568D"/>
    <w:rsid w:val="004B1869"/>
    <w:rsid w:val="004B19B8"/>
    <w:rsid w:val="004C71C5"/>
    <w:rsid w:val="004C7362"/>
    <w:rsid w:val="004D0385"/>
    <w:rsid w:val="004D0669"/>
    <w:rsid w:val="004D1000"/>
    <w:rsid w:val="004D47A0"/>
    <w:rsid w:val="004F6216"/>
    <w:rsid w:val="00513F1A"/>
    <w:rsid w:val="00514BB1"/>
    <w:rsid w:val="0051720A"/>
    <w:rsid w:val="0052079F"/>
    <w:rsid w:val="005224F1"/>
    <w:rsid w:val="00527F79"/>
    <w:rsid w:val="005308A8"/>
    <w:rsid w:val="005327A5"/>
    <w:rsid w:val="00541A7D"/>
    <w:rsid w:val="00541AD3"/>
    <w:rsid w:val="00542F11"/>
    <w:rsid w:val="00546A02"/>
    <w:rsid w:val="00546D75"/>
    <w:rsid w:val="005478BA"/>
    <w:rsid w:val="00550784"/>
    <w:rsid w:val="005533FC"/>
    <w:rsid w:val="00557CA4"/>
    <w:rsid w:val="00560863"/>
    <w:rsid w:val="00562A17"/>
    <w:rsid w:val="0056738F"/>
    <w:rsid w:val="00570D96"/>
    <w:rsid w:val="00573EC1"/>
    <w:rsid w:val="00577A37"/>
    <w:rsid w:val="00581CF9"/>
    <w:rsid w:val="00582C36"/>
    <w:rsid w:val="00583A19"/>
    <w:rsid w:val="00586D26"/>
    <w:rsid w:val="005874AD"/>
    <w:rsid w:val="005935A3"/>
    <w:rsid w:val="0059529C"/>
    <w:rsid w:val="005973E6"/>
    <w:rsid w:val="005A3014"/>
    <w:rsid w:val="005A48EA"/>
    <w:rsid w:val="005B53CA"/>
    <w:rsid w:val="005B56D8"/>
    <w:rsid w:val="005B59DB"/>
    <w:rsid w:val="005B734A"/>
    <w:rsid w:val="005C0AF2"/>
    <w:rsid w:val="005C3579"/>
    <w:rsid w:val="005C3B27"/>
    <w:rsid w:val="005C7DAB"/>
    <w:rsid w:val="005D5CAA"/>
    <w:rsid w:val="005D64CA"/>
    <w:rsid w:val="005E5A18"/>
    <w:rsid w:val="005E5E92"/>
    <w:rsid w:val="005E7785"/>
    <w:rsid w:val="00601DC0"/>
    <w:rsid w:val="006034EA"/>
    <w:rsid w:val="00603F11"/>
    <w:rsid w:val="006053ED"/>
    <w:rsid w:val="00607331"/>
    <w:rsid w:val="00611D51"/>
    <w:rsid w:val="006126DB"/>
    <w:rsid w:val="00623842"/>
    <w:rsid w:val="0062434F"/>
    <w:rsid w:val="00624BA8"/>
    <w:rsid w:val="0062554D"/>
    <w:rsid w:val="00626DD7"/>
    <w:rsid w:val="00630369"/>
    <w:rsid w:val="00630E13"/>
    <w:rsid w:val="0063399B"/>
    <w:rsid w:val="00634B0B"/>
    <w:rsid w:val="00643B57"/>
    <w:rsid w:val="0065183B"/>
    <w:rsid w:val="00654671"/>
    <w:rsid w:val="00655B8B"/>
    <w:rsid w:val="00656353"/>
    <w:rsid w:val="00657609"/>
    <w:rsid w:val="00661B77"/>
    <w:rsid w:val="00662141"/>
    <w:rsid w:val="0067020B"/>
    <w:rsid w:val="0067130A"/>
    <w:rsid w:val="00672002"/>
    <w:rsid w:val="00676D80"/>
    <w:rsid w:val="00681BDE"/>
    <w:rsid w:val="006834A4"/>
    <w:rsid w:val="00683920"/>
    <w:rsid w:val="006843B3"/>
    <w:rsid w:val="00690C7D"/>
    <w:rsid w:val="00694395"/>
    <w:rsid w:val="006A0219"/>
    <w:rsid w:val="006A0E9A"/>
    <w:rsid w:val="006A1C2A"/>
    <w:rsid w:val="006B00B5"/>
    <w:rsid w:val="006B0E12"/>
    <w:rsid w:val="006B12CA"/>
    <w:rsid w:val="006B1C75"/>
    <w:rsid w:val="006B35C3"/>
    <w:rsid w:val="006B41DA"/>
    <w:rsid w:val="006C05D1"/>
    <w:rsid w:val="006C705B"/>
    <w:rsid w:val="006D0E57"/>
    <w:rsid w:val="006D23FF"/>
    <w:rsid w:val="006D2822"/>
    <w:rsid w:val="006E3BBB"/>
    <w:rsid w:val="006F3355"/>
    <w:rsid w:val="006F46ED"/>
    <w:rsid w:val="0070075F"/>
    <w:rsid w:val="0070177B"/>
    <w:rsid w:val="00711D38"/>
    <w:rsid w:val="00716732"/>
    <w:rsid w:val="0071730C"/>
    <w:rsid w:val="0072061B"/>
    <w:rsid w:val="007212BD"/>
    <w:rsid w:val="00722F7D"/>
    <w:rsid w:val="0072716B"/>
    <w:rsid w:val="00730EF8"/>
    <w:rsid w:val="00731285"/>
    <w:rsid w:val="00733376"/>
    <w:rsid w:val="00733682"/>
    <w:rsid w:val="00737DE0"/>
    <w:rsid w:val="00740FD3"/>
    <w:rsid w:val="00743651"/>
    <w:rsid w:val="00743A11"/>
    <w:rsid w:val="00744A80"/>
    <w:rsid w:val="0075080B"/>
    <w:rsid w:val="00750D1E"/>
    <w:rsid w:val="00751809"/>
    <w:rsid w:val="007600E4"/>
    <w:rsid w:val="00763A00"/>
    <w:rsid w:val="00770E53"/>
    <w:rsid w:val="007734E0"/>
    <w:rsid w:val="00775995"/>
    <w:rsid w:val="00783E91"/>
    <w:rsid w:val="00784131"/>
    <w:rsid w:val="00786237"/>
    <w:rsid w:val="0078664C"/>
    <w:rsid w:val="0079122D"/>
    <w:rsid w:val="007A270E"/>
    <w:rsid w:val="007A4C4B"/>
    <w:rsid w:val="007B2B9C"/>
    <w:rsid w:val="007B64EB"/>
    <w:rsid w:val="007B6CE5"/>
    <w:rsid w:val="007C40AF"/>
    <w:rsid w:val="007C5E39"/>
    <w:rsid w:val="007D74D9"/>
    <w:rsid w:val="007E102C"/>
    <w:rsid w:val="007E1432"/>
    <w:rsid w:val="007E3211"/>
    <w:rsid w:val="007E39ED"/>
    <w:rsid w:val="007E6266"/>
    <w:rsid w:val="007E7CCF"/>
    <w:rsid w:val="007F02B1"/>
    <w:rsid w:val="007F2AA3"/>
    <w:rsid w:val="007F6EB9"/>
    <w:rsid w:val="007F71FD"/>
    <w:rsid w:val="008006FF"/>
    <w:rsid w:val="0082018B"/>
    <w:rsid w:val="00821F93"/>
    <w:rsid w:val="00823029"/>
    <w:rsid w:val="00825859"/>
    <w:rsid w:val="00832AB7"/>
    <w:rsid w:val="00837254"/>
    <w:rsid w:val="00851314"/>
    <w:rsid w:val="00853A56"/>
    <w:rsid w:val="00855E97"/>
    <w:rsid w:val="008569F8"/>
    <w:rsid w:val="008604DB"/>
    <w:rsid w:val="00860B19"/>
    <w:rsid w:val="00862AB6"/>
    <w:rsid w:val="008630ED"/>
    <w:rsid w:val="0086552B"/>
    <w:rsid w:val="00870BF0"/>
    <w:rsid w:val="00880FF4"/>
    <w:rsid w:val="00882752"/>
    <w:rsid w:val="00882EF0"/>
    <w:rsid w:val="00886ABA"/>
    <w:rsid w:val="0088781A"/>
    <w:rsid w:val="0089778F"/>
    <w:rsid w:val="00897E3B"/>
    <w:rsid w:val="00897FAC"/>
    <w:rsid w:val="008A3249"/>
    <w:rsid w:val="008A3D88"/>
    <w:rsid w:val="008A4F5B"/>
    <w:rsid w:val="008A5A65"/>
    <w:rsid w:val="008A6389"/>
    <w:rsid w:val="008A797D"/>
    <w:rsid w:val="008A799F"/>
    <w:rsid w:val="008B2D90"/>
    <w:rsid w:val="008B2E85"/>
    <w:rsid w:val="008B392C"/>
    <w:rsid w:val="008B5D55"/>
    <w:rsid w:val="008B6CD6"/>
    <w:rsid w:val="008C047E"/>
    <w:rsid w:val="008C65FB"/>
    <w:rsid w:val="008C6885"/>
    <w:rsid w:val="008C772C"/>
    <w:rsid w:val="008D4791"/>
    <w:rsid w:val="008E106B"/>
    <w:rsid w:val="008E3635"/>
    <w:rsid w:val="008E59D2"/>
    <w:rsid w:val="008F0E2E"/>
    <w:rsid w:val="008F3F7C"/>
    <w:rsid w:val="008F5336"/>
    <w:rsid w:val="008F54F1"/>
    <w:rsid w:val="008F70B1"/>
    <w:rsid w:val="008F7FFD"/>
    <w:rsid w:val="00900C50"/>
    <w:rsid w:val="00903818"/>
    <w:rsid w:val="00903E60"/>
    <w:rsid w:val="009063B7"/>
    <w:rsid w:val="0090697E"/>
    <w:rsid w:val="00911FAA"/>
    <w:rsid w:val="009151E0"/>
    <w:rsid w:val="00924B3B"/>
    <w:rsid w:val="00925F37"/>
    <w:rsid w:val="009321AD"/>
    <w:rsid w:val="00932F27"/>
    <w:rsid w:val="0093677F"/>
    <w:rsid w:val="00936E36"/>
    <w:rsid w:val="00940EAC"/>
    <w:rsid w:val="00942F23"/>
    <w:rsid w:val="00945082"/>
    <w:rsid w:val="0094609C"/>
    <w:rsid w:val="00947021"/>
    <w:rsid w:val="00950076"/>
    <w:rsid w:val="00950B0E"/>
    <w:rsid w:val="00954505"/>
    <w:rsid w:val="00954814"/>
    <w:rsid w:val="00967BEB"/>
    <w:rsid w:val="00977475"/>
    <w:rsid w:val="0098279F"/>
    <w:rsid w:val="00985200"/>
    <w:rsid w:val="00986B41"/>
    <w:rsid w:val="00994F92"/>
    <w:rsid w:val="00997135"/>
    <w:rsid w:val="009A04F7"/>
    <w:rsid w:val="009A62F4"/>
    <w:rsid w:val="009A6B5D"/>
    <w:rsid w:val="009B0A95"/>
    <w:rsid w:val="009B3354"/>
    <w:rsid w:val="009B7ABA"/>
    <w:rsid w:val="009C3D62"/>
    <w:rsid w:val="009C49DF"/>
    <w:rsid w:val="009D4C83"/>
    <w:rsid w:val="009D6D40"/>
    <w:rsid w:val="009D7B8A"/>
    <w:rsid w:val="009E41AE"/>
    <w:rsid w:val="009E6A64"/>
    <w:rsid w:val="009F1799"/>
    <w:rsid w:val="009F42B5"/>
    <w:rsid w:val="009F452C"/>
    <w:rsid w:val="009F64CE"/>
    <w:rsid w:val="009F65C9"/>
    <w:rsid w:val="00A00533"/>
    <w:rsid w:val="00A00C16"/>
    <w:rsid w:val="00A01D3B"/>
    <w:rsid w:val="00A03A94"/>
    <w:rsid w:val="00A04377"/>
    <w:rsid w:val="00A05899"/>
    <w:rsid w:val="00A07500"/>
    <w:rsid w:val="00A11430"/>
    <w:rsid w:val="00A13A12"/>
    <w:rsid w:val="00A168A9"/>
    <w:rsid w:val="00A171CD"/>
    <w:rsid w:val="00A1748B"/>
    <w:rsid w:val="00A22172"/>
    <w:rsid w:val="00A22975"/>
    <w:rsid w:val="00A2684C"/>
    <w:rsid w:val="00A27CFA"/>
    <w:rsid w:val="00A3289B"/>
    <w:rsid w:val="00A32DFD"/>
    <w:rsid w:val="00A33179"/>
    <w:rsid w:val="00A37508"/>
    <w:rsid w:val="00A40333"/>
    <w:rsid w:val="00A415D4"/>
    <w:rsid w:val="00A46EE4"/>
    <w:rsid w:val="00A476CB"/>
    <w:rsid w:val="00A55F71"/>
    <w:rsid w:val="00A66398"/>
    <w:rsid w:val="00A667C3"/>
    <w:rsid w:val="00A6707B"/>
    <w:rsid w:val="00A70C42"/>
    <w:rsid w:val="00A766CB"/>
    <w:rsid w:val="00A81C94"/>
    <w:rsid w:val="00A8317F"/>
    <w:rsid w:val="00A91417"/>
    <w:rsid w:val="00A95789"/>
    <w:rsid w:val="00A95D98"/>
    <w:rsid w:val="00AA143B"/>
    <w:rsid w:val="00AA1E1B"/>
    <w:rsid w:val="00AA6648"/>
    <w:rsid w:val="00AA69DF"/>
    <w:rsid w:val="00AB1E38"/>
    <w:rsid w:val="00AB6010"/>
    <w:rsid w:val="00AB7720"/>
    <w:rsid w:val="00AD157A"/>
    <w:rsid w:val="00AD5347"/>
    <w:rsid w:val="00AD53BE"/>
    <w:rsid w:val="00AE0C4E"/>
    <w:rsid w:val="00AE2028"/>
    <w:rsid w:val="00AE4249"/>
    <w:rsid w:val="00AE5839"/>
    <w:rsid w:val="00AE632D"/>
    <w:rsid w:val="00AF2079"/>
    <w:rsid w:val="00AF62BF"/>
    <w:rsid w:val="00AF70A1"/>
    <w:rsid w:val="00B009F8"/>
    <w:rsid w:val="00B0119D"/>
    <w:rsid w:val="00B01F00"/>
    <w:rsid w:val="00B022F3"/>
    <w:rsid w:val="00B05381"/>
    <w:rsid w:val="00B06BB7"/>
    <w:rsid w:val="00B0714E"/>
    <w:rsid w:val="00B0798B"/>
    <w:rsid w:val="00B1202A"/>
    <w:rsid w:val="00B14E61"/>
    <w:rsid w:val="00B1557E"/>
    <w:rsid w:val="00B15D3B"/>
    <w:rsid w:val="00B17653"/>
    <w:rsid w:val="00B179C5"/>
    <w:rsid w:val="00B17F3A"/>
    <w:rsid w:val="00B208F3"/>
    <w:rsid w:val="00B20A05"/>
    <w:rsid w:val="00B24CF2"/>
    <w:rsid w:val="00B2674D"/>
    <w:rsid w:val="00B33A38"/>
    <w:rsid w:val="00B33BF9"/>
    <w:rsid w:val="00B35F41"/>
    <w:rsid w:val="00B46BEE"/>
    <w:rsid w:val="00B5401D"/>
    <w:rsid w:val="00B64F43"/>
    <w:rsid w:val="00B77D1D"/>
    <w:rsid w:val="00B8167C"/>
    <w:rsid w:val="00B81A28"/>
    <w:rsid w:val="00B838A4"/>
    <w:rsid w:val="00B968AA"/>
    <w:rsid w:val="00B97C63"/>
    <w:rsid w:val="00BA3AF7"/>
    <w:rsid w:val="00BA5905"/>
    <w:rsid w:val="00BA6586"/>
    <w:rsid w:val="00BB4A7B"/>
    <w:rsid w:val="00BB5EA4"/>
    <w:rsid w:val="00BB7246"/>
    <w:rsid w:val="00BC1F3E"/>
    <w:rsid w:val="00BC7430"/>
    <w:rsid w:val="00BC774A"/>
    <w:rsid w:val="00BD0A41"/>
    <w:rsid w:val="00BD2769"/>
    <w:rsid w:val="00BD36D3"/>
    <w:rsid w:val="00BE34CF"/>
    <w:rsid w:val="00BE5237"/>
    <w:rsid w:val="00BE53AB"/>
    <w:rsid w:val="00C10DB7"/>
    <w:rsid w:val="00C11DC9"/>
    <w:rsid w:val="00C12CAB"/>
    <w:rsid w:val="00C20B98"/>
    <w:rsid w:val="00C2182B"/>
    <w:rsid w:val="00C219B9"/>
    <w:rsid w:val="00C2247A"/>
    <w:rsid w:val="00C225B2"/>
    <w:rsid w:val="00C27958"/>
    <w:rsid w:val="00C30059"/>
    <w:rsid w:val="00C302E7"/>
    <w:rsid w:val="00C33E53"/>
    <w:rsid w:val="00C34DA6"/>
    <w:rsid w:val="00C34EF9"/>
    <w:rsid w:val="00C34F66"/>
    <w:rsid w:val="00C3712C"/>
    <w:rsid w:val="00C40F43"/>
    <w:rsid w:val="00C4115E"/>
    <w:rsid w:val="00C41E19"/>
    <w:rsid w:val="00C4548B"/>
    <w:rsid w:val="00C518F6"/>
    <w:rsid w:val="00C52CBE"/>
    <w:rsid w:val="00C57C66"/>
    <w:rsid w:val="00C57EB9"/>
    <w:rsid w:val="00C61ED2"/>
    <w:rsid w:val="00C62BE0"/>
    <w:rsid w:val="00C64A65"/>
    <w:rsid w:val="00C65987"/>
    <w:rsid w:val="00C7413D"/>
    <w:rsid w:val="00C74702"/>
    <w:rsid w:val="00C75359"/>
    <w:rsid w:val="00C764E4"/>
    <w:rsid w:val="00C76B1F"/>
    <w:rsid w:val="00C804CC"/>
    <w:rsid w:val="00C87458"/>
    <w:rsid w:val="00C904E2"/>
    <w:rsid w:val="00C9736F"/>
    <w:rsid w:val="00C977C1"/>
    <w:rsid w:val="00C97A5B"/>
    <w:rsid w:val="00CA172B"/>
    <w:rsid w:val="00CB4032"/>
    <w:rsid w:val="00CB4A64"/>
    <w:rsid w:val="00CC1084"/>
    <w:rsid w:val="00CC359C"/>
    <w:rsid w:val="00CC6106"/>
    <w:rsid w:val="00CC72E6"/>
    <w:rsid w:val="00CD0426"/>
    <w:rsid w:val="00CD0A52"/>
    <w:rsid w:val="00CD7181"/>
    <w:rsid w:val="00CE02A2"/>
    <w:rsid w:val="00CE20F5"/>
    <w:rsid w:val="00CE31FE"/>
    <w:rsid w:val="00CE7DFC"/>
    <w:rsid w:val="00CF2182"/>
    <w:rsid w:val="00CF400F"/>
    <w:rsid w:val="00CF6633"/>
    <w:rsid w:val="00D03AB3"/>
    <w:rsid w:val="00D04F8A"/>
    <w:rsid w:val="00D12511"/>
    <w:rsid w:val="00D26870"/>
    <w:rsid w:val="00D312A1"/>
    <w:rsid w:val="00D32505"/>
    <w:rsid w:val="00D37552"/>
    <w:rsid w:val="00D375F8"/>
    <w:rsid w:val="00D37DAA"/>
    <w:rsid w:val="00D43F95"/>
    <w:rsid w:val="00D44EC0"/>
    <w:rsid w:val="00D45F7E"/>
    <w:rsid w:val="00D47450"/>
    <w:rsid w:val="00D53C01"/>
    <w:rsid w:val="00D5715F"/>
    <w:rsid w:val="00D57788"/>
    <w:rsid w:val="00D620A0"/>
    <w:rsid w:val="00D6251E"/>
    <w:rsid w:val="00D674F8"/>
    <w:rsid w:val="00D70561"/>
    <w:rsid w:val="00D7169B"/>
    <w:rsid w:val="00D71E9B"/>
    <w:rsid w:val="00D73A4A"/>
    <w:rsid w:val="00D744FA"/>
    <w:rsid w:val="00D86FAF"/>
    <w:rsid w:val="00D9351C"/>
    <w:rsid w:val="00D93F5C"/>
    <w:rsid w:val="00D95F2E"/>
    <w:rsid w:val="00D963D2"/>
    <w:rsid w:val="00D9671A"/>
    <w:rsid w:val="00D97971"/>
    <w:rsid w:val="00DA4EA6"/>
    <w:rsid w:val="00DA69EE"/>
    <w:rsid w:val="00DA6B1A"/>
    <w:rsid w:val="00DB120E"/>
    <w:rsid w:val="00DB43EC"/>
    <w:rsid w:val="00DB6390"/>
    <w:rsid w:val="00DB79D7"/>
    <w:rsid w:val="00DC461A"/>
    <w:rsid w:val="00DC5B1F"/>
    <w:rsid w:val="00DC6593"/>
    <w:rsid w:val="00DC7E54"/>
    <w:rsid w:val="00DD1481"/>
    <w:rsid w:val="00DD2CDA"/>
    <w:rsid w:val="00DE7A0E"/>
    <w:rsid w:val="00DF4707"/>
    <w:rsid w:val="00E0160F"/>
    <w:rsid w:val="00E066BA"/>
    <w:rsid w:val="00E07F10"/>
    <w:rsid w:val="00E12607"/>
    <w:rsid w:val="00E204FD"/>
    <w:rsid w:val="00E259C4"/>
    <w:rsid w:val="00E30552"/>
    <w:rsid w:val="00E32E9E"/>
    <w:rsid w:val="00E33DF6"/>
    <w:rsid w:val="00E35E3D"/>
    <w:rsid w:val="00E400C1"/>
    <w:rsid w:val="00E42AF8"/>
    <w:rsid w:val="00E44783"/>
    <w:rsid w:val="00E46AD9"/>
    <w:rsid w:val="00E46B31"/>
    <w:rsid w:val="00E56D6E"/>
    <w:rsid w:val="00E60E4E"/>
    <w:rsid w:val="00E6174C"/>
    <w:rsid w:val="00E63EEB"/>
    <w:rsid w:val="00E66C3A"/>
    <w:rsid w:val="00E66C86"/>
    <w:rsid w:val="00E719A8"/>
    <w:rsid w:val="00E7766B"/>
    <w:rsid w:val="00E84B64"/>
    <w:rsid w:val="00E87143"/>
    <w:rsid w:val="00E87C3E"/>
    <w:rsid w:val="00E90396"/>
    <w:rsid w:val="00E90F53"/>
    <w:rsid w:val="00E917AD"/>
    <w:rsid w:val="00E92A64"/>
    <w:rsid w:val="00E9728D"/>
    <w:rsid w:val="00EA1663"/>
    <w:rsid w:val="00EA194E"/>
    <w:rsid w:val="00EA23BA"/>
    <w:rsid w:val="00EA3868"/>
    <w:rsid w:val="00EA4042"/>
    <w:rsid w:val="00EA7801"/>
    <w:rsid w:val="00EB0FD7"/>
    <w:rsid w:val="00EB2C15"/>
    <w:rsid w:val="00EB7188"/>
    <w:rsid w:val="00EC1EFB"/>
    <w:rsid w:val="00ED126E"/>
    <w:rsid w:val="00ED5497"/>
    <w:rsid w:val="00ED5853"/>
    <w:rsid w:val="00ED76A3"/>
    <w:rsid w:val="00EE14A4"/>
    <w:rsid w:val="00EE2C8B"/>
    <w:rsid w:val="00EF018F"/>
    <w:rsid w:val="00EF16E5"/>
    <w:rsid w:val="00EF3DED"/>
    <w:rsid w:val="00EF41E3"/>
    <w:rsid w:val="00EF73D1"/>
    <w:rsid w:val="00F00526"/>
    <w:rsid w:val="00F00E99"/>
    <w:rsid w:val="00F01647"/>
    <w:rsid w:val="00F01A38"/>
    <w:rsid w:val="00F05997"/>
    <w:rsid w:val="00F06479"/>
    <w:rsid w:val="00F06710"/>
    <w:rsid w:val="00F06D70"/>
    <w:rsid w:val="00F10ABD"/>
    <w:rsid w:val="00F1135A"/>
    <w:rsid w:val="00F1186E"/>
    <w:rsid w:val="00F1514C"/>
    <w:rsid w:val="00F1613D"/>
    <w:rsid w:val="00F2457E"/>
    <w:rsid w:val="00F2537A"/>
    <w:rsid w:val="00F27BD8"/>
    <w:rsid w:val="00F30DD5"/>
    <w:rsid w:val="00F43AB8"/>
    <w:rsid w:val="00F45D74"/>
    <w:rsid w:val="00F462BD"/>
    <w:rsid w:val="00F46B3A"/>
    <w:rsid w:val="00F47841"/>
    <w:rsid w:val="00F529AC"/>
    <w:rsid w:val="00F535C8"/>
    <w:rsid w:val="00F567CD"/>
    <w:rsid w:val="00F6063E"/>
    <w:rsid w:val="00F63AB8"/>
    <w:rsid w:val="00F7109C"/>
    <w:rsid w:val="00F74288"/>
    <w:rsid w:val="00F8425B"/>
    <w:rsid w:val="00F861C5"/>
    <w:rsid w:val="00F86969"/>
    <w:rsid w:val="00F90D15"/>
    <w:rsid w:val="00F90D7B"/>
    <w:rsid w:val="00F91536"/>
    <w:rsid w:val="00F937AC"/>
    <w:rsid w:val="00F95F71"/>
    <w:rsid w:val="00F96630"/>
    <w:rsid w:val="00F96B65"/>
    <w:rsid w:val="00FA4945"/>
    <w:rsid w:val="00FB0B9A"/>
    <w:rsid w:val="00FB1B7D"/>
    <w:rsid w:val="00FB20DD"/>
    <w:rsid w:val="00FB3F4A"/>
    <w:rsid w:val="00FB6348"/>
    <w:rsid w:val="00FB765A"/>
    <w:rsid w:val="00FB7C78"/>
    <w:rsid w:val="00FB7FD0"/>
    <w:rsid w:val="00FC053E"/>
    <w:rsid w:val="00FC088E"/>
    <w:rsid w:val="00FC0F64"/>
    <w:rsid w:val="00FC11FE"/>
    <w:rsid w:val="00FC25EB"/>
    <w:rsid w:val="00FC5454"/>
    <w:rsid w:val="00FD0070"/>
    <w:rsid w:val="00FD104D"/>
    <w:rsid w:val="00FD2E0A"/>
    <w:rsid w:val="00FD3830"/>
    <w:rsid w:val="00FD38DF"/>
    <w:rsid w:val="00FD5D4D"/>
    <w:rsid w:val="00FD7527"/>
    <w:rsid w:val="00FE28AF"/>
    <w:rsid w:val="00FE6E6B"/>
    <w:rsid w:val="00FF2390"/>
    <w:rsid w:val="00FF2422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9A1"/>
  <w15:chartTrackingRefBased/>
  <w15:docId w15:val="{695081AD-79A6-42CE-8757-C089520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5A"/>
  </w:style>
  <w:style w:type="paragraph" w:styleId="Footer">
    <w:name w:val="footer"/>
    <w:basedOn w:val="Normal"/>
    <w:link w:val="Foot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5A"/>
  </w:style>
  <w:style w:type="paragraph" w:styleId="ListParagraph">
    <w:name w:val="List Paragraph"/>
    <w:basedOn w:val="Normal"/>
    <w:uiPriority w:val="34"/>
    <w:qFormat/>
    <w:rsid w:val="00057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79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A0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13</Pages>
  <Words>2794</Words>
  <Characters>15930</Characters>
  <Application>Microsoft Office Word</Application>
  <DocSecurity>0</DocSecurity>
  <Lines>132</Lines>
  <Paragraphs>37</Paragraphs>
  <ScaleCrop>false</ScaleCrop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540</cp:revision>
  <dcterms:created xsi:type="dcterms:W3CDTF">2022-01-27T00:28:00Z</dcterms:created>
  <dcterms:modified xsi:type="dcterms:W3CDTF">2022-02-12T02:09:00Z</dcterms:modified>
</cp:coreProperties>
</file>