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0D7A" w14:textId="6D77E803" w:rsidR="00961891" w:rsidRDefault="00827897" w:rsidP="004B3921">
      <w:pPr>
        <w:spacing w:line="480" w:lineRule="auto"/>
        <w:rPr>
          <w:rFonts w:ascii="Verdana" w:hAnsi="Verdana"/>
          <w:sz w:val="24"/>
          <w:szCs w:val="24"/>
        </w:rPr>
      </w:pPr>
      <w:r>
        <w:rPr>
          <w:rFonts w:ascii="Verdana" w:hAnsi="Verdana"/>
          <w:sz w:val="24"/>
          <w:szCs w:val="24"/>
        </w:rPr>
        <w:t xml:space="preserve">According to </w:t>
      </w:r>
      <w:proofErr w:type="spellStart"/>
      <w:r>
        <w:rPr>
          <w:rFonts w:ascii="Verdana" w:hAnsi="Verdana"/>
          <w:sz w:val="24"/>
          <w:szCs w:val="24"/>
        </w:rPr>
        <w:t>Lysecky</w:t>
      </w:r>
      <w:proofErr w:type="spellEnd"/>
      <w:r>
        <w:rPr>
          <w:rFonts w:ascii="Verdana" w:hAnsi="Verdana"/>
          <w:sz w:val="24"/>
          <w:szCs w:val="24"/>
        </w:rPr>
        <w:t xml:space="preserve">, Vahid, </w:t>
      </w:r>
      <w:proofErr w:type="spellStart"/>
      <w:r>
        <w:rPr>
          <w:rFonts w:ascii="Verdana" w:hAnsi="Verdana"/>
          <w:sz w:val="24"/>
          <w:szCs w:val="24"/>
        </w:rPr>
        <w:t>Lysecky</w:t>
      </w:r>
      <w:proofErr w:type="spellEnd"/>
      <w:r>
        <w:rPr>
          <w:rFonts w:ascii="Verdana" w:hAnsi="Verdana"/>
          <w:sz w:val="24"/>
          <w:szCs w:val="24"/>
        </w:rPr>
        <w:t xml:space="preserve">, and </w:t>
      </w:r>
      <w:proofErr w:type="spellStart"/>
      <w:r>
        <w:rPr>
          <w:rFonts w:ascii="Verdana" w:hAnsi="Verdana"/>
          <w:sz w:val="24"/>
          <w:szCs w:val="24"/>
        </w:rPr>
        <w:t>Givargis</w:t>
      </w:r>
      <w:proofErr w:type="spellEnd"/>
      <w:r>
        <w:rPr>
          <w:rFonts w:ascii="Verdana" w:hAnsi="Verdana"/>
          <w:sz w:val="24"/>
          <w:szCs w:val="24"/>
        </w:rPr>
        <w:t xml:space="preserve">, the stack is an abstract data type (ADT) that items are only added and removed from one end, the top (2015, </w:t>
      </w:r>
      <w:r w:rsidR="004B3921">
        <w:rPr>
          <w:rFonts w:ascii="Verdana" w:hAnsi="Verdana"/>
          <w:sz w:val="24"/>
          <w:szCs w:val="24"/>
        </w:rPr>
        <w:t xml:space="preserve">section </w:t>
      </w:r>
      <w:r>
        <w:rPr>
          <w:rFonts w:ascii="Verdana" w:hAnsi="Verdana"/>
          <w:sz w:val="24"/>
          <w:szCs w:val="24"/>
        </w:rPr>
        <w:t xml:space="preserve">2.12).  To give a visualization of this, say you have three flavors of PEZ candy that you are going to load into the dispenser, strawberry, cherry, and orange. To load the candy, you push it into the dispenser one at a time. Let us say that this dispenser holds ten candies, and you push in two strawberry, three cherries, and two orange, in that order.  To get to the strawberry, you will first have to pop out the two orange, then the three cherries to get to the first strawberry.  Now, </w:t>
      </w:r>
      <w:proofErr w:type="spellStart"/>
      <w:r>
        <w:rPr>
          <w:rFonts w:ascii="Verdana" w:hAnsi="Verdana"/>
          <w:sz w:val="24"/>
          <w:szCs w:val="24"/>
        </w:rPr>
        <w:t>lets</w:t>
      </w:r>
      <w:proofErr w:type="spellEnd"/>
      <w:r>
        <w:rPr>
          <w:rFonts w:ascii="Verdana" w:hAnsi="Verdana"/>
          <w:sz w:val="24"/>
          <w:szCs w:val="24"/>
        </w:rPr>
        <w:t xml:space="preserve"> put this into programming terms, but not code at this time.  You have a container that can hold ten items, an array with ten elements.</w:t>
      </w:r>
    </w:p>
    <w:p w14:paraId="391991D4" w14:textId="46685E5D" w:rsidR="00827897" w:rsidRDefault="00827897" w:rsidP="004B3921">
      <w:pPr>
        <w:spacing w:line="480" w:lineRule="auto"/>
        <w:ind w:firstLine="720"/>
        <w:rPr>
          <w:rFonts w:ascii="Verdana" w:hAnsi="Verdana"/>
          <w:sz w:val="24"/>
          <w:szCs w:val="24"/>
        </w:rPr>
      </w:pPr>
      <w:proofErr w:type="spellStart"/>
      <w:proofErr w:type="gramStart"/>
      <w:r>
        <w:rPr>
          <w:rFonts w:ascii="Verdana" w:hAnsi="Verdana"/>
          <w:sz w:val="24"/>
          <w:szCs w:val="24"/>
        </w:rPr>
        <w:t>pezArray</w:t>
      </w:r>
      <w:proofErr w:type="spellEnd"/>
      <w:r>
        <w:rPr>
          <w:rFonts w:ascii="Verdana" w:hAnsi="Verdana"/>
          <w:sz w:val="24"/>
          <w:szCs w:val="24"/>
        </w:rPr>
        <w:t>[</w:t>
      </w:r>
      <w:proofErr w:type="gramEnd"/>
      <w:r>
        <w:rPr>
          <w:rFonts w:ascii="Verdana" w:hAnsi="Verdana"/>
          <w:sz w:val="24"/>
          <w:szCs w:val="24"/>
        </w:rPr>
        <w:t>10]</w:t>
      </w:r>
    </w:p>
    <w:p w14:paraId="2CF8F83E" w14:textId="1A155D41" w:rsidR="00827897" w:rsidRDefault="00827897" w:rsidP="004B3921">
      <w:pPr>
        <w:spacing w:line="480" w:lineRule="auto"/>
        <w:rPr>
          <w:rFonts w:ascii="Verdana" w:hAnsi="Verdana"/>
          <w:sz w:val="24"/>
          <w:szCs w:val="24"/>
        </w:rPr>
      </w:pPr>
      <w:r>
        <w:rPr>
          <w:rFonts w:ascii="Verdana" w:hAnsi="Verdana"/>
          <w:sz w:val="24"/>
          <w:szCs w:val="24"/>
        </w:rPr>
        <w:t>You load or push, candy one to the top of the stack.</w:t>
      </w:r>
    </w:p>
    <w:p w14:paraId="40A73B4A" w14:textId="70DE8AC1" w:rsidR="00827897" w:rsidRDefault="00827897" w:rsidP="004B3921">
      <w:pPr>
        <w:spacing w:line="480" w:lineRule="auto"/>
        <w:rPr>
          <w:rFonts w:ascii="Verdana" w:hAnsi="Verdana"/>
          <w:sz w:val="24"/>
          <w:szCs w:val="24"/>
        </w:rPr>
      </w:pPr>
      <w:r>
        <w:rPr>
          <w:rFonts w:ascii="Verdana" w:hAnsi="Verdana"/>
          <w:sz w:val="24"/>
          <w:szCs w:val="24"/>
        </w:rPr>
        <w:tab/>
        <w:t>Strawberry</w:t>
      </w:r>
    </w:p>
    <w:p w14:paraId="02E58D1E" w14:textId="4E8DF9B9" w:rsidR="00827897" w:rsidRDefault="00827897" w:rsidP="004B3921">
      <w:pPr>
        <w:spacing w:line="480" w:lineRule="auto"/>
        <w:rPr>
          <w:rFonts w:ascii="Verdana" w:hAnsi="Verdana"/>
          <w:sz w:val="24"/>
          <w:szCs w:val="24"/>
        </w:rPr>
      </w:pPr>
      <w:r>
        <w:rPr>
          <w:rFonts w:ascii="Verdana" w:hAnsi="Verdana"/>
          <w:sz w:val="24"/>
          <w:szCs w:val="24"/>
        </w:rPr>
        <w:t>In turn, you push each of the other candies in, until they are all loaded.</w:t>
      </w:r>
    </w:p>
    <w:p w14:paraId="492C5D95" w14:textId="0EF3CB9D" w:rsidR="00827897" w:rsidRDefault="00827897" w:rsidP="004B3921">
      <w:pPr>
        <w:spacing w:line="480" w:lineRule="auto"/>
        <w:rPr>
          <w:rFonts w:ascii="Verdana" w:hAnsi="Verdana"/>
          <w:sz w:val="24"/>
          <w:szCs w:val="24"/>
        </w:rPr>
      </w:pPr>
      <w:r>
        <w:rPr>
          <w:rFonts w:ascii="Verdana" w:hAnsi="Verdana"/>
          <w:sz w:val="24"/>
          <w:szCs w:val="24"/>
        </w:rPr>
        <w:tab/>
        <w:t>Orange</w:t>
      </w:r>
    </w:p>
    <w:p w14:paraId="6077BB9E" w14:textId="37B204D3" w:rsidR="00827897" w:rsidRDefault="00827897" w:rsidP="004B3921">
      <w:pPr>
        <w:spacing w:line="480" w:lineRule="auto"/>
        <w:rPr>
          <w:rFonts w:ascii="Verdana" w:hAnsi="Verdana"/>
          <w:sz w:val="24"/>
          <w:szCs w:val="24"/>
        </w:rPr>
      </w:pPr>
      <w:r>
        <w:rPr>
          <w:rFonts w:ascii="Verdana" w:hAnsi="Verdana"/>
          <w:sz w:val="24"/>
          <w:szCs w:val="24"/>
        </w:rPr>
        <w:tab/>
        <w:t>Orange</w:t>
      </w:r>
    </w:p>
    <w:p w14:paraId="436FEB98" w14:textId="1C6C0A18" w:rsidR="00827897" w:rsidRDefault="00827897" w:rsidP="004B3921">
      <w:pPr>
        <w:spacing w:line="480" w:lineRule="auto"/>
        <w:rPr>
          <w:rFonts w:ascii="Verdana" w:hAnsi="Verdana"/>
          <w:sz w:val="24"/>
          <w:szCs w:val="24"/>
        </w:rPr>
      </w:pPr>
      <w:r>
        <w:rPr>
          <w:rFonts w:ascii="Verdana" w:hAnsi="Verdana"/>
          <w:sz w:val="24"/>
          <w:szCs w:val="24"/>
        </w:rPr>
        <w:tab/>
        <w:t>Cherry</w:t>
      </w:r>
    </w:p>
    <w:p w14:paraId="77CC087E" w14:textId="161B9511" w:rsidR="00827897" w:rsidRDefault="00827897" w:rsidP="004B3921">
      <w:pPr>
        <w:spacing w:line="480" w:lineRule="auto"/>
        <w:rPr>
          <w:rFonts w:ascii="Verdana" w:hAnsi="Verdana"/>
          <w:sz w:val="24"/>
          <w:szCs w:val="24"/>
        </w:rPr>
      </w:pPr>
      <w:r>
        <w:rPr>
          <w:rFonts w:ascii="Verdana" w:hAnsi="Verdana"/>
          <w:sz w:val="24"/>
          <w:szCs w:val="24"/>
        </w:rPr>
        <w:tab/>
        <w:t>Cherry</w:t>
      </w:r>
    </w:p>
    <w:p w14:paraId="3B325AE2" w14:textId="3FAEA107" w:rsidR="00827897" w:rsidRDefault="00827897" w:rsidP="004B3921">
      <w:pPr>
        <w:spacing w:line="480" w:lineRule="auto"/>
        <w:ind w:firstLine="720"/>
        <w:rPr>
          <w:rFonts w:ascii="Verdana" w:hAnsi="Verdana"/>
          <w:sz w:val="24"/>
          <w:szCs w:val="24"/>
        </w:rPr>
      </w:pPr>
      <w:r>
        <w:rPr>
          <w:rFonts w:ascii="Verdana" w:hAnsi="Verdana"/>
          <w:sz w:val="24"/>
          <w:szCs w:val="24"/>
        </w:rPr>
        <w:t>Cherry</w:t>
      </w:r>
    </w:p>
    <w:p w14:paraId="29645705" w14:textId="39A3FA1D" w:rsidR="00827897" w:rsidRDefault="00827897" w:rsidP="004B3921">
      <w:pPr>
        <w:spacing w:line="480" w:lineRule="auto"/>
        <w:ind w:firstLine="720"/>
        <w:rPr>
          <w:rFonts w:ascii="Verdana" w:hAnsi="Verdana"/>
          <w:sz w:val="24"/>
          <w:szCs w:val="24"/>
        </w:rPr>
      </w:pPr>
      <w:r>
        <w:rPr>
          <w:rFonts w:ascii="Verdana" w:hAnsi="Verdana"/>
          <w:sz w:val="24"/>
          <w:szCs w:val="24"/>
        </w:rPr>
        <w:lastRenderedPageBreak/>
        <w:t>Strawberry</w:t>
      </w:r>
    </w:p>
    <w:p w14:paraId="62BF086B" w14:textId="63A03C5B" w:rsidR="00827897" w:rsidRDefault="00827897" w:rsidP="004B3921">
      <w:pPr>
        <w:spacing w:line="480" w:lineRule="auto"/>
        <w:ind w:firstLine="720"/>
        <w:rPr>
          <w:rFonts w:ascii="Verdana" w:hAnsi="Verdana"/>
          <w:sz w:val="24"/>
          <w:szCs w:val="24"/>
        </w:rPr>
      </w:pPr>
      <w:r>
        <w:rPr>
          <w:rFonts w:ascii="Verdana" w:hAnsi="Verdana"/>
          <w:sz w:val="24"/>
          <w:szCs w:val="24"/>
        </w:rPr>
        <w:t>Strawberry</w:t>
      </w:r>
    </w:p>
    <w:p w14:paraId="1538636D" w14:textId="4AA06B86" w:rsidR="00827897" w:rsidRDefault="00827897" w:rsidP="004B3921">
      <w:pPr>
        <w:spacing w:line="480" w:lineRule="auto"/>
        <w:rPr>
          <w:rFonts w:ascii="Verdana" w:hAnsi="Verdana"/>
          <w:sz w:val="24"/>
          <w:szCs w:val="24"/>
        </w:rPr>
      </w:pPr>
      <w:r>
        <w:rPr>
          <w:rFonts w:ascii="Verdana" w:hAnsi="Verdana"/>
          <w:sz w:val="24"/>
          <w:szCs w:val="24"/>
        </w:rPr>
        <w:t>If you then print the array to the display you get the following:</w:t>
      </w:r>
    </w:p>
    <w:p w14:paraId="0749CF19" w14:textId="1542FB83" w:rsidR="00827897" w:rsidRDefault="00827897" w:rsidP="004B3921">
      <w:pPr>
        <w:spacing w:line="480" w:lineRule="auto"/>
        <w:ind w:firstLine="720"/>
        <w:rPr>
          <w:rFonts w:ascii="Verdana" w:hAnsi="Verdana"/>
          <w:sz w:val="24"/>
          <w:szCs w:val="24"/>
        </w:rPr>
      </w:pPr>
      <w:r>
        <w:rPr>
          <w:rFonts w:ascii="Verdana" w:hAnsi="Verdana"/>
          <w:sz w:val="24"/>
          <w:szCs w:val="24"/>
        </w:rPr>
        <w:t>Strawberry, Strawberry, Cherry, Cherry, Cherry, Orange, Orange</w:t>
      </w:r>
    </w:p>
    <w:p w14:paraId="45B79D2B" w14:textId="24381BD1" w:rsidR="004B3921" w:rsidRDefault="004B3921" w:rsidP="004B3921">
      <w:pPr>
        <w:spacing w:line="480" w:lineRule="auto"/>
        <w:rPr>
          <w:rFonts w:ascii="Verdana" w:hAnsi="Verdana" w:cs="Lato"/>
          <w:color w:val="2D3B45"/>
          <w:sz w:val="24"/>
          <w:szCs w:val="24"/>
          <w:shd w:val="clear" w:color="auto" w:fill="FFFFFF"/>
        </w:rPr>
      </w:pPr>
      <w:proofErr w:type="spellStart"/>
      <w:r w:rsidRPr="004B3921">
        <w:rPr>
          <w:rFonts w:ascii="Verdana" w:hAnsi="Verdana" w:cs="Lato"/>
          <w:color w:val="2D3B45"/>
          <w:sz w:val="24"/>
          <w:szCs w:val="24"/>
          <w:shd w:val="clear" w:color="auto" w:fill="FFFFFF"/>
        </w:rPr>
        <w:t>Lysecky</w:t>
      </w:r>
      <w:proofErr w:type="spellEnd"/>
      <w:r w:rsidRPr="004B3921">
        <w:rPr>
          <w:rFonts w:ascii="Verdana" w:hAnsi="Verdana" w:cs="Lato"/>
          <w:color w:val="2D3B45"/>
          <w:sz w:val="24"/>
          <w:szCs w:val="24"/>
          <w:shd w:val="clear" w:color="auto" w:fill="FFFFFF"/>
        </w:rPr>
        <w:t xml:space="preserve"> indicates that “Pop and Peek operations should not be applied to an empty stack; the resulting behavior may be undefined” (2015, section 2.10).</w:t>
      </w:r>
      <w:r>
        <w:rPr>
          <w:rFonts w:ascii="Verdana" w:hAnsi="Verdana" w:cs="Lato"/>
          <w:color w:val="2D3B45"/>
          <w:sz w:val="24"/>
          <w:szCs w:val="24"/>
          <w:shd w:val="clear" w:color="auto" w:fill="FFFFFF"/>
        </w:rPr>
        <w:t xml:space="preserve">  When using the Stack Class from the </w:t>
      </w:r>
      <w:proofErr w:type="spellStart"/>
      <w:proofErr w:type="gramStart"/>
      <w:r>
        <w:rPr>
          <w:rFonts w:ascii="Verdana" w:hAnsi="Verdana" w:cs="Lato"/>
          <w:color w:val="2D3B45"/>
          <w:sz w:val="24"/>
          <w:szCs w:val="24"/>
          <w:shd w:val="clear" w:color="auto" w:fill="FFFFFF"/>
        </w:rPr>
        <w:t>java.utils</w:t>
      </w:r>
      <w:proofErr w:type="spellEnd"/>
      <w:proofErr w:type="gramEnd"/>
      <w:r>
        <w:rPr>
          <w:rFonts w:ascii="Verdana" w:hAnsi="Verdana" w:cs="Lato"/>
          <w:color w:val="2D3B45"/>
          <w:sz w:val="24"/>
          <w:szCs w:val="24"/>
          <w:shd w:val="clear" w:color="auto" w:fill="FFFFFF"/>
        </w:rPr>
        <w:t xml:space="preserve"> library, attempting pop or peek operations on an empty stack will throw an exception error.  To prevent the exception from occurring, it is necessary to check for an empty stack prior to using those operations.</w:t>
      </w:r>
      <w:r w:rsidR="00A877E2">
        <w:rPr>
          <w:rFonts w:ascii="Verdana" w:hAnsi="Verdana" w:cs="Lato"/>
          <w:color w:val="2D3B45"/>
          <w:sz w:val="24"/>
          <w:szCs w:val="24"/>
          <w:shd w:val="clear" w:color="auto" w:fill="FFFFFF"/>
        </w:rPr>
        <w:t xml:space="preserve">  In my little PEZ dispenser program, I populate the dispenser by pushing candy (items) onto the stack.  It then loops through to pop each candy out and show what the next flavor is to be eaten, until the dispenser (stack) is empty.</w:t>
      </w:r>
    </w:p>
    <w:p w14:paraId="178FDEAB" w14:textId="5B27C30A" w:rsidR="0021318B" w:rsidRDefault="003A2110" w:rsidP="004B3921">
      <w:pPr>
        <w:spacing w:line="480" w:lineRule="auto"/>
        <w:rPr>
          <w:rFonts w:ascii="Verdana" w:hAnsi="Verdana"/>
          <w:sz w:val="24"/>
          <w:szCs w:val="24"/>
        </w:rPr>
      </w:pPr>
      <w:r>
        <w:rPr>
          <w:rFonts w:ascii="Verdana" w:hAnsi="Verdana" w:cs="Lato"/>
          <w:noProof/>
          <w:color w:val="2D3B45"/>
          <w:sz w:val="24"/>
          <w:szCs w:val="24"/>
          <w:shd w:val="clear" w:color="auto" w:fill="FFFFFF"/>
        </w:rPr>
        <w:lastRenderedPageBreak/>
        <w:drawing>
          <wp:inline distT="0" distB="0" distL="0" distR="0" wp14:anchorId="753C3B80" wp14:editId="12367C2E">
            <wp:extent cx="5935980" cy="4251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251960"/>
                    </a:xfrm>
                    <a:prstGeom prst="rect">
                      <a:avLst/>
                    </a:prstGeom>
                    <a:noFill/>
                    <a:ln>
                      <a:noFill/>
                    </a:ln>
                  </pic:spPr>
                </pic:pic>
              </a:graphicData>
            </a:graphic>
          </wp:inline>
        </w:drawing>
      </w:r>
    </w:p>
    <w:p w14:paraId="1F723B1D" w14:textId="159B0393" w:rsidR="003A2110" w:rsidRPr="004B3921" w:rsidRDefault="003A2110" w:rsidP="004B3921">
      <w:pPr>
        <w:spacing w:line="480" w:lineRule="auto"/>
        <w:rPr>
          <w:rFonts w:ascii="Verdana" w:hAnsi="Verdana"/>
          <w:sz w:val="24"/>
          <w:szCs w:val="24"/>
        </w:rPr>
      </w:pPr>
      <w:bookmarkStart w:id="0" w:name="_GoBack"/>
      <w:r>
        <w:rPr>
          <w:rFonts w:ascii="Verdana" w:hAnsi="Verdana"/>
          <w:noProof/>
          <w:sz w:val="24"/>
          <w:szCs w:val="24"/>
        </w:rPr>
        <w:drawing>
          <wp:inline distT="0" distB="0" distL="0" distR="0" wp14:anchorId="0EE8E6C1" wp14:editId="49890DF1">
            <wp:extent cx="5204460"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3672840"/>
                    </a:xfrm>
                    <a:prstGeom prst="rect">
                      <a:avLst/>
                    </a:prstGeom>
                    <a:noFill/>
                    <a:ln>
                      <a:noFill/>
                    </a:ln>
                  </pic:spPr>
                </pic:pic>
              </a:graphicData>
            </a:graphic>
          </wp:inline>
        </w:drawing>
      </w:r>
      <w:bookmarkEnd w:id="0"/>
    </w:p>
    <w:p w14:paraId="78BB46C6" w14:textId="615B0617" w:rsidR="00E27E5C" w:rsidRDefault="00E27E5C" w:rsidP="004B3921">
      <w:pPr>
        <w:spacing w:line="480" w:lineRule="auto"/>
        <w:rPr>
          <w:rFonts w:ascii="Verdana" w:hAnsi="Verdana"/>
          <w:sz w:val="24"/>
          <w:szCs w:val="24"/>
        </w:rPr>
      </w:pPr>
      <w:r>
        <w:rPr>
          <w:rFonts w:ascii="Verdana" w:hAnsi="Verdana"/>
          <w:b/>
          <w:bCs/>
          <w:sz w:val="24"/>
          <w:szCs w:val="24"/>
        </w:rPr>
        <w:lastRenderedPageBreak/>
        <w:t>References</w:t>
      </w:r>
    </w:p>
    <w:p w14:paraId="7C057EFD" w14:textId="40151696" w:rsidR="00E27E5C" w:rsidRPr="00E27E5C" w:rsidRDefault="00E27E5C" w:rsidP="004B3921">
      <w:pPr>
        <w:spacing w:line="480" w:lineRule="auto"/>
        <w:ind w:left="720" w:hanging="720"/>
        <w:rPr>
          <w:rFonts w:ascii="Verdana" w:hAnsi="Verdana" w:cs="Lato"/>
          <w:color w:val="2D3B45"/>
          <w:sz w:val="24"/>
          <w:szCs w:val="24"/>
          <w:shd w:val="clear" w:color="auto" w:fill="FFFFFF"/>
        </w:rPr>
      </w:pPr>
      <w:proofErr w:type="spellStart"/>
      <w:r w:rsidRPr="00E27E5C">
        <w:rPr>
          <w:rFonts w:ascii="Verdana" w:hAnsi="Verdana" w:cs="Lato"/>
          <w:color w:val="2D3B45"/>
          <w:sz w:val="24"/>
          <w:szCs w:val="24"/>
          <w:shd w:val="clear" w:color="auto" w:fill="FFFFFF"/>
        </w:rPr>
        <w:t>Lysecky</w:t>
      </w:r>
      <w:proofErr w:type="spellEnd"/>
      <w:r w:rsidRPr="00E27E5C">
        <w:rPr>
          <w:rFonts w:ascii="Verdana" w:hAnsi="Verdana" w:cs="Lato"/>
          <w:color w:val="2D3B45"/>
          <w:sz w:val="24"/>
          <w:szCs w:val="24"/>
          <w:shd w:val="clear" w:color="auto" w:fill="FFFFFF"/>
        </w:rPr>
        <w:t xml:space="preserve">, R., Vahid, F., </w:t>
      </w:r>
      <w:proofErr w:type="spellStart"/>
      <w:r w:rsidRPr="00E27E5C">
        <w:rPr>
          <w:rFonts w:ascii="Verdana" w:hAnsi="Verdana" w:cs="Lato"/>
          <w:color w:val="2D3B45"/>
          <w:sz w:val="24"/>
          <w:szCs w:val="24"/>
          <w:shd w:val="clear" w:color="auto" w:fill="FFFFFF"/>
        </w:rPr>
        <w:t>Lysecky</w:t>
      </w:r>
      <w:proofErr w:type="spellEnd"/>
      <w:r w:rsidRPr="00E27E5C">
        <w:rPr>
          <w:rFonts w:ascii="Verdana" w:hAnsi="Verdana" w:cs="Lato"/>
          <w:color w:val="2D3B45"/>
          <w:sz w:val="24"/>
          <w:szCs w:val="24"/>
          <w:shd w:val="clear" w:color="auto" w:fill="FFFFFF"/>
        </w:rPr>
        <w:t xml:space="preserve">, S., &amp; </w:t>
      </w:r>
      <w:proofErr w:type="spellStart"/>
      <w:r w:rsidRPr="00E27E5C">
        <w:rPr>
          <w:rFonts w:ascii="Verdana" w:hAnsi="Verdana" w:cs="Lato"/>
          <w:color w:val="2D3B45"/>
          <w:sz w:val="24"/>
          <w:szCs w:val="24"/>
          <w:shd w:val="clear" w:color="auto" w:fill="FFFFFF"/>
        </w:rPr>
        <w:t>Givargis</w:t>
      </w:r>
      <w:proofErr w:type="spellEnd"/>
      <w:r w:rsidRPr="00E27E5C">
        <w:rPr>
          <w:rFonts w:ascii="Verdana" w:hAnsi="Verdana" w:cs="Lato"/>
          <w:color w:val="2D3B45"/>
          <w:sz w:val="24"/>
          <w:szCs w:val="24"/>
          <w:shd w:val="clear" w:color="auto" w:fill="FFFFFF"/>
        </w:rPr>
        <w:t>, T. (2015). </w:t>
      </w:r>
      <w:hyperlink r:id="rId6" w:tgtFrame="_blank" w:tooltip="Data structures essentials" w:history="1">
        <w:r w:rsidRPr="00E27E5C">
          <w:rPr>
            <w:rStyle w:val="Emphasis"/>
            <w:rFonts w:ascii="Verdana" w:hAnsi="Verdana" w:cs="Lato"/>
            <w:color w:val="0000FF"/>
            <w:sz w:val="24"/>
            <w:szCs w:val="24"/>
            <w:shd w:val="clear" w:color="auto" w:fill="FFFFFF"/>
          </w:rPr>
          <w:t>Data structures essentials</w:t>
        </w:r>
      </w:hyperlink>
      <w:r w:rsidRPr="00E27E5C">
        <w:rPr>
          <w:rFonts w:ascii="Verdana" w:hAnsi="Verdana" w:cs="Lato"/>
          <w:color w:val="2D3B45"/>
          <w:sz w:val="24"/>
          <w:szCs w:val="24"/>
          <w:shd w:val="clear" w:color="auto" w:fill="FFFFFF"/>
        </w:rPr>
        <w:t>. Retrieved from https://zybooks.zyante.com/#/zybook/</w:t>
      </w:r>
      <w:r>
        <w:rPr>
          <w:rFonts w:ascii="Verdana" w:hAnsi="Verdana" w:cs="Lato"/>
          <w:color w:val="2D3B45"/>
          <w:sz w:val="24"/>
          <w:szCs w:val="24"/>
          <w:shd w:val="clear" w:color="auto" w:fill="FFFFFF"/>
        </w:rPr>
        <w:t xml:space="preserve"> </w:t>
      </w:r>
      <w:r w:rsidRPr="00E27E5C">
        <w:rPr>
          <w:rFonts w:ascii="Verdana" w:hAnsi="Verdana" w:cs="Lato"/>
          <w:color w:val="2D3B45"/>
          <w:sz w:val="24"/>
          <w:szCs w:val="24"/>
          <w:shd w:val="clear" w:color="auto" w:fill="FFFFFF"/>
        </w:rPr>
        <w:t>DataStructuresEssentialsR25/chapter/1/section/3</w:t>
      </w:r>
    </w:p>
    <w:sectPr w:rsidR="00E27E5C" w:rsidRPr="00E2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CC"/>
    <w:rsid w:val="0021318B"/>
    <w:rsid w:val="003A2110"/>
    <w:rsid w:val="004B3921"/>
    <w:rsid w:val="00827897"/>
    <w:rsid w:val="00961891"/>
    <w:rsid w:val="00A877E2"/>
    <w:rsid w:val="00CE27CC"/>
    <w:rsid w:val="00D25A5A"/>
    <w:rsid w:val="00E2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7B04"/>
  <w15:chartTrackingRefBased/>
  <w15:docId w15:val="{44534BBE-CA1E-4ADD-B7C8-175C4A30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7E5C"/>
    <w:rPr>
      <w:i/>
      <w:iCs/>
    </w:rPr>
  </w:style>
  <w:style w:type="character" w:styleId="Hyperlink">
    <w:name w:val="Hyperlink"/>
    <w:basedOn w:val="DefaultParagraphFont"/>
    <w:uiPriority w:val="99"/>
    <w:unhideWhenUsed/>
    <w:rsid w:val="00E27E5C"/>
    <w:rPr>
      <w:color w:val="0563C1" w:themeColor="hyperlink"/>
      <w:u w:val="single"/>
    </w:rPr>
  </w:style>
  <w:style w:type="character" w:styleId="UnresolvedMention">
    <w:name w:val="Unresolved Mention"/>
    <w:basedOn w:val="DefaultParagraphFont"/>
    <w:uiPriority w:val="99"/>
    <w:semiHidden/>
    <w:unhideWhenUsed/>
    <w:rsid w:val="00E27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hford.instructure.com/courses/68707/modules/items/3478669"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3</cp:revision>
  <dcterms:created xsi:type="dcterms:W3CDTF">2020-07-22T21:37:00Z</dcterms:created>
  <dcterms:modified xsi:type="dcterms:W3CDTF">2020-07-23T14:40:00Z</dcterms:modified>
</cp:coreProperties>
</file>