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0206C" w14:textId="7A928132" w:rsidR="00EF606F" w:rsidRDefault="005B0847" w:rsidP="0072597E">
      <w:pPr>
        <w:spacing w:line="480" w:lineRule="auto"/>
        <w:rPr>
          <w:rFonts w:cs="Times New Roman"/>
          <w:color w:val="2D3B45"/>
          <w:shd w:val="clear" w:color="auto" w:fill="FFFFFF"/>
        </w:rPr>
      </w:pPr>
      <w:r>
        <w:rPr>
          <w:rFonts w:cs="Times New Roman"/>
          <w:color w:val="2D3B45"/>
          <w:shd w:val="clear" w:color="auto" w:fill="FFFFFF"/>
        </w:rPr>
        <w:t>Acc</w:t>
      </w:r>
      <w:r w:rsidR="00E270F4">
        <w:rPr>
          <w:rFonts w:cs="Times New Roman"/>
          <w:color w:val="2D3B45"/>
          <w:shd w:val="clear" w:color="auto" w:fill="FFFFFF"/>
        </w:rPr>
        <w:t xml:space="preserve">ording to Coronel and </w:t>
      </w:r>
      <w:r w:rsidR="00D252E7">
        <w:rPr>
          <w:rFonts w:cs="Times New Roman"/>
          <w:color w:val="2D3B45"/>
          <w:shd w:val="clear" w:color="auto" w:fill="FFFFFF"/>
        </w:rPr>
        <w:t xml:space="preserve">Morris, </w:t>
      </w:r>
      <w:r w:rsidR="00623DC1">
        <w:rPr>
          <w:rFonts w:cs="Times New Roman"/>
          <w:color w:val="2D3B45"/>
          <w:shd w:val="clear" w:color="auto" w:fill="FFFFFF"/>
        </w:rPr>
        <w:t xml:space="preserve">SQL commands </w:t>
      </w:r>
      <w:r w:rsidR="000C4E7C">
        <w:rPr>
          <w:rFonts w:cs="Times New Roman"/>
          <w:color w:val="2D3B45"/>
          <w:shd w:val="clear" w:color="auto" w:fill="FFFFFF"/>
        </w:rPr>
        <w:t>can be grouped in</w:t>
      </w:r>
      <w:r w:rsidR="00B951BC">
        <w:rPr>
          <w:rFonts w:cs="Times New Roman"/>
          <w:color w:val="2D3B45"/>
          <w:shd w:val="clear" w:color="auto" w:fill="FFFFFF"/>
        </w:rPr>
        <w:t xml:space="preserve">to </w:t>
      </w:r>
      <w:r w:rsidR="00360C1C">
        <w:rPr>
          <w:rFonts w:cs="Times New Roman"/>
          <w:color w:val="2D3B45"/>
          <w:shd w:val="clear" w:color="auto" w:fill="FFFFFF"/>
        </w:rPr>
        <w:t>several</w:t>
      </w:r>
      <w:r w:rsidR="00B951BC">
        <w:rPr>
          <w:rFonts w:cs="Times New Roman"/>
          <w:color w:val="2D3B45"/>
          <w:shd w:val="clear" w:color="auto" w:fill="FFFFFF"/>
        </w:rPr>
        <w:t xml:space="preserve"> major categories, </w:t>
      </w:r>
      <w:r w:rsidR="00D20EEE">
        <w:rPr>
          <w:rFonts w:cs="Times New Roman"/>
          <w:color w:val="2D3B45"/>
          <w:shd w:val="clear" w:color="auto" w:fill="FFFFFF"/>
        </w:rPr>
        <w:t xml:space="preserve">data definition language (DDL), </w:t>
      </w:r>
      <w:r w:rsidR="000B7EBD">
        <w:rPr>
          <w:rFonts w:cs="Times New Roman"/>
          <w:color w:val="2D3B45"/>
          <w:shd w:val="clear" w:color="auto" w:fill="FFFFFF"/>
        </w:rPr>
        <w:t>data manipulation language (DML)</w:t>
      </w:r>
      <w:r w:rsidR="008E7BA8">
        <w:rPr>
          <w:rFonts w:cs="Times New Roman"/>
          <w:color w:val="2D3B45"/>
          <w:shd w:val="clear" w:color="auto" w:fill="FFFFFF"/>
        </w:rPr>
        <w:t>, data control language</w:t>
      </w:r>
      <w:r w:rsidR="00BD65D4">
        <w:rPr>
          <w:rFonts w:cs="Times New Roman"/>
          <w:color w:val="2D3B45"/>
          <w:shd w:val="clear" w:color="auto" w:fill="FFFFFF"/>
        </w:rPr>
        <w:t xml:space="preserve"> (DCL)</w:t>
      </w:r>
      <w:r w:rsidR="00360C1C">
        <w:rPr>
          <w:rFonts w:cs="Times New Roman"/>
          <w:color w:val="2D3B45"/>
          <w:shd w:val="clear" w:color="auto" w:fill="FFFFFF"/>
        </w:rPr>
        <w:t xml:space="preserve">, and </w:t>
      </w:r>
      <w:r w:rsidR="000777D0">
        <w:rPr>
          <w:rFonts w:cs="Times New Roman"/>
          <w:color w:val="2D3B45"/>
          <w:shd w:val="clear" w:color="auto" w:fill="FFFFFF"/>
        </w:rPr>
        <w:t>transaction control</w:t>
      </w:r>
      <w:r w:rsidR="00770B01">
        <w:rPr>
          <w:rFonts w:cs="Times New Roman"/>
          <w:color w:val="2D3B45"/>
          <w:shd w:val="clear" w:color="auto" w:fill="FFFFFF"/>
        </w:rPr>
        <w:t xml:space="preserve"> language (TCL)</w:t>
      </w:r>
      <w:r w:rsidR="00BD65D4">
        <w:rPr>
          <w:rFonts w:cs="Times New Roman"/>
          <w:color w:val="2D3B45"/>
          <w:shd w:val="clear" w:color="auto" w:fill="FFFFFF"/>
        </w:rPr>
        <w:t xml:space="preserve"> (</w:t>
      </w:r>
      <w:r w:rsidR="00B068F0">
        <w:rPr>
          <w:rFonts w:cs="Times New Roman"/>
          <w:color w:val="2D3B45"/>
          <w:shd w:val="clear" w:color="auto" w:fill="FFFFFF"/>
        </w:rPr>
        <w:t>2019, Ch. 7).</w:t>
      </w:r>
      <w:r w:rsidR="004E382B">
        <w:rPr>
          <w:rFonts w:cs="Times New Roman"/>
          <w:color w:val="2D3B45"/>
          <w:shd w:val="clear" w:color="auto" w:fill="FFFFFF"/>
        </w:rPr>
        <w:t xml:space="preserve"> </w:t>
      </w:r>
    </w:p>
    <w:p w14:paraId="2360F1FA" w14:textId="44B8E30F" w:rsidR="000871C0" w:rsidRDefault="0045451F" w:rsidP="0072597E">
      <w:pPr>
        <w:spacing w:line="480" w:lineRule="auto"/>
        <w:rPr>
          <w:rFonts w:cs="Times New Roman"/>
          <w:color w:val="2D3B45"/>
          <w:shd w:val="clear" w:color="auto" w:fill="FFFFFF"/>
        </w:rPr>
      </w:pPr>
      <w:r>
        <w:rPr>
          <w:rFonts w:cs="Times New Roman"/>
          <w:color w:val="2D3B45"/>
          <w:shd w:val="clear" w:color="auto" w:fill="FFFFFF"/>
        </w:rPr>
        <w:t>DDL consist</w:t>
      </w:r>
      <w:r w:rsidR="00B9257A">
        <w:rPr>
          <w:rFonts w:cs="Times New Roman"/>
          <w:color w:val="2D3B45"/>
          <w:shd w:val="clear" w:color="auto" w:fill="FFFFFF"/>
        </w:rPr>
        <w:t>ing</w:t>
      </w:r>
      <w:r>
        <w:rPr>
          <w:rFonts w:cs="Times New Roman"/>
          <w:color w:val="2D3B45"/>
          <w:shd w:val="clear" w:color="auto" w:fill="FFFFFF"/>
        </w:rPr>
        <w:t xml:space="preserve"> of the commands </w:t>
      </w:r>
      <w:r w:rsidR="005A500C">
        <w:rPr>
          <w:rFonts w:cs="Times New Roman"/>
          <w:color w:val="2D3B45"/>
          <w:shd w:val="clear" w:color="auto" w:fill="FFFFFF"/>
        </w:rPr>
        <w:t xml:space="preserve">CREATE, ALTER, DROP, </w:t>
      </w:r>
      <w:r w:rsidR="00F01867">
        <w:rPr>
          <w:rFonts w:cs="Times New Roman"/>
          <w:color w:val="2D3B45"/>
          <w:shd w:val="clear" w:color="auto" w:fill="FFFFFF"/>
        </w:rPr>
        <w:t>TRUNCATE, COMMENT, and RENAME</w:t>
      </w:r>
      <w:r w:rsidR="00B9257A">
        <w:rPr>
          <w:rFonts w:cs="Times New Roman"/>
          <w:color w:val="2D3B45"/>
          <w:shd w:val="clear" w:color="auto" w:fill="FFFFFF"/>
        </w:rPr>
        <w:t xml:space="preserve">, </w:t>
      </w:r>
      <w:r w:rsidR="00AD0DAB">
        <w:rPr>
          <w:rFonts w:cs="Times New Roman"/>
          <w:color w:val="2D3B45"/>
          <w:shd w:val="clear" w:color="auto" w:fill="FFFFFF"/>
        </w:rPr>
        <w:t>deal with database schemas and descriptions</w:t>
      </w:r>
      <w:r w:rsidR="00CE1821">
        <w:rPr>
          <w:rFonts w:cs="Times New Roman"/>
          <w:color w:val="2D3B45"/>
          <w:shd w:val="clear" w:color="auto" w:fill="FFFFFF"/>
        </w:rPr>
        <w:t xml:space="preserve"> and how they reside in the </w:t>
      </w:r>
      <w:r w:rsidR="007C66D0">
        <w:rPr>
          <w:rFonts w:cs="Times New Roman"/>
          <w:color w:val="2D3B45"/>
          <w:shd w:val="clear" w:color="auto" w:fill="FFFFFF"/>
        </w:rPr>
        <w:t>database.</w:t>
      </w:r>
      <w:r w:rsidR="00A33FF3">
        <w:rPr>
          <w:rFonts w:cs="Times New Roman"/>
          <w:color w:val="2D3B45"/>
          <w:shd w:val="clear" w:color="auto" w:fill="FFFFFF"/>
        </w:rPr>
        <w:t xml:space="preserve">  CREATE </w:t>
      </w:r>
      <w:r w:rsidR="007C66D0">
        <w:rPr>
          <w:rFonts w:cs="Times New Roman"/>
          <w:color w:val="2D3B45"/>
          <w:shd w:val="clear" w:color="auto" w:fill="FFFFFF"/>
        </w:rPr>
        <w:t xml:space="preserve">is used </w:t>
      </w:r>
      <w:r w:rsidR="009A1F5E">
        <w:rPr>
          <w:rFonts w:cs="Times New Roman"/>
          <w:color w:val="2D3B45"/>
          <w:shd w:val="clear" w:color="auto" w:fill="FFFFFF"/>
        </w:rPr>
        <w:t xml:space="preserve">to create a database and its </w:t>
      </w:r>
      <w:r w:rsidR="002B297E">
        <w:rPr>
          <w:rFonts w:cs="Times New Roman"/>
          <w:color w:val="2D3B45"/>
          <w:shd w:val="clear" w:color="auto" w:fill="FFFFFF"/>
        </w:rPr>
        <w:t xml:space="preserve">objects.  ALTER </w:t>
      </w:r>
      <w:r w:rsidR="007C43BB">
        <w:rPr>
          <w:rFonts w:cs="Times New Roman"/>
          <w:color w:val="2D3B45"/>
          <w:shd w:val="clear" w:color="auto" w:fill="FFFFFF"/>
        </w:rPr>
        <w:t xml:space="preserve">is used when altering an existing database. DROP </w:t>
      </w:r>
      <w:r w:rsidR="00DE3319">
        <w:rPr>
          <w:rFonts w:cs="Times New Roman"/>
          <w:color w:val="2D3B45"/>
          <w:shd w:val="clear" w:color="auto" w:fill="FFFFFF"/>
        </w:rPr>
        <w:t>deletes objects from a database.  TRUNCA</w:t>
      </w:r>
      <w:r w:rsidR="005E666B">
        <w:rPr>
          <w:rFonts w:cs="Times New Roman"/>
          <w:color w:val="2D3B45"/>
          <w:shd w:val="clear" w:color="auto" w:fill="FFFFFF"/>
        </w:rPr>
        <w:t>TE removes all records fro</w:t>
      </w:r>
      <w:r w:rsidR="00470F9E">
        <w:rPr>
          <w:rFonts w:cs="Times New Roman"/>
          <w:color w:val="2D3B45"/>
          <w:shd w:val="clear" w:color="auto" w:fill="FFFFFF"/>
        </w:rPr>
        <w:t xml:space="preserve">m a table.  COMMENT adds </w:t>
      </w:r>
      <w:r w:rsidR="001D33F6">
        <w:rPr>
          <w:rFonts w:cs="Times New Roman"/>
          <w:color w:val="2D3B45"/>
          <w:shd w:val="clear" w:color="auto" w:fill="FFFFFF"/>
        </w:rPr>
        <w:t>comments to the data dictionary of a database</w:t>
      </w:r>
      <w:r w:rsidR="00E14A1C">
        <w:rPr>
          <w:rFonts w:cs="Times New Roman"/>
          <w:color w:val="2D3B45"/>
          <w:shd w:val="clear" w:color="auto" w:fill="FFFFFF"/>
        </w:rPr>
        <w:t xml:space="preserve">.  </w:t>
      </w:r>
      <w:r w:rsidR="007B091B">
        <w:rPr>
          <w:rFonts w:cs="Times New Roman"/>
          <w:color w:val="2D3B45"/>
          <w:shd w:val="clear" w:color="auto" w:fill="FFFFFF"/>
        </w:rPr>
        <w:t xml:space="preserve">Lastly, RENAME </w:t>
      </w:r>
      <w:r w:rsidR="004A1D5D">
        <w:rPr>
          <w:rFonts w:cs="Times New Roman"/>
          <w:color w:val="2D3B45"/>
          <w:shd w:val="clear" w:color="auto" w:fill="FFFFFF"/>
        </w:rPr>
        <w:t>is used to rename an object.</w:t>
      </w:r>
    </w:p>
    <w:p w14:paraId="03EB7E89" w14:textId="3D6FC055" w:rsidR="0012384B" w:rsidRPr="00D8160B" w:rsidRDefault="00D8160B" w:rsidP="00F87D9B">
      <w:pPr>
        <w:spacing w:line="480" w:lineRule="auto"/>
        <w:ind w:left="720"/>
        <w:rPr>
          <w:rFonts w:cs="Times New Roman"/>
          <w:b/>
          <w:bCs/>
          <w:color w:val="2D3B45"/>
          <w:shd w:val="clear" w:color="auto" w:fill="FFFFFF"/>
        </w:rPr>
      </w:pPr>
      <w:r w:rsidRPr="00D8160B">
        <w:rPr>
          <w:rFonts w:cs="Times New Roman"/>
          <w:b/>
          <w:bCs/>
          <w:color w:val="2D3B45"/>
          <w:shd w:val="clear" w:color="auto" w:fill="FFFFFF"/>
        </w:rPr>
        <w:t>Example:</w:t>
      </w:r>
    </w:p>
    <w:p w14:paraId="5BE27428" w14:textId="43778853" w:rsidR="00D53CA6" w:rsidRDefault="005E6A58" w:rsidP="00F87D9B">
      <w:pPr>
        <w:spacing w:line="480" w:lineRule="auto"/>
        <w:ind w:left="1440"/>
        <w:rPr>
          <w:rFonts w:cs="Times New Roman"/>
          <w:i/>
          <w:iCs/>
          <w:color w:val="2D3B45"/>
          <w:shd w:val="clear" w:color="auto" w:fill="FFFFFF"/>
        </w:rPr>
      </w:pPr>
      <w:r w:rsidRPr="0012384B">
        <w:rPr>
          <w:rFonts w:cs="Times New Roman"/>
          <w:i/>
          <w:iCs/>
          <w:color w:val="2D3B45"/>
          <w:shd w:val="clear" w:color="auto" w:fill="FFFFFF"/>
        </w:rPr>
        <w:t xml:space="preserve">CREATE TABLE </w:t>
      </w:r>
      <w:proofErr w:type="spellStart"/>
      <w:r w:rsidR="00C71155" w:rsidRPr="0012384B">
        <w:rPr>
          <w:rFonts w:cs="Times New Roman"/>
          <w:i/>
          <w:iCs/>
          <w:color w:val="2D3B45"/>
          <w:shd w:val="clear" w:color="auto" w:fill="FFFFFF"/>
        </w:rPr>
        <w:t>tbl_</w:t>
      </w:r>
      <w:r w:rsidR="0077079E" w:rsidRPr="0012384B">
        <w:rPr>
          <w:rFonts w:cs="Times New Roman"/>
          <w:i/>
          <w:iCs/>
          <w:color w:val="2D3B45"/>
          <w:shd w:val="clear" w:color="auto" w:fill="FFFFFF"/>
        </w:rPr>
        <w:t>employee</w:t>
      </w:r>
      <w:proofErr w:type="spellEnd"/>
      <w:r w:rsidR="006F0F8D" w:rsidRPr="0012384B">
        <w:rPr>
          <w:rFonts w:cs="Times New Roman"/>
          <w:i/>
          <w:iCs/>
          <w:color w:val="2D3B45"/>
          <w:shd w:val="clear" w:color="auto" w:fill="FFFFFF"/>
        </w:rPr>
        <w:t xml:space="preserve"> (</w:t>
      </w:r>
      <w:proofErr w:type="spellStart"/>
      <w:r w:rsidR="00EA1099" w:rsidRPr="0012384B">
        <w:rPr>
          <w:rFonts w:cs="Times New Roman"/>
          <w:i/>
          <w:iCs/>
          <w:color w:val="2D3B45"/>
          <w:shd w:val="clear" w:color="auto" w:fill="FFFFFF"/>
        </w:rPr>
        <w:t>emp_id</w:t>
      </w:r>
      <w:proofErr w:type="spellEnd"/>
      <w:r w:rsidR="00EA1099" w:rsidRPr="0012384B">
        <w:rPr>
          <w:rFonts w:cs="Times New Roman"/>
          <w:i/>
          <w:iCs/>
          <w:color w:val="2D3B45"/>
          <w:shd w:val="clear" w:color="auto" w:fill="FFFFFF"/>
        </w:rPr>
        <w:t xml:space="preserve"> </w:t>
      </w:r>
      <w:proofErr w:type="gramStart"/>
      <w:r w:rsidR="00090DCC" w:rsidRPr="0012384B">
        <w:rPr>
          <w:rFonts w:cs="Times New Roman"/>
          <w:i/>
          <w:iCs/>
          <w:color w:val="2D3B45"/>
          <w:shd w:val="clear" w:color="auto" w:fill="FFFFFF"/>
        </w:rPr>
        <w:t>int(</w:t>
      </w:r>
      <w:proofErr w:type="gramEnd"/>
      <w:r w:rsidR="00090DCC" w:rsidRPr="0012384B">
        <w:rPr>
          <w:rFonts w:cs="Times New Roman"/>
          <w:i/>
          <w:iCs/>
          <w:color w:val="2D3B45"/>
          <w:shd w:val="clear" w:color="auto" w:fill="FFFFFF"/>
        </w:rPr>
        <w:t>6)</w:t>
      </w:r>
      <w:r w:rsidR="005E0CFA" w:rsidRPr="0012384B">
        <w:rPr>
          <w:rFonts w:cs="Times New Roman"/>
          <w:i/>
          <w:iCs/>
          <w:color w:val="2D3B45"/>
          <w:shd w:val="clear" w:color="auto" w:fill="FFFFFF"/>
        </w:rPr>
        <w:t xml:space="preserve">, </w:t>
      </w:r>
      <w:proofErr w:type="spellStart"/>
      <w:r w:rsidR="005E0CFA" w:rsidRPr="0012384B">
        <w:rPr>
          <w:rFonts w:cs="Times New Roman"/>
          <w:i/>
          <w:iCs/>
          <w:color w:val="2D3B45"/>
          <w:shd w:val="clear" w:color="auto" w:fill="FFFFFF"/>
        </w:rPr>
        <w:t>em</w:t>
      </w:r>
      <w:r w:rsidR="0047456E" w:rsidRPr="0012384B">
        <w:rPr>
          <w:rFonts w:cs="Times New Roman"/>
          <w:i/>
          <w:iCs/>
          <w:color w:val="2D3B45"/>
          <w:shd w:val="clear" w:color="auto" w:fill="FFFFFF"/>
        </w:rPr>
        <w:t>p</w:t>
      </w:r>
      <w:r w:rsidR="005E0CFA" w:rsidRPr="0012384B">
        <w:rPr>
          <w:rFonts w:cs="Times New Roman"/>
          <w:i/>
          <w:iCs/>
          <w:color w:val="2D3B45"/>
          <w:shd w:val="clear" w:color="auto" w:fill="FFFFFF"/>
        </w:rPr>
        <w:t>_</w:t>
      </w:r>
      <w:r w:rsidR="003D12ED" w:rsidRPr="0012384B">
        <w:rPr>
          <w:rFonts w:cs="Times New Roman"/>
          <w:i/>
          <w:iCs/>
          <w:color w:val="2D3B45"/>
          <w:shd w:val="clear" w:color="auto" w:fill="FFFFFF"/>
        </w:rPr>
        <w:t>fName</w:t>
      </w:r>
      <w:proofErr w:type="spellEnd"/>
      <w:r w:rsidR="003D12ED" w:rsidRPr="0012384B">
        <w:rPr>
          <w:rFonts w:cs="Times New Roman"/>
          <w:i/>
          <w:iCs/>
          <w:color w:val="2D3B45"/>
          <w:shd w:val="clear" w:color="auto" w:fill="FFFFFF"/>
        </w:rPr>
        <w:t xml:space="preserve"> varchar(25)</w:t>
      </w:r>
      <w:r w:rsidR="0047456E" w:rsidRPr="0012384B">
        <w:rPr>
          <w:rFonts w:cs="Times New Roman"/>
          <w:i/>
          <w:iCs/>
          <w:color w:val="2D3B45"/>
          <w:shd w:val="clear" w:color="auto" w:fill="FFFFFF"/>
        </w:rPr>
        <w:t xml:space="preserve">, </w:t>
      </w:r>
      <w:proofErr w:type="spellStart"/>
      <w:r w:rsidR="0047456E" w:rsidRPr="0012384B">
        <w:rPr>
          <w:rFonts w:cs="Times New Roman"/>
          <w:i/>
          <w:iCs/>
          <w:color w:val="2D3B45"/>
          <w:shd w:val="clear" w:color="auto" w:fill="FFFFFF"/>
        </w:rPr>
        <w:t>emp_lName</w:t>
      </w:r>
      <w:proofErr w:type="spellEnd"/>
      <w:r w:rsidR="0047456E" w:rsidRPr="0012384B">
        <w:rPr>
          <w:rFonts w:cs="Times New Roman"/>
          <w:i/>
          <w:iCs/>
          <w:color w:val="2D3B45"/>
          <w:shd w:val="clear" w:color="auto" w:fill="FFFFFF"/>
        </w:rPr>
        <w:t xml:space="preserve"> varchar(</w:t>
      </w:r>
      <w:r w:rsidR="0012384B" w:rsidRPr="0012384B">
        <w:rPr>
          <w:rFonts w:cs="Times New Roman"/>
          <w:i/>
          <w:iCs/>
          <w:color w:val="2D3B45"/>
          <w:shd w:val="clear" w:color="auto" w:fill="FFFFFF"/>
        </w:rPr>
        <w:t>25));</w:t>
      </w:r>
    </w:p>
    <w:p w14:paraId="5BB5ACE5" w14:textId="22E62ED0" w:rsidR="0059776C" w:rsidRDefault="0059776C" w:rsidP="00F87D9B">
      <w:pPr>
        <w:spacing w:line="480" w:lineRule="auto"/>
        <w:ind w:left="720"/>
        <w:rPr>
          <w:rFonts w:cs="Times New Roman"/>
          <w:color w:val="2D3B45"/>
          <w:shd w:val="clear" w:color="auto" w:fill="FFFFFF"/>
        </w:rPr>
      </w:pPr>
      <w:r>
        <w:rPr>
          <w:rFonts w:cs="Times New Roman"/>
          <w:color w:val="2D3B45"/>
          <w:shd w:val="clear" w:color="auto" w:fill="FFFFFF"/>
        </w:rPr>
        <w:t>Creates a table</w:t>
      </w:r>
      <w:r w:rsidR="002C5027">
        <w:rPr>
          <w:rFonts w:cs="Times New Roman"/>
          <w:color w:val="2D3B45"/>
          <w:shd w:val="clear" w:color="auto" w:fill="FFFFFF"/>
        </w:rPr>
        <w:t xml:space="preserve"> with three columns for id, first name</w:t>
      </w:r>
      <w:r w:rsidR="00034E2E">
        <w:rPr>
          <w:rFonts w:cs="Times New Roman"/>
          <w:color w:val="2D3B45"/>
          <w:shd w:val="clear" w:color="auto" w:fill="FFFFFF"/>
        </w:rPr>
        <w:t>, and last name.</w:t>
      </w:r>
    </w:p>
    <w:p w14:paraId="60541281" w14:textId="42BD7327" w:rsidR="005A7115" w:rsidRDefault="00831443" w:rsidP="00EE5C68">
      <w:pPr>
        <w:spacing w:line="480" w:lineRule="auto"/>
        <w:rPr>
          <w:rFonts w:cs="Times New Roman"/>
        </w:rPr>
      </w:pPr>
      <w:r>
        <w:rPr>
          <w:rFonts w:cs="Times New Roman"/>
          <w:color w:val="2D3B45"/>
          <w:shd w:val="clear" w:color="auto" w:fill="FFFFFF"/>
        </w:rPr>
        <w:t xml:space="preserve">DML </w:t>
      </w:r>
      <w:r w:rsidR="00F87D9B">
        <w:rPr>
          <w:rFonts w:cs="Times New Roman"/>
          <w:color w:val="2D3B45"/>
          <w:shd w:val="clear" w:color="auto" w:fill="FFFFFF"/>
        </w:rPr>
        <w:t xml:space="preserve">is used </w:t>
      </w:r>
      <w:r w:rsidR="00003E42">
        <w:rPr>
          <w:rFonts w:cs="Times New Roman"/>
          <w:color w:val="2D3B45"/>
          <w:shd w:val="clear" w:color="auto" w:fill="FFFFFF"/>
        </w:rPr>
        <w:t xml:space="preserve">for the manipulation of data </w:t>
      </w:r>
      <w:r w:rsidR="00ED7739">
        <w:rPr>
          <w:rFonts w:cs="Times New Roman"/>
          <w:color w:val="2D3B45"/>
          <w:shd w:val="clear" w:color="auto" w:fill="FFFFFF"/>
        </w:rPr>
        <w:t>in a database.  The commands associat</w:t>
      </w:r>
      <w:r w:rsidR="000B2415">
        <w:rPr>
          <w:rFonts w:cs="Times New Roman"/>
          <w:color w:val="2D3B45"/>
          <w:shd w:val="clear" w:color="auto" w:fill="FFFFFF"/>
        </w:rPr>
        <w:t xml:space="preserve">ed with DML are </w:t>
      </w:r>
      <w:r w:rsidR="00022132">
        <w:rPr>
          <w:rFonts w:cs="Times New Roman"/>
          <w:color w:val="2D3B45"/>
          <w:shd w:val="clear" w:color="auto" w:fill="FFFFFF"/>
        </w:rPr>
        <w:t xml:space="preserve">SELECT, INSERT, UPDATE, </w:t>
      </w:r>
      <w:r w:rsidR="00E208D7">
        <w:rPr>
          <w:rFonts w:cs="Times New Roman"/>
          <w:color w:val="2D3B45"/>
          <w:shd w:val="clear" w:color="auto" w:fill="FFFFFF"/>
        </w:rPr>
        <w:t>DELETE, MERGE, CALL</w:t>
      </w:r>
      <w:r w:rsidR="00F27226">
        <w:rPr>
          <w:rFonts w:cs="Times New Roman"/>
          <w:color w:val="2D3B45"/>
          <w:shd w:val="clear" w:color="auto" w:fill="FFFFFF"/>
        </w:rPr>
        <w:t>, EXPAIN</w:t>
      </w:r>
      <w:r w:rsidR="00AB0C24">
        <w:rPr>
          <w:rFonts w:cs="Times New Roman"/>
          <w:color w:val="2D3B45"/>
          <w:shd w:val="clear" w:color="auto" w:fill="FFFFFF"/>
        </w:rPr>
        <w:t xml:space="preserve"> PLAN, and LOCK TABLE.</w:t>
      </w:r>
      <w:r w:rsidR="00231AED">
        <w:rPr>
          <w:rFonts w:cs="Times New Roman"/>
          <w:color w:val="2D3B45"/>
          <w:shd w:val="clear" w:color="auto" w:fill="FFFFFF"/>
        </w:rPr>
        <w:t xml:space="preserve">  S</w:t>
      </w:r>
      <w:r w:rsidR="00572306">
        <w:rPr>
          <w:rFonts w:cs="Times New Roman"/>
          <w:color w:val="2D3B45"/>
          <w:shd w:val="clear" w:color="auto" w:fill="FFFFFF"/>
        </w:rPr>
        <w:t>ELECT retrieves data</w:t>
      </w:r>
      <w:r w:rsidR="005A7115" w:rsidRPr="005A7115">
        <w:rPr>
          <w:rFonts w:cs="Times New Roman"/>
        </w:rPr>
        <w:t xml:space="preserve"> from a database</w:t>
      </w:r>
      <w:r w:rsidR="00723EB6">
        <w:rPr>
          <w:rFonts w:cs="Times New Roman"/>
        </w:rPr>
        <w:t>,</w:t>
      </w:r>
      <w:r w:rsidR="00B26DB6">
        <w:rPr>
          <w:rFonts w:cs="Times New Roman"/>
        </w:rPr>
        <w:t xml:space="preserve"> INSERT puts</w:t>
      </w:r>
      <w:r w:rsidR="005A7115" w:rsidRPr="005A7115">
        <w:rPr>
          <w:rFonts w:cs="Times New Roman"/>
        </w:rPr>
        <w:t xml:space="preserve"> into a </w:t>
      </w:r>
      <w:proofErr w:type="gramStart"/>
      <w:r w:rsidR="005A7115" w:rsidRPr="005A7115">
        <w:rPr>
          <w:rFonts w:cs="Times New Roman"/>
        </w:rPr>
        <w:t>table</w:t>
      </w:r>
      <w:r w:rsidR="00723EB6">
        <w:rPr>
          <w:rFonts w:cs="Times New Roman"/>
        </w:rPr>
        <w:t>,</w:t>
      </w:r>
      <w:r w:rsidR="00AC43D8">
        <w:rPr>
          <w:rFonts w:cs="Times New Roman"/>
        </w:rPr>
        <w:t xml:space="preserve">  UPDATE</w:t>
      </w:r>
      <w:proofErr w:type="gramEnd"/>
      <w:r w:rsidR="002C3476">
        <w:rPr>
          <w:rFonts w:cs="Times New Roman"/>
        </w:rPr>
        <w:t xml:space="preserve"> up</w:t>
      </w:r>
      <w:r w:rsidR="005A7115" w:rsidRPr="005A7115">
        <w:rPr>
          <w:rFonts w:cs="Times New Roman"/>
        </w:rPr>
        <w:t>dates existing data within a table</w:t>
      </w:r>
      <w:r w:rsidR="00723EB6">
        <w:rPr>
          <w:rFonts w:cs="Times New Roman"/>
        </w:rPr>
        <w:t>,</w:t>
      </w:r>
      <w:r w:rsidR="002C3476">
        <w:rPr>
          <w:rFonts w:cs="Times New Roman"/>
        </w:rPr>
        <w:t xml:space="preserve"> </w:t>
      </w:r>
      <w:r w:rsidR="003026B0">
        <w:rPr>
          <w:rFonts w:cs="Times New Roman"/>
        </w:rPr>
        <w:t>DELETE</w:t>
      </w:r>
      <w:r w:rsidR="00EE5C68">
        <w:rPr>
          <w:rFonts w:cs="Times New Roman"/>
        </w:rPr>
        <w:t xml:space="preserve"> will delete</w:t>
      </w:r>
      <w:r w:rsidR="005A7115" w:rsidRPr="005A7115">
        <w:rPr>
          <w:rFonts w:cs="Times New Roman"/>
        </w:rPr>
        <w:t xml:space="preserve"> all records from a database table</w:t>
      </w:r>
      <w:r w:rsidR="00723EB6">
        <w:rPr>
          <w:rFonts w:cs="Times New Roman"/>
        </w:rPr>
        <w:t>, etc</w:t>
      </w:r>
      <w:r w:rsidR="003F65D7">
        <w:rPr>
          <w:rFonts w:cs="Times New Roman"/>
        </w:rPr>
        <w:t>.</w:t>
      </w:r>
    </w:p>
    <w:p w14:paraId="78F7666C" w14:textId="32CEA115" w:rsidR="006907E6" w:rsidRDefault="006907E6" w:rsidP="00EE5C68">
      <w:pPr>
        <w:spacing w:line="480" w:lineRule="auto"/>
        <w:rPr>
          <w:rFonts w:cs="Times New Roman"/>
          <w:b/>
          <w:bCs/>
        </w:rPr>
      </w:pPr>
      <w:r>
        <w:rPr>
          <w:rFonts w:cs="Times New Roman"/>
        </w:rPr>
        <w:tab/>
      </w:r>
      <w:r>
        <w:rPr>
          <w:rFonts w:cs="Times New Roman"/>
          <w:b/>
          <w:bCs/>
        </w:rPr>
        <w:t>Example:</w:t>
      </w:r>
    </w:p>
    <w:p w14:paraId="3C067833" w14:textId="11C6BE6A" w:rsidR="006907E6" w:rsidRPr="0004143E" w:rsidRDefault="006907E6" w:rsidP="00EE5C68">
      <w:pPr>
        <w:spacing w:line="480" w:lineRule="auto"/>
        <w:rPr>
          <w:rFonts w:cs="Times New Roman"/>
          <w:i/>
          <w:iCs/>
        </w:rPr>
      </w:pPr>
      <w:r>
        <w:rPr>
          <w:rFonts w:cs="Times New Roman"/>
          <w:b/>
          <w:bCs/>
        </w:rPr>
        <w:tab/>
      </w:r>
      <w:r>
        <w:rPr>
          <w:rFonts w:cs="Times New Roman"/>
          <w:b/>
          <w:bCs/>
        </w:rPr>
        <w:tab/>
      </w:r>
      <w:r w:rsidRPr="0004143E">
        <w:rPr>
          <w:rFonts w:cs="Times New Roman"/>
          <w:i/>
          <w:iCs/>
        </w:rPr>
        <w:t xml:space="preserve">SELECT </w:t>
      </w:r>
      <w:r w:rsidR="00685046" w:rsidRPr="0004143E">
        <w:rPr>
          <w:rFonts w:cs="Times New Roman"/>
          <w:i/>
          <w:iCs/>
        </w:rPr>
        <w:t>*</w:t>
      </w:r>
    </w:p>
    <w:p w14:paraId="108398C4" w14:textId="00C5C208" w:rsidR="009A655B" w:rsidRPr="0004143E" w:rsidRDefault="009A655B" w:rsidP="00EE5C68">
      <w:pPr>
        <w:spacing w:line="480" w:lineRule="auto"/>
        <w:rPr>
          <w:rFonts w:cs="Times New Roman"/>
          <w:i/>
          <w:iCs/>
        </w:rPr>
      </w:pPr>
      <w:r w:rsidRPr="0004143E">
        <w:rPr>
          <w:rFonts w:cs="Times New Roman"/>
          <w:i/>
          <w:iCs/>
        </w:rPr>
        <w:tab/>
      </w:r>
      <w:r w:rsidRPr="0004143E">
        <w:rPr>
          <w:rFonts w:cs="Times New Roman"/>
          <w:i/>
          <w:iCs/>
        </w:rPr>
        <w:tab/>
        <w:t xml:space="preserve">FROM </w:t>
      </w:r>
      <w:proofErr w:type="spellStart"/>
      <w:r w:rsidRPr="0004143E">
        <w:rPr>
          <w:rFonts w:cs="Times New Roman"/>
          <w:i/>
          <w:iCs/>
        </w:rPr>
        <w:t>tbl_employee</w:t>
      </w:r>
      <w:proofErr w:type="spellEnd"/>
      <w:r w:rsidR="00063693" w:rsidRPr="0004143E">
        <w:rPr>
          <w:rFonts w:cs="Times New Roman"/>
          <w:i/>
          <w:iCs/>
        </w:rPr>
        <w:t>;</w:t>
      </w:r>
    </w:p>
    <w:p w14:paraId="3DB160D5" w14:textId="3FE6D800" w:rsidR="00063693" w:rsidRDefault="00063693" w:rsidP="00EE5C68">
      <w:pPr>
        <w:spacing w:line="480" w:lineRule="auto"/>
        <w:rPr>
          <w:rFonts w:cs="Times New Roman"/>
        </w:rPr>
      </w:pPr>
      <w:r>
        <w:rPr>
          <w:rFonts w:cs="Times New Roman"/>
        </w:rPr>
        <w:tab/>
        <w:t xml:space="preserve">This </w:t>
      </w:r>
      <w:r w:rsidR="00F13167">
        <w:rPr>
          <w:rFonts w:cs="Times New Roman"/>
        </w:rPr>
        <w:t xml:space="preserve">example will select </w:t>
      </w:r>
      <w:proofErr w:type="gramStart"/>
      <w:r w:rsidR="00F13167">
        <w:rPr>
          <w:rFonts w:cs="Times New Roman"/>
        </w:rPr>
        <w:t>all of</w:t>
      </w:r>
      <w:proofErr w:type="gramEnd"/>
      <w:r w:rsidR="00F13167">
        <w:rPr>
          <w:rFonts w:cs="Times New Roman"/>
        </w:rPr>
        <w:t xml:space="preserve"> the columns from the ta</w:t>
      </w:r>
      <w:r w:rsidR="00706651">
        <w:rPr>
          <w:rFonts w:cs="Times New Roman"/>
        </w:rPr>
        <w:t xml:space="preserve">ble </w:t>
      </w:r>
      <w:proofErr w:type="spellStart"/>
      <w:r w:rsidR="00706651">
        <w:rPr>
          <w:rFonts w:cs="Times New Roman"/>
        </w:rPr>
        <w:t>tbl_employee</w:t>
      </w:r>
      <w:proofErr w:type="spellEnd"/>
      <w:r w:rsidR="00706651">
        <w:rPr>
          <w:rFonts w:cs="Times New Roman"/>
        </w:rPr>
        <w:t>.</w:t>
      </w:r>
    </w:p>
    <w:p w14:paraId="15F951D8" w14:textId="646CBA0D" w:rsidR="00706651" w:rsidRDefault="00302F2D" w:rsidP="00EE5C68">
      <w:pPr>
        <w:spacing w:line="480" w:lineRule="auto"/>
        <w:rPr>
          <w:rFonts w:cs="Times New Roman"/>
        </w:rPr>
      </w:pPr>
      <w:r>
        <w:rPr>
          <w:rFonts w:cs="Times New Roman"/>
        </w:rPr>
        <w:lastRenderedPageBreak/>
        <w:t>DCL</w:t>
      </w:r>
      <w:r w:rsidR="003F183D">
        <w:rPr>
          <w:rFonts w:cs="Times New Roman"/>
        </w:rPr>
        <w:t xml:space="preserve"> commands deal with permissions</w:t>
      </w:r>
      <w:r w:rsidR="00985A59">
        <w:rPr>
          <w:rFonts w:cs="Times New Roman"/>
        </w:rPr>
        <w:t xml:space="preserve">, rights and access controls.  </w:t>
      </w:r>
      <w:r w:rsidR="00112D43">
        <w:rPr>
          <w:rFonts w:cs="Times New Roman"/>
        </w:rPr>
        <w:t>GRANT and REVOKE are DCL co</w:t>
      </w:r>
      <w:r w:rsidR="002A35DA">
        <w:rPr>
          <w:rFonts w:cs="Times New Roman"/>
        </w:rPr>
        <w:t xml:space="preserve">mmands that either give or remove permission for a user to </w:t>
      </w:r>
      <w:r w:rsidR="00441D21">
        <w:rPr>
          <w:rFonts w:cs="Times New Roman"/>
        </w:rPr>
        <w:t xml:space="preserve">access objects </w:t>
      </w:r>
      <w:r w:rsidR="007E1F2F">
        <w:rPr>
          <w:rFonts w:cs="Times New Roman"/>
        </w:rPr>
        <w:t>in a database.</w:t>
      </w:r>
    </w:p>
    <w:p w14:paraId="3A2A7305" w14:textId="5308AE93" w:rsidR="007E1F2F" w:rsidRDefault="007E1F2F" w:rsidP="00EE5C68">
      <w:pPr>
        <w:spacing w:line="48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  <w:bCs/>
        </w:rPr>
        <w:t>Example:</w:t>
      </w:r>
    </w:p>
    <w:p w14:paraId="58C44582" w14:textId="77777777" w:rsidR="00EA5994" w:rsidRPr="0004143E" w:rsidRDefault="007E1F2F" w:rsidP="00EA5994">
      <w:pPr>
        <w:spacing w:line="480" w:lineRule="auto"/>
        <w:rPr>
          <w:rFonts w:cs="Times New Roman"/>
          <w:i/>
          <w:iCs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EA5994" w:rsidRPr="0004143E">
        <w:rPr>
          <w:rFonts w:cs="Times New Roman"/>
          <w:i/>
          <w:iCs/>
        </w:rPr>
        <w:t>GRANT CREATE TABLE TO username;</w:t>
      </w:r>
    </w:p>
    <w:p w14:paraId="0F1E25C8" w14:textId="019D7306" w:rsidR="007E1F2F" w:rsidRDefault="00EA5994" w:rsidP="00EE5C68">
      <w:pPr>
        <w:spacing w:line="480" w:lineRule="auto"/>
        <w:rPr>
          <w:rFonts w:cs="Times New Roman"/>
        </w:rPr>
      </w:pPr>
      <w:r>
        <w:rPr>
          <w:rFonts w:cs="Times New Roman"/>
        </w:rPr>
        <w:tab/>
      </w:r>
      <w:r w:rsidR="002C62B6">
        <w:rPr>
          <w:rFonts w:cs="Times New Roman"/>
        </w:rPr>
        <w:t xml:space="preserve">This example gives “username” </w:t>
      </w:r>
      <w:r w:rsidR="00E67A27">
        <w:rPr>
          <w:rFonts w:cs="Times New Roman"/>
        </w:rPr>
        <w:t>permission to create a table in the database</w:t>
      </w:r>
      <w:r w:rsidR="0090596D">
        <w:rPr>
          <w:rFonts w:cs="Times New Roman"/>
        </w:rPr>
        <w:t>.</w:t>
      </w:r>
    </w:p>
    <w:p w14:paraId="1052617C" w14:textId="2A273B92" w:rsidR="0090596D" w:rsidRDefault="0007249E" w:rsidP="00EE5C68">
      <w:pPr>
        <w:spacing w:line="480" w:lineRule="auto"/>
        <w:rPr>
          <w:rFonts w:cs="Times New Roman"/>
        </w:rPr>
      </w:pPr>
      <w:r>
        <w:rPr>
          <w:rFonts w:cs="Times New Roman"/>
        </w:rPr>
        <w:t xml:space="preserve">Finally, TCL </w:t>
      </w:r>
      <w:r w:rsidR="00D21EE2">
        <w:rPr>
          <w:rFonts w:cs="Times New Roman"/>
        </w:rPr>
        <w:t xml:space="preserve">includes such commands as </w:t>
      </w:r>
      <w:r w:rsidR="00F159F0">
        <w:rPr>
          <w:rFonts w:cs="Times New Roman"/>
        </w:rPr>
        <w:t xml:space="preserve">COMMIT and ROLLBACK to </w:t>
      </w:r>
      <w:r w:rsidR="002D0A58">
        <w:rPr>
          <w:rFonts w:cs="Times New Roman"/>
        </w:rPr>
        <w:t>perform transactions on a database.</w:t>
      </w:r>
    </w:p>
    <w:p w14:paraId="3E251DE4" w14:textId="17CA8858" w:rsidR="002D0A58" w:rsidRDefault="002D0A58" w:rsidP="00EE5C68">
      <w:pPr>
        <w:spacing w:line="480" w:lineRule="auto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  <w:b/>
          <w:bCs/>
        </w:rPr>
        <w:t>Example:</w:t>
      </w:r>
    </w:p>
    <w:p w14:paraId="4FDD600D" w14:textId="75A4FB3A" w:rsidR="00623E95" w:rsidRPr="00BA6BBD" w:rsidRDefault="00623E95" w:rsidP="00EE5C68">
      <w:pPr>
        <w:spacing w:line="480" w:lineRule="auto"/>
        <w:rPr>
          <w:rFonts w:cs="Times New Roman"/>
          <w:i/>
          <w:iCs/>
        </w:rPr>
      </w:pPr>
      <w:r>
        <w:rPr>
          <w:rFonts w:cs="Times New Roman"/>
        </w:rPr>
        <w:tab/>
      </w:r>
      <w:r>
        <w:rPr>
          <w:rFonts w:cs="Times New Roman"/>
        </w:rPr>
        <w:tab/>
      </w:r>
      <w:r w:rsidR="00F70740" w:rsidRPr="00BA6BBD">
        <w:rPr>
          <w:rFonts w:cs="Times New Roman"/>
          <w:i/>
          <w:iCs/>
        </w:rPr>
        <w:t>START TRANSACTION;</w:t>
      </w:r>
    </w:p>
    <w:p w14:paraId="5546C5AD" w14:textId="703D14F2" w:rsidR="00F70740" w:rsidRDefault="00F54F97" w:rsidP="00842400">
      <w:pPr>
        <w:spacing w:line="480" w:lineRule="auto"/>
        <w:ind w:left="1440"/>
        <w:rPr>
          <w:rFonts w:cs="Times New Roman"/>
          <w:i/>
          <w:iCs/>
        </w:rPr>
      </w:pPr>
      <w:r w:rsidRPr="00BA6BBD">
        <w:rPr>
          <w:rFonts w:cs="Times New Roman"/>
          <w:i/>
          <w:iCs/>
        </w:rPr>
        <w:t xml:space="preserve">INSERT INTO </w:t>
      </w:r>
      <w:proofErr w:type="spellStart"/>
      <w:r w:rsidRPr="00BA6BBD">
        <w:rPr>
          <w:rFonts w:cs="Times New Roman"/>
          <w:i/>
          <w:iCs/>
        </w:rPr>
        <w:t>tbl_employee</w:t>
      </w:r>
      <w:proofErr w:type="spellEnd"/>
      <w:r w:rsidRPr="00BA6BBD">
        <w:rPr>
          <w:rFonts w:cs="Times New Roman"/>
          <w:i/>
          <w:iCs/>
        </w:rPr>
        <w:t xml:space="preserve"> </w:t>
      </w:r>
      <w:r w:rsidR="00151F0F" w:rsidRPr="00BA6BBD">
        <w:rPr>
          <w:rFonts w:cs="Times New Roman"/>
          <w:i/>
          <w:iCs/>
        </w:rPr>
        <w:t>(</w:t>
      </w:r>
      <w:proofErr w:type="spellStart"/>
      <w:r w:rsidR="00151F0F" w:rsidRPr="00BA6BBD">
        <w:rPr>
          <w:rFonts w:cs="Times New Roman"/>
          <w:i/>
          <w:iCs/>
        </w:rPr>
        <w:t>emp_fName</w:t>
      </w:r>
      <w:proofErr w:type="spellEnd"/>
      <w:r w:rsidR="00151F0F" w:rsidRPr="00BA6BBD">
        <w:rPr>
          <w:rFonts w:cs="Times New Roman"/>
          <w:i/>
          <w:iCs/>
        </w:rPr>
        <w:t xml:space="preserve">, </w:t>
      </w:r>
      <w:proofErr w:type="spellStart"/>
      <w:r w:rsidR="00151F0F" w:rsidRPr="00BA6BBD">
        <w:rPr>
          <w:rFonts w:cs="Times New Roman"/>
          <w:i/>
          <w:iCs/>
        </w:rPr>
        <w:t>emp_lName</w:t>
      </w:r>
      <w:proofErr w:type="spellEnd"/>
      <w:r w:rsidR="00151F0F" w:rsidRPr="00BA6BBD">
        <w:rPr>
          <w:rFonts w:cs="Times New Roman"/>
          <w:i/>
          <w:iCs/>
        </w:rPr>
        <w:t>) VALUES</w:t>
      </w:r>
      <w:r w:rsidR="00BD18A1" w:rsidRPr="00BA6BBD">
        <w:rPr>
          <w:rFonts w:cs="Times New Roman"/>
          <w:i/>
          <w:iCs/>
        </w:rPr>
        <w:t xml:space="preserve"> (‘</w:t>
      </w:r>
      <w:r w:rsidR="00A81050" w:rsidRPr="00BA6BBD">
        <w:rPr>
          <w:rFonts w:cs="Times New Roman"/>
          <w:i/>
          <w:iCs/>
        </w:rPr>
        <w:t>Mickey’</w:t>
      </w:r>
      <w:r w:rsidR="0000795A" w:rsidRPr="00BA6BBD">
        <w:rPr>
          <w:rFonts w:cs="Times New Roman"/>
          <w:i/>
          <w:iCs/>
        </w:rPr>
        <w:t>, ‘Mouse’</w:t>
      </w:r>
      <w:r w:rsidR="00BD18A1" w:rsidRPr="00BA6BBD">
        <w:rPr>
          <w:rFonts w:cs="Times New Roman"/>
          <w:i/>
          <w:iCs/>
        </w:rPr>
        <w:t>)</w:t>
      </w:r>
      <w:r w:rsidR="0000795A" w:rsidRPr="00BA6BBD">
        <w:rPr>
          <w:rFonts w:cs="Times New Roman"/>
          <w:i/>
          <w:iCs/>
        </w:rPr>
        <w:t>;</w:t>
      </w:r>
    </w:p>
    <w:p w14:paraId="72596B57" w14:textId="36998ECD" w:rsidR="00BA6BBD" w:rsidRDefault="00BA6BBD" w:rsidP="00842400">
      <w:pPr>
        <w:spacing w:line="480" w:lineRule="auto"/>
        <w:ind w:left="1440"/>
        <w:rPr>
          <w:rFonts w:cs="Times New Roman"/>
        </w:rPr>
      </w:pPr>
      <w:r>
        <w:rPr>
          <w:rFonts w:cs="Times New Roman"/>
          <w:i/>
          <w:iCs/>
        </w:rPr>
        <w:t>COMM</w:t>
      </w:r>
      <w:r w:rsidR="002D6175">
        <w:rPr>
          <w:rFonts w:cs="Times New Roman"/>
          <w:i/>
          <w:iCs/>
        </w:rPr>
        <w:t>IT;</w:t>
      </w:r>
    </w:p>
    <w:p w14:paraId="3C081F05" w14:textId="3A8D84A3" w:rsidR="002D6175" w:rsidRDefault="002D6175" w:rsidP="00126519">
      <w:pPr>
        <w:spacing w:line="480" w:lineRule="auto"/>
        <w:ind w:left="720"/>
        <w:rPr>
          <w:rFonts w:cs="Times New Roman"/>
        </w:rPr>
      </w:pPr>
      <w:r>
        <w:rPr>
          <w:rFonts w:cs="Times New Roman"/>
        </w:rPr>
        <w:t xml:space="preserve">This example </w:t>
      </w:r>
      <w:r w:rsidR="002F7D64">
        <w:rPr>
          <w:rFonts w:cs="Times New Roman"/>
        </w:rPr>
        <w:t>finishes the transaction</w:t>
      </w:r>
      <w:r w:rsidR="00661CAC">
        <w:rPr>
          <w:rFonts w:cs="Times New Roman"/>
        </w:rPr>
        <w:t xml:space="preserve">, storing </w:t>
      </w:r>
      <w:proofErr w:type="gramStart"/>
      <w:r w:rsidR="00661CAC">
        <w:rPr>
          <w:rFonts w:cs="Times New Roman"/>
        </w:rPr>
        <w:t>all</w:t>
      </w:r>
      <w:r w:rsidR="00B51ADA">
        <w:rPr>
          <w:rFonts w:cs="Times New Roman"/>
        </w:rPr>
        <w:t xml:space="preserve"> of</w:t>
      </w:r>
      <w:proofErr w:type="gramEnd"/>
      <w:r w:rsidR="00B51ADA">
        <w:rPr>
          <w:rFonts w:cs="Times New Roman"/>
        </w:rPr>
        <w:t xml:space="preserve"> the changes made during the transaction</w:t>
      </w:r>
      <w:r w:rsidR="00126519">
        <w:rPr>
          <w:rFonts w:cs="Times New Roman"/>
        </w:rPr>
        <w:t>.</w:t>
      </w:r>
    </w:p>
    <w:p w14:paraId="62262386" w14:textId="2F7A43D2" w:rsidR="00126519" w:rsidRDefault="00126519" w:rsidP="00126519">
      <w:pPr>
        <w:spacing w:line="480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>References</w:t>
      </w:r>
    </w:p>
    <w:p w14:paraId="0088AA1B" w14:textId="6B246F90" w:rsidR="00E249CB" w:rsidRPr="005A7115" w:rsidRDefault="008C2739" w:rsidP="00126519">
      <w:pPr>
        <w:spacing w:line="480" w:lineRule="auto"/>
        <w:rPr>
          <w:rFonts w:cs="Times New Roman"/>
        </w:rPr>
      </w:pPr>
      <w:r w:rsidRPr="008C2739">
        <w:rPr>
          <w:rFonts w:cs="Times New Roman"/>
        </w:rPr>
        <w:t>Coronel, C., &amp; Morris, S. (2019). </w:t>
      </w:r>
      <w:hyperlink r:id="rId5" w:history="1">
        <w:r w:rsidRPr="008C2739">
          <w:rPr>
            <w:rStyle w:val="Hyperlink"/>
            <w:rFonts w:cs="Times New Roman"/>
            <w:i/>
            <w:iCs/>
          </w:rPr>
          <w:t>Database systems: Design, implementation, and management</w:t>
        </w:r>
      </w:hyperlink>
      <w:r w:rsidRPr="008C2739">
        <w:rPr>
          <w:rFonts w:cs="Times New Roman"/>
        </w:rPr>
        <w:t> (13th ed.). Retrieved from https://www.vitalsource.com</w:t>
      </w:r>
      <w:bookmarkStart w:id="0" w:name="_GoBack"/>
      <w:bookmarkEnd w:id="0"/>
    </w:p>
    <w:sectPr w:rsidR="00E249CB" w:rsidRPr="005A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5F8C"/>
    <w:multiLevelType w:val="multilevel"/>
    <w:tmpl w:val="8556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NDY0sDQ0sTQ0NTNU0lEKTi0uzszPAykwqgUAto7AuiwAAAA="/>
  </w:docVars>
  <w:rsids>
    <w:rsidRoot w:val="00A57091"/>
    <w:rsid w:val="00003E42"/>
    <w:rsid w:val="0000795A"/>
    <w:rsid w:val="00022132"/>
    <w:rsid w:val="00034E2E"/>
    <w:rsid w:val="0004143E"/>
    <w:rsid w:val="00063693"/>
    <w:rsid w:val="0007249E"/>
    <w:rsid w:val="000777D0"/>
    <w:rsid w:val="000871C0"/>
    <w:rsid w:val="00090DCC"/>
    <w:rsid w:val="000B2415"/>
    <w:rsid w:val="000B7EBD"/>
    <w:rsid w:val="000C4E7C"/>
    <w:rsid w:val="00112D43"/>
    <w:rsid w:val="0012384B"/>
    <w:rsid w:val="00126519"/>
    <w:rsid w:val="00151F0F"/>
    <w:rsid w:val="001D33F6"/>
    <w:rsid w:val="00231AED"/>
    <w:rsid w:val="002A35DA"/>
    <w:rsid w:val="002B297E"/>
    <w:rsid w:val="002C3476"/>
    <w:rsid w:val="002C5027"/>
    <w:rsid w:val="002C62B6"/>
    <w:rsid w:val="002D0A58"/>
    <w:rsid w:val="002D6175"/>
    <w:rsid w:val="002F7D64"/>
    <w:rsid w:val="003026B0"/>
    <w:rsid w:val="00302F2D"/>
    <w:rsid w:val="00360C1C"/>
    <w:rsid w:val="003D12ED"/>
    <w:rsid w:val="003F183D"/>
    <w:rsid w:val="003F65D7"/>
    <w:rsid w:val="00441D21"/>
    <w:rsid w:val="0045451F"/>
    <w:rsid w:val="00470F9E"/>
    <w:rsid w:val="0047456E"/>
    <w:rsid w:val="004A1D5D"/>
    <w:rsid w:val="004E382B"/>
    <w:rsid w:val="00572306"/>
    <w:rsid w:val="0059776C"/>
    <w:rsid w:val="005A500C"/>
    <w:rsid w:val="005A7115"/>
    <w:rsid w:val="005B0847"/>
    <w:rsid w:val="005E0CFA"/>
    <w:rsid w:val="005E666B"/>
    <w:rsid w:val="005E6A58"/>
    <w:rsid w:val="005F614D"/>
    <w:rsid w:val="00623DC1"/>
    <w:rsid w:val="00623E95"/>
    <w:rsid w:val="00661CAC"/>
    <w:rsid w:val="00685046"/>
    <w:rsid w:val="006907E6"/>
    <w:rsid w:val="006F0F8D"/>
    <w:rsid w:val="00706651"/>
    <w:rsid w:val="00723EB6"/>
    <w:rsid w:val="0072597E"/>
    <w:rsid w:val="0077079E"/>
    <w:rsid w:val="00770B01"/>
    <w:rsid w:val="007B091B"/>
    <w:rsid w:val="007C43BB"/>
    <w:rsid w:val="007C66D0"/>
    <w:rsid w:val="007E1F2F"/>
    <w:rsid w:val="00831443"/>
    <w:rsid w:val="00835326"/>
    <w:rsid w:val="00842400"/>
    <w:rsid w:val="008C2739"/>
    <w:rsid w:val="008E7BA8"/>
    <w:rsid w:val="0090596D"/>
    <w:rsid w:val="00920B9E"/>
    <w:rsid w:val="00985A59"/>
    <w:rsid w:val="009A07BB"/>
    <w:rsid w:val="009A1F5E"/>
    <w:rsid w:val="009A655B"/>
    <w:rsid w:val="00A00D78"/>
    <w:rsid w:val="00A33FF3"/>
    <w:rsid w:val="00A415D4"/>
    <w:rsid w:val="00A57091"/>
    <w:rsid w:val="00A81050"/>
    <w:rsid w:val="00AB0C24"/>
    <w:rsid w:val="00AC43D8"/>
    <w:rsid w:val="00AD0DAB"/>
    <w:rsid w:val="00B068F0"/>
    <w:rsid w:val="00B26DB6"/>
    <w:rsid w:val="00B51ADA"/>
    <w:rsid w:val="00B9257A"/>
    <w:rsid w:val="00B951BC"/>
    <w:rsid w:val="00BA6BBD"/>
    <w:rsid w:val="00BD18A1"/>
    <w:rsid w:val="00BD65D4"/>
    <w:rsid w:val="00C42998"/>
    <w:rsid w:val="00C71155"/>
    <w:rsid w:val="00CE1821"/>
    <w:rsid w:val="00D20EEE"/>
    <w:rsid w:val="00D21EE2"/>
    <w:rsid w:val="00D252E7"/>
    <w:rsid w:val="00D53CA6"/>
    <w:rsid w:val="00D8160B"/>
    <w:rsid w:val="00DE3319"/>
    <w:rsid w:val="00E14A1C"/>
    <w:rsid w:val="00E208D7"/>
    <w:rsid w:val="00E249CB"/>
    <w:rsid w:val="00E270F4"/>
    <w:rsid w:val="00E36DF4"/>
    <w:rsid w:val="00E67A27"/>
    <w:rsid w:val="00EA1099"/>
    <w:rsid w:val="00EA5994"/>
    <w:rsid w:val="00ED7739"/>
    <w:rsid w:val="00EE5C68"/>
    <w:rsid w:val="00EF606F"/>
    <w:rsid w:val="00F01867"/>
    <w:rsid w:val="00F13167"/>
    <w:rsid w:val="00F159F0"/>
    <w:rsid w:val="00F27226"/>
    <w:rsid w:val="00F54F97"/>
    <w:rsid w:val="00F70740"/>
    <w:rsid w:val="00F72502"/>
    <w:rsid w:val="00F8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2CE7"/>
  <w15:chartTrackingRefBased/>
  <w15:docId w15:val="{277B5986-237D-470C-A809-3B18CE90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11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99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99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ford.instructure.com/courses/74798/modules/items/37832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117</cp:revision>
  <dcterms:created xsi:type="dcterms:W3CDTF">2020-11-18T22:44:00Z</dcterms:created>
  <dcterms:modified xsi:type="dcterms:W3CDTF">2020-11-19T13:45:00Z</dcterms:modified>
</cp:coreProperties>
</file>