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D3B7" w14:textId="5B4D049D" w:rsidR="005D3BA3" w:rsidRPr="005D3BA3" w:rsidRDefault="005D3BA3" w:rsidP="002A0C6B">
      <w:pPr>
        <w:numPr>
          <w:ilvl w:val="0"/>
          <w:numId w:val="1"/>
        </w:numPr>
        <w:spacing w:line="480" w:lineRule="auto"/>
        <w:rPr>
          <w:b/>
          <w:bCs/>
        </w:rPr>
      </w:pPr>
      <w:r w:rsidRPr="005D3BA3">
        <w:rPr>
          <w:b/>
          <w:bCs/>
        </w:rPr>
        <w:t>Explain the differences between DDL and DML commands.</w:t>
      </w:r>
    </w:p>
    <w:p w14:paraId="127730C6" w14:textId="2FCFB74A" w:rsidR="003F4ED3" w:rsidRDefault="00456055" w:rsidP="002A0C6B">
      <w:pPr>
        <w:spacing w:line="480" w:lineRule="auto"/>
        <w:ind w:left="720"/>
      </w:pPr>
      <w:r>
        <w:t xml:space="preserve">According to Coronel and </w:t>
      </w:r>
      <w:r w:rsidR="002A0C6B">
        <w:t xml:space="preserve">Morris, </w:t>
      </w:r>
      <w:r w:rsidR="008E3452">
        <w:t xml:space="preserve">DDL, or Data </w:t>
      </w:r>
      <w:r w:rsidR="00D70FC3">
        <w:t xml:space="preserve">Definition Language, </w:t>
      </w:r>
      <w:r w:rsidR="004712AC">
        <w:t>commands are</w:t>
      </w:r>
      <w:r w:rsidR="009F1C21">
        <w:t xml:space="preserve"> used for handling </w:t>
      </w:r>
      <w:r w:rsidR="004318EE">
        <w:t xml:space="preserve">database schemas and </w:t>
      </w:r>
      <w:r w:rsidR="00B542ED">
        <w:t>descriptions along with how they reside</w:t>
      </w:r>
      <w:r w:rsidR="004712AC">
        <w:t xml:space="preserve"> in the database.  </w:t>
      </w:r>
      <w:r w:rsidR="004A0C7A">
        <w:t xml:space="preserve">Some commands </w:t>
      </w:r>
      <w:r w:rsidR="003762E3">
        <w:t xml:space="preserve">associated </w:t>
      </w:r>
      <w:r w:rsidR="008B3C84">
        <w:t xml:space="preserve">with DDL include CREATE, </w:t>
      </w:r>
      <w:r w:rsidR="00FB5C8D">
        <w:t>ALTER, DROP, TRUNCATE, COMMENT, and RENAME</w:t>
      </w:r>
      <w:r w:rsidR="00D26170">
        <w:t xml:space="preserve"> (</w:t>
      </w:r>
      <w:r w:rsidR="00CB5B4E">
        <w:t>Coronel &amp; Morris, 2019</w:t>
      </w:r>
      <w:r w:rsidR="00D26170">
        <w:t>)</w:t>
      </w:r>
      <w:r w:rsidR="00737494">
        <w:t>.</w:t>
      </w:r>
    </w:p>
    <w:p w14:paraId="34B6F0AC" w14:textId="20AFB3DA" w:rsidR="005D3BA3" w:rsidRPr="005D3BA3" w:rsidRDefault="004712AC" w:rsidP="002A0C6B">
      <w:pPr>
        <w:spacing w:line="480" w:lineRule="auto"/>
        <w:ind w:left="720"/>
        <w:rPr>
          <w:b/>
          <w:bCs/>
        </w:rPr>
      </w:pPr>
      <w:r>
        <w:t>DML</w:t>
      </w:r>
      <w:r w:rsidR="004C0A26">
        <w:t>, Data Manipulation Language, commands</w:t>
      </w:r>
      <w:r w:rsidR="00D265DA">
        <w:t xml:space="preserve">, as the name implies, </w:t>
      </w:r>
      <w:r w:rsidR="00FD58A7">
        <w:t>are used to manipulate data in</w:t>
      </w:r>
      <w:r w:rsidR="005214BE">
        <w:t xml:space="preserve"> a database.</w:t>
      </w:r>
      <w:r w:rsidR="00737494">
        <w:t xml:space="preserve">  </w:t>
      </w:r>
      <w:r w:rsidR="005347C5">
        <w:t xml:space="preserve">Some </w:t>
      </w:r>
      <w:r w:rsidR="00737494">
        <w:t>DML commands include</w:t>
      </w:r>
      <w:r w:rsidR="00B265D1">
        <w:t xml:space="preserve"> SELECT, INSERT, </w:t>
      </w:r>
      <w:r w:rsidR="0071166F">
        <w:t xml:space="preserve">UPDATE, DELETE, MERGE, CALL, </w:t>
      </w:r>
      <w:r w:rsidR="00381B2C">
        <w:t>EXPLAIN PLAN</w:t>
      </w:r>
      <w:r w:rsidR="005347C5">
        <w:t>, and LOCK TABLE</w:t>
      </w:r>
      <w:r w:rsidR="00083DCA">
        <w:t xml:space="preserve"> </w:t>
      </w:r>
      <w:r w:rsidR="00083DCA">
        <w:t>(Coronel &amp; Morris, 2019)</w:t>
      </w:r>
      <w:r w:rsidR="005347C5">
        <w:t>.</w:t>
      </w:r>
      <w:r w:rsidR="00D26170">
        <w:t xml:space="preserve"> </w:t>
      </w:r>
    </w:p>
    <w:p w14:paraId="56D91255" w14:textId="4EB74BE0" w:rsidR="005D3BA3" w:rsidRDefault="005D3BA3" w:rsidP="002A0C6B">
      <w:pPr>
        <w:numPr>
          <w:ilvl w:val="0"/>
          <w:numId w:val="1"/>
        </w:numPr>
        <w:spacing w:line="480" w:lineRule="auto"/>
        <w:rPr>
          <w:b/>
          <w:bCs/>
        </w:rPr>
      </w:pPr>
      <w:r w:rsidRPr="005D3BA3">
        <w:rPr>
          <w:b/>
          <w:bCs/>
        </w:rPr>
        <w:t>Provide practical examples of DDL and DML commands.</w:t>
      </w:r>
    </w:p>
    <w:p w14:paraId="00026FC7" w14:textId="06B0A9D6" w:rsidR="00EA7B7F" w:rsidRDefault="002A6040" w:rsidP="00A651A6">
      <w:pPr>
        <w:spacing w:line="480" w:lineRule="auto"/>
        <w:ind w:left="360"/>
      </w:pPr>
      <w:r>
        <w:t xml:space="preserve">A practical example </w:t>
      </w:r>
      <w:r w:rsidR="00943433">
        <w:t xml:space="preserve">for DDL, to create the table </w:t>
      </w:r>
      <w:r w:rsidR="00A51F2B">
        <w:t>we will use in the interactive assignment and employee portal</w:t>
      </w:r>
      <w:r w:rsidR="00513BD2">
        <w:t>, we would use the following</w:t>
      </w:r>
      <w:r w:rsidR="00167180">
        <w:t>:</w:t>
      </w:r>
    </w:p>
    <w:p w14:paraId="42703156" w14:textId="4E563708" w:rsidR="00167180" w:rsidRDefault="00167180" w:rsidP="00B56134">
      <w:pPr>
        <w:spacing w:line="480" w:lineRule="auto"/>
        <w:ind w:left="720"/>
      </w:pPr>
      <w:r>
        <w:t>CREATE TABLE</w:t>
      </w:r>
      <w:r w:rsidR="00B91712">
        <w:t xml:space="preserve"> </w:t>
      </w:r>
      <w:proofErr w:type="spellStart"/>
      <w:r w:rsidR="00B91712">
        <w:t>tblUser</w:t>
      </w:r>
      <w:proofErr w:type="spellEnd"/>
      <w:r w:rsidR="00B91712">
        <w:t xml:space="preserve"> (</w:t>
      </w:r>
      <w:r w:rsidR="00EA0F9C">
        <w:t>id int(6), email varchar</w:t>
      </w:r>
      <w:r w:rsidR="00742221">
        <w:t>(100), password varchar(</w:t>
      </w:r>
      <w:r w:rsidR="000630C2">
        <w:t xml:space="preserve">25), </w:t>
      </w:r>
      <w:proofErr w:type="spellStart"/>
      <w:r w:rsidR="000630C2">
        <w:t>firstName</w:t>
      </w:r>
      <w:proofErr w:type="spellEnd"/>
      <w:r w:rsidR="000630C2">
        <w:t xml:space="preserve"> varchar(25)</w:t>
      </w:r>
      <w:r w:rsidR="0009429E">
        <w:t xml:space="preserve">, </w:t>
      </w:r>
      <w:proofErr w:type="spellStart"/>
      <w:r w:rsidR="0009429E">
        <w:t>lastName</w:t>
      </w:r>
      <w:proofErr w:type="spellEnd"/>
      <w:r w:rsidR="0054772D">
        <w:t xml:space="preserve"> varchar(25), address </w:t>
      </w:r>
      <w:r w:rsidR="008B4268">
        <w:t>varchar(255), phone</w:t>
      </w:r>
      <w:r w:rsidR="008C4AA7">
        <w:t xml:space="preserve"> varchar(12),</w:t>
      </w:r>
      <w:r w:rsidR="006B3C8E">
        <w:t xml:space="preserve"> salary varchar(</w:t>
      </w:r>
      <w:r w:rsidR="00D160A7">
        <w:t xml:space="preserve">15), </w:t>
      </w:r>
      <w:r w:rsidR="00024FC1">
        <w:t>SSN varchar(11)</w:t>
      </w:r>
      <w:r w:rsidR="00B91712">
        <w:t>)</w:t>
      </w:r>
      <w:r w:rsidR="00936F8D">
        <w:t>;</w:t>
      </w:r>
    </w:p>
    <w:p w14:paraId="5C8A08F1" w14:textId="2E62B96D" w:rsidR="00B56134" w:rsidRDefault="00B56134" w:rsidP="00A651A6">
      <w:pPr>
        <w:spacing w:line="480" w:lineRule="auto"/>
        <w:ind w:left="360"/>
      </w:pPr>
      <w:r>
        <w:t xml:space="preserve">That command creates </w:t>
      </w:r>
      <w:r w:rsidR="00535CC2">
        <w:t>the</w:t>
      </w:r>
      <w:r>
        <w:t xml:space="preserve"> table</w:t>
      </w:r>
      <w:r w:rsidR="009F52EE">
        <w:t>,</w:t>
      </w:r>
      <w:r w:rsidR="00535CC2">
        <w:t xml:space="preserve"> </w:t>
      </w:r>
      <w:proofErr w:type="spellStart"/>
      <w:r w:rsidR="009F52EE">
        <w:t>tblUser</w:t>
      </w:r>
      <w:proofErr w:type="spellEnd"/>
      <w:r w:rsidR="009F52EE">
        <w:t>,</w:t>
      </w:r>
      <w:r>
        <w:t xml:space="preserve"> </w:t>
      </w:r>
      <w:r w:rsidR="0017727E">
        <w:t>with nine colum</w:t>
      </w:r>
      <w:r w:rsidR="00535CC2">
        <w:t>ns</w:t>
      </w:r>
      <w:r w:rsidR="009F52EE">
        <w:t xml:space="preserve"> for </w:t>
      </w:r>
      <w:r w:rsidR="004135F8">
        <w:t xml:space="preserve">id, email, password, first name, last name, </w:t>
      </w:r>
      <w:r w:rsidR="00610C3F">
        <w:t xml:space="preserve">address, phone, salary, </w:t>
      </w:r>
      <w:r w:rsidR="006D1B6C">
        <w:t>and social security number (SSN).</w:t>
      </w:r>
    </w:p>
    <w:p w14:paraId="3329134E" w14:textId="77777777" w:rsidR="00A70D00" w:rsidRDefault="00964524" w:rsidP="00A651A6">
      <w:pPr>
        <w:spacing w:line="480" w:lineRule="auto"/>
        <w:ind w:left="360"/>
      </w:pPr>
      <w:r>
        <w:t xml:space="preserve">A practical </w:t>
      </w:r>
      <w:r w:rsidR="000D707E">
        <w:t xml:space="preserve">example for DML to select </w:t>
      </w:r>
      <w:proofErr w:type="gramStart"/>
      <w:r w:rsidR="000D707E">
        <w:t xml:space="preserve">all </w:t>
      </w:r>
      <w:r w:rsidR="00B44BBD">
        <w:t>of</w:t>
      </w:r>
      <w:proofErr w:type="gramEnd"/>
      <w:r w:rsidR="00B44BBD">
        <w:t xml:space="preserve"> </w:t>
      </w:r>
      <w:r w:rsidR="000D707E">
        <w:t>the</w:t>
      </w:r>
      <w:r w:rsidR="00B44BBD">
        <w:t xml:space="preserve"> columns </w:t>
      </w:r>
      <w:r w:rsidR="001E43B0">
        <w:t xml:space="preserve">in the </w:t>
      </w:r>
      <w:proofErr w:type="spellStart"/>
      <w:r w:rsidR="001E43B0">
        <w:t>tblUser</w:t>
      </w:r>
      <w:proofErr w:type="spellEnd"/>
      <w:r w:rsidR="001E43B0">
        <w:t xml:space="preserve"> table would be</w:t>
      </w:r>
      <w:r w:rsidR="00A70D00">
        <w:t>:</w:t>
      </w:r>
    </w:p>
    <w:p w14:paraId="1603D16F" w14:textId="77777777" w:rsidR="0011195E" w:rsidRDefault="00A70D00" w:rsidP="00A651A6">
      <w:pPr>
        <w:spacing w:line="480" w:lineRule="auto"/>
        <w:ind w:left="360"/>
      </w:pPr>
      <w:r>
        <w:tab/>
        <w:t xml:space="preserve">SELECT * FROM </w:t>
      </w:r>
      <w:proofErr w:type="spellStart"/>
      <w:proofErr w:type="gramStart"/>
      <w:r>
        <w:t>tblUser</w:t>
      </w:r>
      <w:proofErr w:type="spellEnd"/>
      <w:r w:rsidR="0011195E">
        <w:t>;</w:t>
      </w:r>
      <w:proofErr w:type="gramEnd"/>
    </w:p>
    <w:p w14:paraId="12CE535F" w14:textId="77777777" w:rsidR="00860D36" w:rsidRDefault="00487C5C" w:rsidP="00A651A6">
      <w:pPr>
        <w:spacing w:line="480" w:lineRule="auto"/>
        <w:ind w:left="360"/>
      </w:pPr>
      <w:r>
        <w:t xml:space="preserve">Another example would be to add a new </w:t>
      </w:r>
      <w:r w:rsidR="00860D36">
        <w:t>user to the database.</w:t>
      </w:r>
    </w:p>
    <w:p w14:paraId="2A855511" w14:textId="77777777" w:rsidR="001809F7" w:rsidRDefault="00860D36" w:rsidP="00A651A6">
      <w:pPr>
        <w:spacing w:line="480" w:lineRule="auto"/>
        <w:ind w:left="360"/>
      </w:pPr>
      <w:r>
        <w:tab/>
      </w:r>
    </w:p>
    <w:p w14:paraId="72B39EBB" w14:textId="2E3EBADA" w:rsidR="001809F7" w:rsidRDefault="00860D36" w:rsidP="00E164C9">
      <w:pPr>
        <w:spacing w:line="480" w:lineRule="auto"/>
        <w:ind w:left="720"/>
      </w:pPr>
      <w:r>
        <w:lastRenderedPageBreak/>
        <w:t xml:space="preserve">INSERT </w:t>
      </w:r>
      <w:r w:rsidR="00780969">
        <w:t>IN</w:t>
      </w:r>
      <w:r w:rsidR="00B150A2">
        <w:t xml:space="preserve">TO </w:t>
      </w:r>
      <w:proofErr w:type="spellStart"/>
      <w:r w:rsidR="00B150A2">
        <w:t>tblUser</w:t>
      </w:r>
      <w:proofErr w:type="spellEnd"/>
      <w:r w:rsidR="000D707E">
        <w:t xml:space="preserve"> </w:t>
      </w:r>
      <w:r w:rsidR="00B95600">
        <w:t>(</w:t>
      </w:r>
      <w:r w:rsidR="00F45241">
        <w:t xml:space="preserve">id, email, </w:t>
      </w:r>
      <w:r w:rsidR="00515964">
        <w:t xml:space="preserve">password, </w:t>
      </w:r>
      <w:proofErr w:type="spellStart"/>
      <w:r w:rsidR="00515964">
        <w:t>firstName</w:t>
      </w:r>
      <w:proofErr w:type="spellEnd"/>
      <w:r w:rsidR="00515964">
        <w:t xml:space="preserve">, </w:t>
      </w:r>
      <w:proofErr w:type="spellStart"/>
      <w:r w:rsidR="00515964">
        <w:t>lastName</w:t>
      </w:r>
      <w:proofErr w:type="spellEnd"/>
      <w:r w:rsidR="00515964">
        <w:t xml:space="preserve">, </w:t>
      </w:r>
      <w:r w:rsidR="002C29D6">
        <w:t>address, phone, salary</w:t>
      </w:r>
      <w:r w:rsidR="00192A96">
        <w:t>, SSN</w:t>
      </w:r>
      <w:r w:rsidR="00B95600">
        <w:t>)</w:t>
      </w:r>
      <w:r w:rsidR="00C70966">
        <w:t xml:space="preserve"> </w:t>
      </w:r>
      <w:r w:rsidR="00075A30">
        <w:t>VALUES (</w:t>
      </w:r>
      <w:r w:rsidR="005E771E">
        <w:t xml:space="preserve">1, </w:t>
      </w:r>
      <w:hyperlink r:id="rId5" w:history="1">
        <w:r w:rsidR="00A53136" w:rsidRPr="00AA1C89">
          <w:rPr>
            <w:rStyle w:val="Hyperlink"/>
          </w:rPr>
          <w:t>shaun.hoadley@ashford.edu</w:t>
        </w:r>
      </w:hyperlink>
      <w:r w:rsidR="00A53136">
        <w:t>, P@$$W0RD</w:t>
      </w:r>
      <w:r w:rsidR="00683747">
        <w:t xml:space="preserve">, Shaun, Hoadley, </w:t>
      </w:r>
      <w:r w:rsidR="00E54A04">
        <w:t>“</w:t>
      </w:r>
      <w:r w:rsidR="00683747">
        <w:t xml:space="preserve">1234 </w:t>
      </w:r>
      <w:proofErr w:type="spellStart"/>
      <w:r w:rsidR="00D404A0">
        <w:t>Mystreet</w:t>
      </w:r>
      <w:proofErr w:type="spellEnd"/>
      <w:r w:rsidR="00D404A0">
        <w:t xml:space="preserve"> Bedford TX</w:t>
      </w:r>
      <w:r w:rsidR="00E54A04">
        <w:t xml:space="preserve"> 76021”, </w:t>
      </w:r>
      <w:r w:rsidR="00CD490E">
        <w:t xml:space="preserve">817-555-1234, </w:t>
      </w:r>
      <w:r w:rsidR="006F4D5B">
        <w:t>52500, 378-</w:t>
      </w:r>
      <w:r w:rsidR="009E483E">
        <w:t>XX-XXXX</w:t>
      </w:r>
      <w:r w:rsidR="00075A30">
        <w:t>);</w:t>
      </w:r>
    </w:p>
    <w:p w14:paraId="27B4B80A" w14:textId="39878849" w:rsidR="00CB5B4E" w:rsidRDefault="00CB5B4E" w:rsidP="00CB5B4E">
      <w:pPr>
        <w:spacing w:line="480" w:lineRule="auto"/>
        <w:ind w:left="360"/>
      </w:pPr>
      <w:r>
        <w:rPr>
          <w:b/>
          <w:bCs/>
        </w:rPr>
        <w:t>References</w:t>
      </w:r>
    </w:p>
    <w:p w14:paraId="1F841D88" w14:textId="4FD36D8F" w:rsidR="00CB5B4E" w:rsidRPr="005D3BA3" w:rsidRDefault="000E7259" w:rsidP="00CB5B4E">
      <w:pPr>
        <w:spacing w:line="480" w:lineRule="auto"/>
        <w:ind w:left="360"/>
      </w:pPr>
      <w:r>
        <w:t>Coronel, C., &amp; Morris, S</w:t>
      </w:r>
      <w:r w:rsidR="009C7964">
        <w:t xml:space="preserve">. (2019). </w:t>
      </w:r>
      <w:r w:rsidR="009C7964">
        <w:rPr>
          <w:i/>
          <w:iCs/>
        </w:rPr>
        <w:t>Database systems:</w:t>
      </w:r>
      <w:r w:rsidR="009124A4">
        <w:rPr>
          <w:i/>
          <w:iCs/>
        </w:rPr>
        <w:t xml:space="preserve"> Design, implementation, and management</w:t>
      </w:r>
      <w:r w:rsidR="00AF0B2E">
        <w:rPr>
          <w:i/>
          <w:iCs/>
        </w:rPr>
        <w:t xml:space="preserve"> </w:t>
      </w:r>
      <w:r w:rsidR="00AF0B2E">
        <w:t>(13</w:t>
      </w:r>
      <w:r w:rsidR="005612F7" w:rsidRPr="005612F7">
        <w:rPr>
          <w:vertAlign w:val="superscript"/>
        </w:rPr>
        <w:t>th</w:t>
      </w:r>
      <w:r w:rsidR="005612F7">
        <w:t xml:space="preserve"> ed.). Retriev</w:t>
      </w:r>
      <w:r w:rsidR="00CC717B">
        <w:t>ed from https://www.vitalsource.com</w:t>
      </w:r>
    </w:p>
    <w:p w14:paraId="557BB5E1" w14:textId="77777777" w:rsidR="00A415D4" w:rsidRPr="005D3BA3" w:rsidRDefault="00A415D4" w:rsidP="002A0C6B">
      <w:pPr>
        <w:spacing w:line="480" w:lineRule="auto"/>
        <w:rPr>
          <w:b/>
          <w:bCs/>
        </w:rPr>
      </w:pPr>
    </w:p>
    <w:sectPr w:rsidR="00A415D4" w:rsidRPr="005D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55D92"/>
    <w:multiLevelType w:val="multilevel"/>
    <w:tmpl w:val="E3AC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MTC3MDc0sDA3tzRR0lEKTi0uzszPAykwrAUA680G0CwAAAA="/>
  </w:docVars>
  <w:rsids>
    <w:rsidRoot w:val="00FD6238"/>
    <w:rsid w:val="00024FC1"/>
    <w:rsid w:val="000630C2"/>
    <w:rsid w:val="00075A30"/>
    <w:rsid w:val="00083DCA"/>
    <w:rsid w:val="0009429E"/>
    <w:rsid w:val="000D707E"/>
    <w:rsid w:val="000E7259"/>
    <w:rsid w:val="0011195E"/>
    <w:rsid w:val="00167180"/>
    <w:rsid w:val="0017727E"/>
    <w:rsid w:val="001809F7"/>
    <w:rsid w:val="00192A96"/>
    <w:rsid w:val="001E43B0"/>
    <w:rsid w:val="002A0C6B"/>
    <w:rsid w:val="002A6040"/>
    <w:rsid w:val="002C29D6"/>
    <w:rsid w:val="00367196"/>
    <w:rsid w:val="003762E3"/>
    <w:rsid w:val="00381B2C"/>
    <w:rsid w:val="003F4ED3"/>
    <w:rsid w:val="004135F8"/>
    <w:rsid w:val="004318EE"/>
    <w:rsid w:val="00456055"/>
    <w:rsid w:val="004712AC"/>
    <w:rsid w:val="00487C5C"/>
    <w:rsid w:val="004A0C7A"/>
    <w:rsid w:val="004C0A26"/>
    <w:rsid w:val="00513BD2"/>
    <w:rsid w:val="00515964"/>
    <w:rsid w:val="005214BE"/>
    <w:rsid w:val="005347C5"/>
    <w:rsid w:val="00535CC2"/>
    <w:rsid w:val="0054772D"/>
    <w:rsid w:val="005612F7"/>
    <w:rsid w:val="005D3BA3"/>
    <w:rsid w:val="005E771E"/>
    <w:rsid w:val="00610C3F"/>
    <w:rsid w:val="00683747"/>
    <w:rsid w:val="006B3C8E"/>
    <w:rsid w:val="006D1B6C"/>
    <w:rsid w:val="006F4D5B"/>
    <w:rsid w:val="00707659"/>
    <w:rsid w:val="0071166F"/>
    <w:rsid w:val="00737494"/>
    <w:rsid w:val="00742221"/>
    <w:rsid w:val="00780969"/>
    <w:rsid w:val="00860D36"/>
    <w:rsid w:val="008B3C84"/>
    <w:rsid w:val="008B4268"/>
    <w:rsid w:val="008C4AA7"/>
    <w:rsid w:val="008E3452"/>
    <w:rsid w:val="009124A4"/>
    <w:rsid w:val="00936F8D"/>
    <w:rsid w:val="00943433"/>
    <w:rsid w:val="00964524"/>
    <w:rsid w:val="009C7964"/>
    <w:rsid w:val="009E483E"/>
    <w:rsid w:val="009F1C21"/>
    <w:rsid w:val="009F52EE"/>
    <w:rsid w:val="00A415D4"/>
    <w:rsid w:val="00A51F2B"/>
    <w:rsid w:val="00A53136"/>
    <w:rsid w:val="00A651A6"/>
    <w:rsid w:val="00A70D00"/>
    <w:rsid w:val="00AF0B2E"/>
    <w:rsid w:val="00B150A2"/>
    <w:rsid w:val="00B265D1"/>
    <w:rsid w:val="00B44BBD"/>
    <w:rsid w:val="00B542ED"/>
    <w:rsid w:val="00B56134"/>
    <w:rsid w:val="00B91712"/>
    <w:rsid w:val="00B95600"/>
    <w:rsid w:val="00C70966"/>
    <w:rsid w:val="00CB5B4E"/>
    <w:rsid w:val="00CC717B"/>
    <w:rsid w:val="00CD490E"/>
    <w:rsid w:val="00D160A7"/>
    <w:rsid w:val="00D26170"/>
    <w:rsid w:val="00D265DA"/>
    <w:rsid w:val="00D404A0"/>
    <w:rsid w:val="00D70FC3"/>
    <w:rsid w:val="00E164C9"/>
    <w:rsid w:val="00E54A04"/>
    <w:rsid w:val="00EA0F9C"/>
    <w:rsid w:val="00EA7B7F"/>
    <w:rsid w:val="00F45241"/>
    <w:rsid w:val="00FB5C8D"/>
    <w:rsid w:val="00FD58A7"/>
    <w:rsid w:val="00FD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DBD6"/>
  <w15:chartTrackingRefBased/>
  <w15:docId w15:val="{B0A3477F-B676-4199-B0C9-18A983B3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un.hoadley@ash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88</cp:revision>
  <dcterms:created xsi:type="dcterms:W3CDTF">2021-05-04T22:26:00Z</dcterms:created>
  <dcterms:modified xsi:type="dcterms:W3CDTF">2021-05-04T23:23:00Z</dcterms:modified>
</cp:coreProperties>
</file>