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6C9A" w14:textId="32F677C1" w:rsidR="00491E0E" w:rsidRDefault="00494095" w:rsidP="00494095">
      <w:pPr>
        <w:pStyle w:val="Heading1"/>
      </w:pPr>
      <w:r>
        <w:t>CS-559-WS Group 12 Report</w:t>
      </w:r>
    </w:p>
    <w:p w14:paraId="1CC0095F" w14:textId="77777777" w:rsidR="00494095" w:rsidRDefault="00494095" w:rsidP="00494095"/>
    <w:p w14:paraId="03EA3F33" w14:textId="212773DE" w:rsidR="00494095" w:rsidRDefault="00494095" w:rsidP="00494095">
      <w:pPr>
        <w:pStyle w:val="Heading2"/>
      </w:pPr>
      <w:r>
        <w:t>Training Data Process</w:t>
      </w:r>
    </w:p>
    <w:p w14:paraId="4124D54C" w14:textId="369DF08B" w:rsidR="00A033C2" w:rsidRDefault="0019557B" w:rsidP="00A033C2">
      <w:r>
        <w:tab/>
        <w:t xml:space="preserve">Before the models were trained, the data was processed. First, certain features were dropped based on several conditions. Next, nans were replaced instead of being dropped from the dataset. Categorical features were then encoded as integers. Afterwards, all features were standardized. Finally, PCA was used to drop the number of remaining features to thirty-five. Below is a more in-depth description of each step of the process. </w:t>
      </w:r>
    </w:p>
    <w:p w14:paraId="3D179DC6" w14:textId="77777777" w:rsidR="00A033C2" w:rsidRDefault="00A033C2" w:rsidP="00A033C2">
      <w:r>
        <w:tab/>
        <w:t>Features were dropped if they met one of several conditions. If a feature had a high percentage of values that were nan, then it was dropped. If a feature was highly correlated with another feature, then one of those two features would be dropped. Categorical variables where most samples fall within one category are not good predictors, so they will be dropped. Any features that lacked relevance were dropped, such as sample id numbers.</w:t>
      </w:r>
    </w:p>
    <w:p w14:paraId="53AE2326" w14:textId="3832C842" w:rsidR="00A033C2" w:rsidRDefault="00A033C2" w:rsidP="00A033C2">
      <w:r>
        <w:tab/>
      </w:r>
      <w:r w:rsidR="0019557B">
        <w:t>When dealing with nan values</w:t>
      </w:r>
      <w:r>
        <w:t xml:space="preserve">, suitable nan replacements were found. </w:t>
      </w:r>
      <w:r w:rsidR="0019557B">
        <w:t xml:space="preserve">Samples with nans were not dropped so that the models could be trained on the maximum amount of data. </w:t>
      </w:r>
      <w:r>
        <w:t xml:space="preserve">For numerical features, nans will be replaced with the average value. For categorical features, nans will be replaced with the most common category. With these replacements ready, any nans were replaced by these values.  </w:t>
      </w:r>
    </w:p>
    <w:p w14:paraId="15955D44" w14:textId="07703AAD" w:rsidR="00A033C2" w:rsidRDefault="00A033C2" w:rsidP="00A033C2">
      <w:r>
        <w:tab/>
        <w:t>Categorical features were encoded as integers</w:t>
      </w:r>
      <w:r w:rsidR="00591D50">
        <w:t xml:space="preserve">. The </w:t>
      </w:r>
      <w:proofErr w:type="spellStart"/>
      <w:r w:rsidR="003801E0">
        <w:t>S</w:t>
      </w:r>
      <w:r w:rsidR="00591D50">
        <w:t>klearn</w:t>
      </w:r>
      <w:proofErr w:type="spellEnd"/>
      <w:r w:rsidR="00591D50">
        <w:t xml:space="preserve"> </w:t>
      </w:r>
      <w:proofErr w:type="spellStart"/>
      <w:r w:rsidR="009F6A29">
        <w:t>L</w:t>
      </w:r>
      <w:r w:rsidR="00591D50">
        <w:t>abel</w:t>
      </w:r>
      <w:r w:rsidR="009F6A29">
        <w:t>E</w:t>
      </w:r>
      <w:r w:rsidR="00591D50">
        <w:t>ncoder</w:t>
      </w:r>
      <w:proofErr w:type="spellEnd"/>
      <w:r w:rsidR="00591D50">
        <w:t xml:space="preserve"> was used to handle the transformations.</w:t>
      </w:r>
    </w:p>
    <w:p w14:paraId="75E33015" w14:textId="0995BBC3" w:rsidR="00A033C2" w:rsidRDefault="00A033C2" w:rsidP="00A033C2">
      <w:r>
        <w:tab/>
        <w:t xml:space="preserve">All features and the prices </w:t>
      </w:r>
      <w:r w:rsidR="00591D50">
        <w:t>were</w:t>
      </w:r>
      <w:r>
        <w:t xml:space="preserve"> standardized</w:t>
      </w:r>
      <w:r w:rsidR="00591D50">
        <w:t xml:space="preserve"> with the </w:t>
      </w:r>
      <w:proofErr w:type="spellStart"/>
      <w:r w:rsidR="003801E0">
        <w:t>S</w:t>
      </w:r>
      <w:r w:rsidR="00591D50">
        <w:t>klearn</w:t>
      </w:r>
      <w:proofErr w:type="spellEnd"/>
      <w:r w:rsidR="00591D50">
        <w:t xml:space="preserve"> </w:t>
      </w:r>
      <w:proofErr w:type="spellStart"/>
      <w:r w:rsidR="00591D50">
        <w:t>StandardScaler</w:t>
      </w:r>
      <w:proofErr w:type="spellEnd"/>
      <w:r w:rsidR="00591D50">
        <w:t>. The prices were standardized</w:t>
      </w:r>
      <w:r>
        <w:t xml:space="preserve"> to retain numerical stability and prevent exploding/vanishing gradients. </w:t>
      </w:r>
      <w:r w:rsidR="00591D50">
        <w:t>When</w:t>
      </w:r>
      <w:r w:rsidR="003801E0">
        <w:t xml:space="preserve"> computing the MSE, the prices are </w:t>
      </w:r>
      <w:proofErr w:type="spellStart"/>
      <w:r w:rsidR="003801E0">
        <w:t>destandardized</w:t>
      </w:r>
      <w:proofErr w:type="spellEnd"/>
      <w:r w:rsidR="003801E0">
        <w:t xml:space="preserve"> before calculating the MSE.</w:t>
      </w:r>
    </w:p>
    <w:p w14:paraId="6F4D5EA4" w14:textId="77777777" w:rsidR="00A033C2" w:rsidRDefault="00A033C2" w:rsidP="00A033C2">
      <w:r>
        <w:tab/>
      </w:r>
      <w:commentRangeStart w:id="0"/>
      <w:r>
        <w:t>The remaining feature count was reduced to 35 using PCA.</w:t>
      </w:r>
      <w:commentRangeEnd w:id="0"/>
      <w:r w:rsidR="00D70106">
        <w:rPr>
          <w:rStyle w:val="CommentReference"/>
        </w:rPr>
        <w:commentReference w:id="0"/>
      </w:r>
    </w:p>
    <w:p w14:paraId="4723AA5E" w14:textId="77777777" w:rsidR="00494095" w:rsidRDefault="00494095" w:rsidP="00494095"/>
    <w:p w14:paraId="683709D4" w14:textId="01B292E8" w:rsidR="00EA75E8" w:rsidRDefault="00A60D05" w:rsidP="00A60D05">
      <w:pPr>
        <w:pStyle w:val="Heading2"/>
      </w:pPr>
      <w:r>
        <w:t>Training Process</w:t>
      </w:r>
    </w:p>
    <w:p w14:paraId="210AD5E7" w14:textId="12CAF9C0" w:rsidR="00A60D05" w:rsidRDefault="00A60D05" w:rsidP="00E32BFA">
      <w:pPr>
        <w:ind w:firstLine="720"/>
      </w:pPr>
      <w:r>
        <w:t xml:space="preserve">Once the data </w:t>
      </w:r>
      <w:r w:rsidR="00D70106">
        <w:t>was</w:t>
      </w:r>
      <w:r>
        <w:t xml:space="preserve"> preprocessed, </w:t>
      </w:r>
      <w:proofErr w:type="spellStart"/>
      <w:r>
        <w:t>kmeans</w:t>
      </w:r>
      <w:proofErr w:type="spellEnd"/>
      <w:r>
        <w:t xml:space="preserve"> was used to cluster the data. The </w:t>
      </w:r>
      <w:proofErr w:type="spellStart"/>
      <w:r>
        <w:t>kmeans</w:t>
      </w:r>
      <w:proofErr w:type="spellEnd"/>
      <w:r>
        <w:t xml:space="preserve"> cluster</w:t>
      </w:r>
      <w:r w:rsidR="00E32BFA">
        <w:t xml:space="preserve"> ids were used as ground truth labels for the classifier. Using the elbow method, it was determined </w:t>
      </w:r>
      <w:r w:rsidR="00E32BFA" w:rsidRPr="00D70106">
        <w:t>that</w:t>
      </w:r>
      <w:commentRangeStart w:id="1"/>
      <w:r w:rsidR="00E32BFA" w:rsidRPr="00D70106">
        <w:t xml:space="preserve"> three </w:t>
      </w:r>
      <w:commentRangeEnd w:id="1"/>
      <w:r w:rsidR="00D70106" w:rsidRPr="00D70106">
        <w:rPr>
          <w:rStyle w:val="CommentReference"/>
        </w:rPr>
        <w:commentReference w:id="1"/>
      </w:r>
      <w:r w:rsidR="00E32BFA">
        <w:t xml:space="preserve">was the best k value. A support vector machine was trained to predict which cluster a particular sample belonged to. </w:t>
      </w:r>
    </w:p>
    <w:p w14:paraId="2FB92F0C" w14:textId="52F2290B" w:rsidR="00E32BFA" w:rsidRDefault="00E32BFA" w:rsidP="00E32BFA">
      <w:pPr>
        <w:ind w:firstLine="720"/>
      </w:pPr>
      <w:r>
        <w:t>The classifier’s predictions were used to determine which model each sample belonged to.</w:t>
      </w:r>
      <w:r w:rsidR="00220664">
        <w:t xml:space="preserve"> This process created k mini datasets, that would be used to train k models. </w:t>
      </w:r>
      <w:r>
        <w:t xml:space="preserve">If the classifier predicted that a sample belonged to model 0, then that sample and its ground truth would contribute to training model 0. </w:t>
      </w:r>
    </w:p>
    <w:p w14:paraId="17336616" w14:textId="1159D744" w:rsidR="00220664" w:rsidRDefault="00220664" w:rsidP="00E32BFA">
      <w:pPr>
        <w:ind w:firstLine="720"/>
      </w:pPr>
      <w:r>
        <w:lastRenderedPageBreak/>
        <w:t>Once the data was split into groups, a small segment of each training set was reserved for validation. Each group model was hyper tuned and evaluated against the validation data. Once the best hyperparameters were found, the final models were trained.</w:t>
      </w:r>
    </w:p>
    <w:p w14:paraId="2D7AB9FE" w14:textId="77777777" w:rsidR="00A033C2" w:rsidRPr="00A033C2" w:rsidRDefault="00A033C2" w:rsidP="00A033C2"/>
    <w:p w14:paraId="200B2951" w14:textId="523045E3" w:rsidR="00494095" w:rsidRDefault="00494095" w:rsidP="00494095">
      <w:pPr>
        <w:pStyle w:val="Heading2"/>
      </w:pPr>
      <w:r>
        <w:t>Evaluate Test Predictions</w:t>
      </w:r>
    </w:p>
    <w:p w14:paraId="313F40E8" w14:textId="0E663731" w:rsidR="006148BF" w:rsidRPr="00EA75E8" w:rsidRDefault="00D70106" w:rsidP="007307B8">
      <w:r>
        <w:tab/>
        <w:t xml:space="preserve"> </w:t>
      </w:r>
    </w:p>
    <w:sectPr w:rsidR="006148BF" w:rsidRPr="00EA75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e Fisher" w:date="2023-12-11T18:09:00Z" w:initials="JF">
    <w:p w14:paraId="27B4B8B5" w14:textId="77777777" w:rsidR="00D70106" w:rsidRDefault="00D70106" w:rsidP="00345D61">
      <w:pPr>
        <w:pStyle w:val="CommentText"/>
      </w:pPr>
      <w:r>
        <w:rPr>
          <w:rStyle w:val="CommentReference"/>
        </w:rPr>
        <w:annotationRef/>
      </w:r>
      <w:r>
        <w:t>Anything else to add here?</w:t>
      </w:r>
    </w:p>
  </w:comment>
  <w:comment w:id="1" w:author="Jesse Fisher" w:date="2023-12-11T18:09:00Z" w:initials="JF">
    <w:p w14:paraId="03B67417" w14:textId="4EBE730D" w:rsidR="00D70106" w:rsidRDefault="00D70106" w:rsidP="00B634E9">
      <w:pPr>
        <w:pStyle w:val="CommentText"/>
      </w:pPr>
      <w:r>
        <w:rPr>
          <w:rStyle w:val="CommentReference"/>
        </w:rPr>
        <w:annotationRef/>
      </w:r>
      <w:r>
        <w:t>Update if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B4B8B5" w15:done="0"/>
  <w15:commentEx w15:paraId="03B67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BA0B4D" w16cex:dateUtc="2023-12-11T23:09:00Z"/>
  <w16cex:commentExtensible w16cex:durableId="768351C2" w16cex:dateUtc="2023-12-11T2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B4B8B5" w16cid:durableId="1DBA0B4D"/>
  <w16cid:commentId w16cid:paraId="03B67417" w16cid:durableId="768351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Fisher">
    <w15:presenceInfo w15:providerId="AD" w15:userId="S::jfisher@stevens.edu::67362892-1067-4bef-a0f4-7409aa305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B0"/>
    <w:rsid w:val="00141515"/>
    <w:rsid w:val="0019557B"/>
    <w:rsid w:val="00220664"/>
    <w:rsid w:val="003801E0"/>
    <w:rsid w:val="00491E0E"/>
    <w:rsid w:val="00494095"/>
    <w:rsid w:val="005825E2"/>
    <w:rsid w:val="00591D50"/>
    <w:rsid w:val="006148BF"/>
    <w:rsid w:val="007307B8"/>
    <w:rsid w:val="00781767"/>
    <w:rsid w:val="009F5016"/>
    <w:rsid w:val="009F6A29"/>
    <w:rsid w:val="00A033C2"/>
    <w:rsid w:val="00A60D05"/>
    <w:rsid w:val="00AA19B0"/>
    <w:rsid w:val="00AE3A24"/>
    <w:rsid w:val="00B43274"/>
    <w:rsid w:val="00D70106"/>
    <w:rsid w:val="00D920F7"/>
    <w:rsid w:val="00E32BFA"/>
    <w:rsid w:val="00E45806"/>
    <w:rsid w:val="00EA75E8"/>
    <w:rsid w:val="00FE593A"/>
    <w:rsid w:val="00FF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FC08"/>
  <w15:chartTrackingRefBased/>
  <w15:docId w15:val="{25DACAFE-2930-435B-BA5B-1F0C9949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E2"/>
    <w:rPr>
      <w:rFonts w:ascii="Times New Roman" w:hAnsi="Times New Roman"/>
      <w:sz w:val="24"/>
    </w:rPr>
  </w:style>
  <w:style w:type="paragraph" w:styleId="Heading1">
    <w:name w:val="heading 1"/>
    <w:basedOn w:val="Normal"/>
    <w:next w:val="Normal"/>
    <w:link w:val="Heading1Char"/>
    <w:uiPriority w:val="9"/>
    <w:qFormat/>
    <w:rsid w:val="00494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0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70106"/>
    <w:rPr>
      <w:sz w:val="16"/>
      <w:szCs w:val="16"/>
    </w:rPr>
  </w:style>
  <w:style w:type="paragraph" w:styleId="CommentText">
    <w:name w:val="annotation text"/>
    <w:basedOn w:val="Normal"/>
    <w:link w:val="CommentTextChar"/>
    <w:uiPriority w:val="99"/>
    <w:unhideWhenUsed/>
    <w:rsid w:val="00D70106"/>
    <w:pPr>
      <w:spacing w:line="240" w:lineRule="auto"/>
    </w:pPr>
    <w:rPr>
      <w:sz w:val="20"/>
      <w:szCs w:val="20"/>
    </w:rPr>
  </w:style>
  <w:style w:type="character" w:customStyle="1" w:styleId="CommentTextChar">
    <w:name w:val="Comment Text Char"/>
    <w:basedOn w:val="DefaultParagraphFont"/>
    <w:link w:val="CommentText"/>
    <w:uiPriority w:val="99"/>
    <w:rsid w:val="00D7010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0106"/>
    <w:rPr>
      <w:b/>
      <w:bCs/>
    </w:rPr>
  </w:style>
  <w:style w:type="character" w:customStyle="1" w:styleId="CommentSubjectChar">
    <w:name w:val="Comment Subject Char"/>
    <w:basedOn w:val="CommentTextChar"/>
    <w:link w:val="CommentSubject"/>
    <w:uiPriority w:val="99"/>
    <w:semiHidden/>
    <w:rsid w:val="00D70106"/>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Fisher</dc:creator>
  <cp:keywords/>
  <dc:description/>
  <cp:lastModifiedBy>Jesse Fisher</cp:lastModifiedBy>
  <cp:revision>11</cp:revision>
  <dcterms:created xsi:type="dcterms:W3CDTF">2023-12-09T00:54:00Z</dcterms:created>
  <dcterms:modified xsi:type="dcterms:W3CDTF">2023-12-12T03:06:00Z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2023-12-09T00:55:32Z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b00537b8-41a3-4ab2-9d37-09fde5b71278</vt:lpwstr>
  </property>
  <property fmtid="{D5CDD505-2E9C-101B-9397-08002B2CF9AE}" pid="8" name="MSIP_Label_a73fd474-4f3c-44ed-88fb-5cc4bd2471bf_ContentBits">
    <vt:lpwstr>0</vt:lpwstr>
  </property>
</Properties>
</file>