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9C4D" w14:textId="4A23BECC" w:rsidR="00C16B4E" w:rsidRPr="003F424C" w:rsidRDefault="00614F6B" w:rsidP="00C16B4E">
      <w:pPr>
        <w:spacing w:after="0" w:line="240" w:lineRule="auto"/>
        <w:jc w:val="center"/>
        <w:rPr>
          <w:rFonts w:ascii="Arial" w:eastAsia="Times New Roman" w:hAnsi="Arial" w:cs="Arial"/>
        </w:rPr>
      </w:pPr>
      <w:r w:rsidRPr="003F424C">
        <w:rPr>
          <w:rFonts w:ascii="Arial" w:hAnsi="Arial" w:cs="Arial"/>
          <w:b/>
        </w:rPr>
        <w:t>BIOL2060</w:t>
      </w:r>
      <w:r w:rsidR="00C16B4E" w:rsidRPr="003F424C">
        <w:rPr>
          <w:rFonts w:ascii="Arial" w:hAnsi="Arial" w:cs="Arial"/>
          <w:b/>
        </w:rPr>
        <w:t xml:space="preserve">: </w:t>
      </w:r>
      <w:r w:rsidRPr="003F424C">
        <w:rPr>
          <w:rFonts w:ascii="Arial" w:hAnsi="Arial" w:cs="Arial"/>
          <w:b/>
        </w:rPr>
        <w:t xml:space="preserve">Statistics for Biologists </w:t>
      </w:r>
    </w:p>
    <w:p w14:paraId="06C3871D" w14:textId="1592968E" w:rsidR="00C16B4E" w:rsidRPr="003F424C" w:rsidRDefault="00C16B4E" w:rsidP="00C16B4E">
      <w:pPr>
        <w:spacing w:after="0" w:line="240" w:lineRule="auto"/>
        <w:jc w:val="center"/>
        <w:rPr>
          <w:rFonts w:ascii="Arial" w:eastAsia="Times New Roman" w:hAnsi="Arial" w:cs="Arial"/>
        </w:rPr>
      </w:pPr>
      <w:r w:rsidRPr="003F424C">
        <w:rPr>
          <w:rFonts w:ascii="Arial" w:hAnsi="Arial" w:cs="Arial"/>
        </w:rPr>
        <w:t>Lab</w:t>
      </w:r>
      <w:r w:rsidR="00614F6B" w:rsidRPr="003F424C">
        <w:rPr>
          <w:rFonts w:ascii="Arial" w:hAnsi="Arial" w:cs="Arial"/>
        </w:rPr>
        <w:t>: [time &amp; location]</w:t>
      </w:r>
    </w:p>
    <w:p w14:paraId="1623106C" w14:textId="2DFD4C7A" w:rsidR="00C16B4E" w:rsidRPr="003F424C" w:rsidRDefault="00AF0357" w:rsidP="00C16B4E">
      <w:pPr>
        <w:spacing w:after="0" w:line="240" w:lineRule="auto"/>
        <w:jc w:val="center"/>
        <w:rPr>
          <w:rFonts w:ascii="Arial" w:eastAsia="Times New Roman" w:hAnsi="Arial" w:cs="Arial"/>
        </w:rPr>
      </w:pPr>
      <w:r w:rsidRPr="003F424C">
        <w:rPr>
          <w:rFonts w:ascii="Arial" w:hAnsi="Arial" w:cs="Arial"/>
        </w:rPr>
        <w:t>Class</w:t>
      </w:r>
      <w:r w:rsidR="00C16B4E" w:rsidRPr="003F424C">
        <w:rPr>
          <w:rFonts w:ascii="Arial" w:hAnsi="Arial" w:cs="Arial"/>
        </w:rPr>
        <w:t xml:space="preserve">: </w:t>
      </w:r>
      <w:r w:rsidR="00614F6B" w:rsidRPr="003F424C">
        <w:rPr>
          <w:rFonts w:ascii="Arial" w:hAnsi="Arial" w:cs="Arial"/>
        </w:rPr>
        <w:t>[time &amp; location]</w:t>
      </w:r>
    </w:p>
    <w:p w14:paraId="1BE3D6EF" w14:textId="0705BBC9" w:rsidR="00D03CC6" w:rsidRPr="003F424C" w:rsidRDefault="00D03CC6" w:rsidP="00474C08">
      <w:pPr>
        <w:spacing w:before="240"/>
        <w:rPr>
          <w:rFonts w:ascii="Arial" w:hAnsi="Arial" w:cs="Arial"/>
        </w:rPr>
      </w:pPr>
      <w:r w:rsidRPr="003F424C">
        <w:rPr>
          <w:rFonts w:ascii="Arial" w:hAnsi="Arial" w:cs="Arial"/>
          <w:u w:val="single"/>
        </w:rPr>
        <w:t>Instructor:</w:t>
      </w:r>
      <w:r w:rsidRPr="003F424C">
        <w:rPr>
          <w:rFonts w:ascii="Arial" w:hAnsi="Arial" w:cs="Arial"/>
        </w:rPr>
        <w:t xml:space="preserve"> </w:t>
      </w:r>
      <w:r w:rsidR="00614F6B" w:rsidRPr="003F424C">
        <w:rPr>
          <w:rFonts w:ascii="Arial" w:hAnsi="Arial" w:cs="Arial"/>
        </w:rPr>
        <w:t xml:space="preserve">Dr. </w:t>
      </w:r>
      <w:r w:rsidRPr="003F424C">
        <w:rPr>
          <w:rFonts w:ascii="Arial" w:hAnsi="Arial" w:cs="Arial"/>
        </w:rPr>
        <w:t>Shaun Turney</w:t>
      </w:r>
    </w:p>
    <w:p w14:paraId="380DB96B" w14:textId="7C701562" w:rsidR="00C16B4E" w:rsidRPr="003F424C" w:rsidRDefault="00614F6B" w:rsidP="00D03CC6">
      <w:pPr>
        <w:rPr>
          <w:rFonts w:ascii="Arial" w:hAnsi="Arial" w:cs="Arial"/>
        </w:rPr>
      </w:pPr>
      <w:r w:rsidRPr="003F424C">
        <w:rPr>
          <w:rFonts w:ascii="Arial" w:hAnsi="Arial" w:cs="Arial"/>
          <w:u w:val="single"/>
        </w:rPr>
        <w:t>Office hours:</w:t>
      </w:r>
      <w:r w:rsidRPr="003F424C">
        <w:rPr>
          <w:rFonts w:ascii="Arial" w:hAnsi="Arial" w:cs="Arial"/>
        </w:rPr>
        <w:t xml:space="preserve"> [time &amp; location] or by appointment</w:t>
      </w:r>
    </w:p>
    <w:p w14:paraId="4EFC6B05" w14:textId="6B383C4F" w:rsidR="00D03CC6" w:rsidRPr="003F424C" w:rsidRDefault="00614F6B" w:rsidP="00D03CC6">
      <w:pPr>
        <w:rPr>
          <w:rFonts w:ascii="Arial" w:hAnsi="Arial" w:cs="Arial"/>
        </w:rPr>
      </w:pPr>
      <w:r w:rsidRPr="003F424C">
        <w:rPr>
          <w:rFonts w:ascii="Arial" w:hAnsi="Arial" w:cs="Arial"/>
          <w:u w:val="single"/>
        </w:rPr>
        <w:t>C</w:t>
      </w:r>
      <w:r w:rsidR="00D03CC6" w:rsidRPr="003F424C">
        <w:rPr>
          <w:rFonts w:ascii="Arial" w:hAnsi="Arial" w:cs="Arial"/>
          <w:u w:val="single"/>
        </w:rPr>
        <w:t>ourse description:</w:t>
      </w:r>
      <w:r w:rsidR="00D03CC6" w:rsidRPr="003F424C">
        <w:rPr>
          <w:rFonts w:ascii="Arial" w:hAnsi="Arial" w:cs="Arial"/>
        </w:rPr>
        <w:t xml:space="preserve"> </w:t>
      </w:r>
      <w:r w:rsidR="00E307F6" w:rsidRPr="003F424C">
        <w:rPr>
          <w:rFonts w:ascii="Arial" w:hAnsi="Arial" w:cs="Arial"/>
        </w:rPr>
        <w:t>This</w:t>
      </w:r>
      <w:r w:rsidR="002E30EC" w:rsidRPr="003F424C">
        <w:rPr>
          <w:rFonts w:ascii="Arial" w:hAnsi="Arial" w:cs="Arial"/>
        </w:rPr>
        <w:t xml:space="preserve"> course cover</w:t>
      </w:r>
      <w:r w:rsidR="00391A14" w:rsidRPr="003F424C">
        <w:rPr>
          <w:rFonts w:ascii="Arial" w:hAnsi="Arial" w:cs="Arial"/>
        </w:rPr>
        <w:t>s</w:t>
      </w:r>
      <w:r w:rsidR="002E30EC" w:rsidRPr="003F424C">
        <w:rPr>
          <w:rFonts w:ascii="Arial" w:hAnsi="Arial" w:cs="Arial"/>
        </w:rPr>
        <w:t xml:space="preserve"> b</w:t>
      </w:r>
      <w:r w:rsidR="00D03CC6" w:rsidRPr="003F424C">
        <w:rPr>
          <w:rFonts w:ascii="Arial" w:hAnsi="Arial" w:cs="Arial"/>
        </w:rPr>
        <w:t xml:space="preserve">asic </w:t>
      </w:r>
      <w:r w:rsidR="00E307F6" w:rsidRPr="003F424C">
        <w:rPr>
          <w:rFonts w:ascii="Arial" w:hAnsi="Arial" w:cs="Arial"/>
        </w:rPr>
        <w:t>knowledge and skills</w:t>
      </w:r>
      <w:r w:rsidR="00D03CC6" w:rsidRPr="003F424C">
        <w:rPr>
          <w:rFonts w:ascii="Arial" w:hAnsi="Arial" w:cs="Arial"/>
        </w:rPr>
        <w:t xml:space="preserve"> for </w:t>
      </w:r>
      <w:r w:rsidR="00391A14" w:rsidRPr="003F424C">
        <w:rPr>
          <w:rFonts w:ascii="Arial" w:hAnsi="Arial" w:cs="Arial"/>
        </w:rPr>
        <w:t>describing data and testing hypotheses, with an emphasis on application to biolog</w:t>
      </w:r>
      <w:r w:rsidR="00E307F6" w:rsidRPr="003F424C">
        <w:rPr>
          <w:rFonts w:ascii="Arial" w:hAnsi="Arial" w:cs="Arial"/>
        </w:rPr>
        <w:t>y</w:t>
      </w:r>
      <w:r w:rsidR="00391A14" w:rsidRPr="003F424C">
        <w:rPr>
          <w:rFonts w:ascii="Arial" w:hAnsi="Arial" w:cs="Arial"/>
        </w:rPr>
        <w:t xml:space="preserve"> research and everyday life</w:t>
      </w:r>
      <w:r w:rsidR="00D03CC6" w:rsidRPr="003F424C">
        <w:rPr>
          <w:rFonts w:ascii="Arial" w:hAnsi="Arial" w:cs="Arial"/>
        </w:rPr>
        <w:t xml:space="preserve">. </w:t>
      </w:r>
      <w:r w:rsidR="00391A14" w:rsidRPr="003F424C">
        <w:rPr>
          <w:rFonts w:ascii="Arial" w:hAnsi="Arial" w:cs="Arial"/>
        </w:rPr>
        <w:t xml:space="preserve">The three main </w:t>
      </w:r>
      <w:r w:rsidR="004035B8" w:rsidRPr="003F424C">
        <w:rPr>
          <w:rFonts w:ascii="Arial" w:hAnsi="Arial" w:cs="Arial"/>
        </w:rPr>
        <w:t>units</w:t>
      </w:r>
      <w:r w:rsidR="00391A14" w:rsidRPr="003F424C">
        <w:rPr>
          <w:rFonts w:ascii="Arial" w:hAnsi="Arial" w:cs="Arial"/>
        </w:rPr>
        <w:t xml:space="preserve"> of the course are: (1) descriptive statistics, (2) probability and distributions, and (3) hypothesis testing. </w:t>
      </w:r>
    </w:p>
    <w:p w14:paraId="44A2719D" w14:textId="77777777" w:rsidR="00D03CC6" w:rsidRPr="003F424C" w:rsidRDefault="00D03CC6" w:rsidP="00D03CC6">
      <w:pPr>
        <w:rPr>
          <w:rFonts w:ascii="Arial" w:hAnsi="Arial" w:cs="Arial"/>
          <w:u w:val="single"/>
        </w:rPr>
      </w:pPr>
      <w:r w:rsidRPr="003F424C">
        <w:rPr>
          <w:rFonts w:ascii="Arial" w:hAnsi="Arial" w:cs="Arial"/>
          <w:u w:val="single"/>
        </w:rPr>
        <w:t>Learning outcomes:</w:t>
      </w:r>
    </w:p>
    <w:p w14:paraId="4AB035E8" w14:textId="04A1E2DA" w:rsidR="00C16B4E" w:rsidRPr="003F424C" w:rsidRDefault="00C16B4E" w:rsidP="00D03CC6">
      <w:pPr>
        <w:rPr>
          <w:rFonts w:ascii="Arial" w:hAnsi="Arial" w:cs="Arial"/>
        </w:rPr>
      </w:pPr>
      <w:r w:rsidRPr="003F424C">
        <w:rPr>
          <w:rFonts w:ascii="Arial" w:hAnsi="Arial" w:cs="Arial"/>
        </w:rPr>
        <w:t xml:space="preserve">The aim of this course is </w:t>
      </w:r>
      <w:r w:rsidR="00F27B34">
        <w:rPr>
          <w:rFonts w:ascii="Arial" w:hAnsi="Arial" w:cs="Arial"/>
        </w:rPr>
        <w:t>for</w:t>
      </w:r>
      <w:r w:rsidRPr="003F424C">
        <w:rPr>
          <w:rFonts w:ascii="Arial" w:hAnsi="Arial" w:cs="Arial"/>
        </w:rPr>
        <w:t xml:space="preserve"> you</w:t>
      </w:r>
      <w:r w:rsidR="00F27B34">
        <w:rPr>
          <w:rFonts w:ascii="Arial" w:hAnsi="Arial" w:cs="Arial"/>
        </w:rPr>
        <w:t xml:space="preserve"> to</w:t>
      </w:r>
      <w:r w:rsidRPr="003F424C">
        <w:rPr>
          <w:rFonts w:ascii="Arial" w:hAnsi="Arial" w:cs="Arial"/>
        </w:rPr>
        <w:t xml:space="preserve"> develop the basics of statistical literacy that will be valuable </w:t>
      </w:r>
      <w:r w:rsidR="00E2289E">
        <w:rPr>
          <w:rFonts w:ascii="Arial" w:hAnsi="Arial" w:cs="Arial"/>
        </w:rPr>
        <w:t>for</w:t>
      </w:r>
      <w:r w:rsidRPr="003F424C">
        <w:rPr>
          <w:rFonts w:ascii="Arial" w:hAnsi="Arial" w:cs="Arial"/>
        </w:rPr>
        <w:t xml:space="preserve"> a professional career as a biologist or health sciences professional. Many of the skills of statistical literacy are also valuable for life as an informed citizen.</w:t>
      </w:r>
    </w:p>
    <w:p w14:paraId="26ED62DD" w14:textId="737C0B72" w:rsidR="00D03CC6" w:rsidRPr="003F424C" w:rsidRDefault="00D03CC6" w:rsidP="00D03CC6">
      <w:pPr>
        <w:rPr>
          <w:rFonts w:ascii="Arial" w:hAnsi="Arial" w:cs="Arial"/>
        </w:rPr>
      </w:pPr>
      <w:r w:rsidRPr="003F424C">
        <w:rPr>
          <w:rFonts w:ascii="Arial" w:hAnsi="Arial" w:cs="Arial"/>
        </w:rPr>
        <w:t>By the end of this course, you will be able to:</w:t>
      </w:r>
    </w:p>
    <w:p w14:paraId="6DA2C556" w14:textId="17CE429F" w:rsidR="00C16B4E" w:rsidRPr="003F424C" w:rsidRDefault="00091E1A" w:rsidP="00C16B4E">
      <w:pPr>
        <w:pStyle w:val="ListParagraph"/>
        <w:numPr>
          <w:ilvl w:val="0"/>
          <w:numId w:val="1"/>
        </w:numPr>
        <w:rPr>
          <w:rFonts w:ascii="Arial" w:hAnsi="Arial" w:cs="Arial"/>
        </w:rPr>
      </w:pPr>
      <w:r>
        <w:rPr>
          <w:rFonts w:ascii="Arial" w:hAnsi="Arial" w:cs="Arial"/>
        </w:rPr>
        <w:t>Describe</w:t>
      </w:r>
      <w:r w:rsidR="00A04A51" w:rsidRPr="003F424C">
        <w:rPr>
          <w:rFonts w:ascii="Arial" w:hAnsi="Arial" w:cs="Arial"/>
        </w:rPr>
        <w:t xml:space="preserve"> the </w:t>
      </w:r>
      <w:r w:rsidR="00B66FAA" w:rsidRPr="003F424C">
        <w:rPr>
          <w:rFonts w:ascii="Arial" w:hAnsi="Arial" w:cs="Arial"/>
        </w:rPr>
        <w:t>principles, relating to probability and distributions, that</w:t>
      </w:r>
      <w:r w:rsidR="00A04A51" w:rsidRPr="003F424C">
        <w:rPr>
          <w:rFonts w:ascii="Arial" w:hAnsi="Arial" w:cs="Arial"/>
        </w:rPr>
        <w:t xml:space="preserve"> </w:t>
      </w:r>
      <w:r w:rsidR="00B66FAA" w:rsidRPr="003F424C">
        <w:rPr>
          <w:rFonts w:ascii="Arial" w:hAnsi="Arial" w:cs="Arial"/>
        </w:rPr>
        <w:t>underly</w:t>
      </w:r>
      <w:r w:rsidR="00A04A51" w:rsidRPr="003F424C">
        <w:rPr>
          <w:rFonts w:ascii="Arial" w:hAnsi="Arial" w:cs="Arial"/>
        </w:rPr>
        <w:t xml:space="preserve"> basic statistical approaches</w:t>
      </w:r>
      <w:r w:rsidR="00B66FAA" w:rsidRPr="003F424C">
        <w:rPr>
          <w:rFonts w:ascii="Arial" w:hAnsi="Arial" w:cs="Arial"/>
        </w:rPr>
        <w:t>.</w:t>
      </w:r>
    </w:p>
    <w:p w14:paraId="7EF64C67" w14:textId="6799140A" w:rsidR="00C25429" w:rsidRPr="003F424C" w:rsidRDefault="000449F5" w:rsidP="00C25429">
      <w:pPr>
        <w:pStyle w:val="ListParagraph"/>
        <w:numPr>
          <w:ilvl w:val="0"/>
          <w:numId w:val="1"/>
        </w:numPr>
        <w:rPr>
          <w:rFonts w:ascii="Arial" w:hAnsi="Arial" w:cs="Arial"/>
        </w:rPr>
      </w:pPr>
      <w:r>
        <w:rPr>
          <w:rFonts w:ascii="Arial" w:hAnsi="Arial" w:cs="Arial"/>
        </w:rPr>
        <w:t xml:space="preserve">Represent quantitative data using </w:t>
      </w:r>
      <w:r w:rsidR="00C25429" w:rsidRPr="003F424C">
        <w:rPr>
          <w:rFonts w:ascii="Arial" w:hAnsi="Arial" w:cs="Arial"/>
        </w:rPr>
        <w:t xml:space="preserve">visualization and descriptive tools </w:t>
      </w:r>
      <w:r>
        <w:rPr>
          <w:rFonts w:ascii="Arial" w:hAnsi="Arial" w:cs="Arial"/>
        </w:rPr>
        <w:t>in</w:t>
      </w:r>
      <w:r w:rsidR="00C25429" w:rsidRPr="003F424C">
        <w:rPr>
          <w:rFonts w:ascii="Arial" w:hAnsi="Arial" w:cs="Arial"/>
        </w:rPr>
        <w:t xml:space="preserve"> R, to communicate patterns and characteristics of biological data. </w:t>
      </w:r>
    </w:p>
    <w:p w14:paraId="6E21A167" w14:textId="36BC1DDD" w:rsidR="00C25429" w:rsidRPr="003F424C" w:rsidRDefault="00EC34CE" w:rsidP="00C25429">
      <w:pPr>
        <w:pStyle w:val="ListParagraph"/>
        <w:numPr>
          <w:ilvl w:val="0"/>
          <w:numId w:val="1"/>
        </w:numPr>
        <w:rPr>
          <w:rFonts w:ascii="Arial" w:hAnsi="Arial" w:cs="Arial"/>
        </w:rPr>
      </w:pPr>
      <w:r>
        <w:rPr>
          <w:rFonts w:ascii="Arial" w:hAnsi="Arial" w:cs="Arial"/>
        </w:rPr>
        <w:t>Apply</w:t>
      </w:r>
      <w:r w:rsidR="00C25429" w:rsidRPr="003F424C">
        <w:rPr>
          <w:rFonts w:ascii="Arial" w:hAnsi="Arial" w:cs="Arial"/>
        </w:rPr>
        <w:t xml:space="preserve"> appropriate bivariate hypothesis test</w:t>
      </w:r>
      <w:r>
        <w:rPr>
          <w:rFonts w:ascii="Arial" w:hAnsi="Arial" w:cs="Arial"/>
        </w:rPr>
        <w:t xml:space="preserve">ing methods </w:t>
      </w:r>
      <w:bookmarkStart w:id="0" w:name="_GoBack"/>
      <w:bookmarkEnd w:id="0"/>
      <w:r w:rsidR="00C25429" w:rsidRPr="003F424C">
        <w:rPr>
          <w:rFonts w:ascii="Arial" w:hAnsi="Arial" w:cs="Arial"/>
        </w:rPr>
        <w:t>using R, including interpreting</w:t>
      </w:r>
      <w:r w:rsidR="007D7863">
        <w:rPr>
          <w:rFonts w:ascii="Arial" w:hAnsi="Arial" w:cs="Arial"/>
        </w:rPr>
        <w:t>, analyzing, and communicating</w:t>
      </w:r>
      <w:r w:rsidR="00C25429" w:rsidRPr="003F424C">
        <w:rPr>
          <w:rFonts w:ascii="Arial" w:hAnsi="Arial" w:cs="Arial"/>
        </w:rPr>
        <w:t xml:space="preserve"> statistical results.</w:t>
      </w:r>
    </w:p>
    <w:p w14:paraId="17D3CF08" w14:textId="7E915A92" w:rsidR="00C25429" w:rsidRPr="003F424C" w:rsidRDefault="009012E6" w:rsidP="00C25429">
      <w:pPr>
        <w:pStyle w:val="ListParagraph"/>
        <w:numPr>
          <w:ilvl w:val="0"/>
          <w:numId w:val="1"/>
        </w:numPr>
        <w:rPr>
          <w:rFonts w:ascii="Arial" w:hAnsi="Arial" w:cs="Arial"/>
        </w:rPr>
      </w:pPr>
      <w:r w:rsidRPr="003F424C">
        <w:rPr>
          <w:rFonts w:ascii="Arial" w:hAnsi="Arial" w:cs="Arial"/>
        </w:rPr>
        <w:t>I</w:t>
      </w:r>
      <w:r w:rsidR="00C25429" w:rsidRPr="003F424C">
        <w:rPr>
          <w:rFonts w:ascii="Arial" w:hAnsi="Arial" w:cs="Arial"/>
        </w:rPr>
        <w:t>nterpret</w:t>
      </w:r>
      <w:r w:rsidRPr="003F424C">
        <w:rPr>
          <w:rFonts w:ascii="Arial" w:hAnsi="Arial" w:cs="Arial"/>
        </w:rPr>
        <w:t xml:space="preserve"> </w:t>
      </w:r>
      <w:r w:rsidR="00C25429" w:rsidRPr="003F424C">
        <w:rPr>
          <w:rFonts w:ascii="Arial" w:hAnsi="Arial" w:cs="Arial"/>
        </w:rPr>
        <w:t>statistical analyse</w:t>
      </w:r>
      <w:r w:rsidR="00E22C74" w:rsidRPr="003F424C">
        <w:rPr>
          <w:rFonts w:ascii="Arial" w:hAnsi="Arial" w:cs="Arial"/>
        </w:rPr>
        <w:t>s</w:t>
      </w:r>
      <w:r w:rsidR="00C25429" w:rsidRPr="003F424C">
        <w:rPr>
          <w:rFonts w:ascii="Arial" w:hAnsi="Arial" w:cs="Arial"/>
        </w:rPr>
        <w:t xml:space="preserve"> reported by other researchers and critically compare alternative methods of analysis.</w:t>
      </w:r>
    </w:p>
    <w:p w14:paraId="0525181A" w14:textId="77777777" w:rsidR="004035B8" w:rsidRPr="003F424C" w:rsidRDefault="004035B8" w:rsidP="004035B8">
      <w:pPr>
        <w:rPr>
          <w:rFonts w:ascii="Arial" w:hAnsi="Arial" w:cs="Arial"/>
          <w:u w:val="single"/>
          <w:lang w:val="en-US"/>
        </w:rPr>
      </w:pPr>
      <w:r w:rsidRPr="003F424C">
        <w:rPr>
          <w:rFonts w:ascii="Arial" w:hAnsi="Arial" w:cs="Arial"/>
          <w:u w:val="single"/>
          <w:lang w:val="en-US"/>
        </w:rPr>
        <w:t xml:space="preserve">Instruction Method:  </w:t>
      </w:r>
    </w:p>
    <w:p w14:paraId="37CFBA6B" w14:textId="20B9C1D1" w:rsidR="004035B8" w:rsidRPr="003F424C" w:rsidRDefault="00034998" w:rsidP="00034998">
      <w:pPr>
        <w:rPr>
          <w:rFonts w:ascii="Arial" w:hAnsi="Arial" w:cs="Arial"/>
          <w:lang w:val="en-US"/>
        </w:rPr>
      </w:pPr>
      <w:r>
        <w:rPr>
          <w:rFonts w:ascii="Arial" w:hAnsi="Arial" w:cs="Arial"/>
          <w:lang w:val="en-US"/>
        </w:rPr>
        <w:t xml:space="preserve">This course is based on an active learning and flipped classroom approach. </w:t>
      </w:r>
      <w:r w:rsidR="000E57F7">
        <w:rPr>
          <w:rFonts w:ascii="Arial" w:hAnsi="Arial" w:cs="Arial"/>
          <w:lang w:val="en-US"/>
        </w:rPr>
        <w:t>As such, y</w:t>
      </w:r>
      <w:r>
        <w:rPr>
          <w:rFonts w:ascii="Arial" w:hAnsi="Arial" w:cs="Arial"/>
          <w:lang w:val="en-US"/>
        </w:rPr>
        <w:t>ou will be asked to complete textbook readings in advance of classes.</w:t>
      </w:r>
      <w:r w:rsidR="00273A1B">
        <w:rPr>
          <w:rFonts w:ascii="Arial" w:hAnsi="Arial" w:cs="Arial"/>
          <w:lang w:val="en-US"/>
        </w:rPr>
        <w:t xml:space="preserve"> For some readings, you will have the option to watch a video instead.</w:t>
      </w:r>
      <w:r>
        <w:rPr>
          <w:rFonts w:ascii="Arial" w:hAnsi="Arial" w:cs="Arial"/>
          <w:lang w:val="en-US"/>
        </w:rPr>
        <w:t xml:space="preserve"> </w:t>
      </w:r>
      <w:r w:rsidR="000E57F7">
        <w:rPr>
          <w:rFonts w:ascii="Arial" w:hAnsi="Arial" w:cs="Arial"/>
          <w:lang w:val="en-US"/>
        </w:rPr>
        <w:t xml:space="preserve">By studying course content before class, </w:t>
      </w:r>
      <w:r>
        <w:rPr>
          <w:rFonts w:ascii="Arial" w:hAnsi="Arial" w:cs="Arial"/>
          <w:lang w:val="en-US"/>
        </w:rPr>
        <w:t xml:space="preserve">the classroom can be </w:t>
      </w:r>
      <w:r w:rsidRPr="00034998">
        <w:rPr>
          <w:rFonts w:ascii="Arial" w:hAnsi="Arial" w:cs="Arial"/>
          <w:lang w:val="en-US"/>
        </w:rPr>
        <w:t>an active learning space for</w:t>
      </w:r>
      <w:r>
        <w:rPr>
          <w:rFonts w:ascii="Arial" w:hAnsi="Arial" w:cs="Arial"/>
          <w:lang w:val="en-US"/>
        </w:rPr>
        <w:t xml:space="preserve"> you </w:t>
      </w:r>
      <w:r w:rsidRPr="00034998">
        <w:rPr>
          <w:rFonts w:ascii="Arial" w:hAnsi="Arial" w:cs="Arial"/>
          <w:lang w:val="en-US"/>
        </w:rPr>
        <w:t xml:space="preserve">to grapple with difficult concepts, make links between course content and issues </w:t>
      </w:r>
      <w:r>
        <w:rPr>
          <w:rFonts w:ascii="Arial" w:hAnsi="Arial" w:cs="Arial"/>
          <w:lang w:val="en-US"/>
        </w:rPr>
        <w:t>you</w:t>
      </w:r>
      <w:r w:rsidRPr="00034998">
        <w:rPr>
          <w:rFonts w:ascii="Arial" w:hAnsi="Arial" w:cs="Arial"/>
          <w:lang w:val="en-US"/>
        </w:rPr>
        <w:t xml:space="preserve"> care</w:t>
      </w:r>
      <w:r>
        <w:rPr>
          <w:rFonts w:ascii="Arial" w:hAnsi="Arial" w:cs="Arial"/>
          <w:lang w:val="en-US"/>
        </w:rPr>
        <w:t xml:space="preserve"> </w:t>
      </w:r>
      <w:r w:rsidRPr="00034998">
        <w:rPr>
          <w:rFonts w:ascii="Arial" w:hAnsi="Arial" w:cs="Arial"/>
          <w:lang w:val="en-US"/>
        </w:rPr>
        <w:t>about, and to seek clarification and affirmation.</w:t>
      </w:r>
      <w:r w:rsidR="004035B8" w:rsidRPr="003F424C">
        <w:rPr>
          <w:rFonts w:ascii="Arial" w:hAnsi="Arial" w:cs="Arial"/>
          <w:lang w:val="en-US"/>
        </w:rPr>
        <w:t xml:space="preserve"> </w:t>
      </w:r>
    </w:p>
    <w:p w14:paraId="7283BB4C" w14:textId="3B99D159" w:rsidR="00976CF5" w:rsidRPr="00976CF5" w:rsidRDefault="00614F6B" w:rsidP="00D03CC6">
      <w:pPr>
        <w:rPr>
          <w:rFonts w:ascii="Arial" w:hAnsi="Arial" w:cs="Arial"/>
          <w:u w:val="single"/>
        </w:rPr>
      </w:pPr>
      <w:r w:rsidRPr="003F424C">
        <w:rPr>
          <w:rFonts w:ascii="Arial" w:hAnsi="Arial" w:cs="Arial"/>
          <w:u w:val="single"/>
        </w:rPr>
        <w:t>Assessments</w:t>
      </w:r>
      <w:r w:rsidR="00D03CC6" w:rsidRPr="003F424C">
        <w:rPr>
          <w:rFonts w:ascii="Arial" w:hAnsi="Arial" w:cs="Arial"/>
          <w:u w:val="single"/>
        </w:rPr>
        <w:t>:</w:t>
      </w:r>
    </w:p>
    <w:tbl>
      <w:tblPr>
        <w:tblW w:w="9003"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77"/>
        <w:gridCol w:w="1559"/>
        <w:gridCol w:w="1843"/>
        <w:gridCol w:w="3624"/>
      </w:tblGrid>
      <w:tr w:rsidR="005302B7" w:rsidRPr="003F424C" w14:paraId="42306C7C" w14:textId="77777777" w:rsidTr="005302B7">
        <w:trPr>
          <w:trHeight w:val="278"/>
        </w:trPr>
        <w:tc>
          <w:tcPr>
            <w:tcW w:w="1977"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6591D661" w14:textId="0DF323C5"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Assessment</w:t>
            </w:r>
          </w:p>
        </w:tc>
        <w:tc>
          <w:tcPr>
            <w:tcW w:w="1559" w:type="dxa"/>
            <w:tcBorders>
              <w:top w:val="single" w:sz="6" w:space="0" w:color="000000"/>
              <w:left w:val="nil"/>
              <w:bottom w:val="single" w:sz="6" w:space="0" w:color="000000"/>
              <w:right w:val="single" w:sz="6" w:space="0" w:color="000000"/>
            </w:tcBorders>
            <w:shd w:val="clear" w:color="auto" w:fill="E7E6E6"/>
            <w:vAlign w:val="center"/>
          </w:tcPr>
          <w:p w14:paraId="26DA21D4" w14:textId="43AFEB3F"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w:t>
            </w:r>
          </w:p>
        </w:tc>
        <w:tc>
          <w:tcPr>
            <w:tcW w:w="1843" w:type="dxa"/>
            <w:tcBorders>
              <w:top w:val="single" w:sz="6" w:space="0" w:color="000000"/>
              <w:left w:val="nil"/>
              <w:bottom w:val="single" w:sz="6" w:space="0" w:color="000000"/>
              <w:right w:val="single" w:sz="4" w:space="0" w:color="auto"/>
            </w:tcBorders>
            <w:shd w:val="clear" w:color="auto" w:fill="E7E6E6"/>
          </w:tcPr>
          <w:p w14:paraId="05B883A5" w14:textId="13DEB6A3" w:rsidR="005302B7" w:rsidRPr="003F424C" w:rsidRDefault="005302B7" w:rsidP="005302B7">
            <w:pPr>
              <w:spacing w:after="0" w:line="240" w:lineRule="auto"/>
              <w:jc w:val="center"/>
              <w:rPr>
                <w:rFonts w:ascii="Arial" w:hAnsi="Arial" w:cs="Arial"/>
                <w:b/>
                <w:color w:val="000000"/>
              </w:rPr>
            </w:pPr>
            <w:r w:rsidRPr="003F424C">
              <w:rPr>
                <w:rFonts w:ascii="Arial" w:hAnsi="Arial" w:cs="Arial"/>
                <w:b/>
                <w:color w:val="000000"/>
              </w:rPr>
              <w:t>Learning o</w:t>
            </w:r>
            <w:r w:rsidR="00F2650E">
              <w:rPr>
                <w:rFonts w:ascii="Arial" w:hAnsi="Arial" w:cs="Arial"/>
                <w:b/>
                <w:color w:val="000000"/>
              </w:rPr>
              <w:t>utcomes</w:t>
            </w:r>
          </w:p>
        </w:tc>
        <w:tc>
          <w:tcPr>
            <w:tcW w:w="3624" w:type="dxa"/>
            <w:tcBorders>
              <w:top w:val="single" w:sz="6" w:space="0" w:color="000000"/>
              <w:left w:val="single" w:sz="4" w:space="0" w:color="auto"/>
              <w:bottom w:val="single" w:sz="6" w:space="0" w:color="000000"/>
              <w:right w:val="single" w:sz="6" w:space="0" w:color="000000"/>
            </w:tcBorders>
            <w:shd w:val="clear" w:color="auto" w:fill="E7E6E6"/>
            <w:vAlign w:val="center"/>
          </w:tcPr>
          <w:p w14:paraId="19508CA6" w14:textId="38573C7E"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Due date</w:t>
            </w:r>
          </w:p>
        </w:tc>
      </w:tr>
      <w:tr w:rsidR="005302B7" w:rsidRPr="003F424C" w14:paraId="203404BF" w14:textId="77777777" w:rsidTr="005302B7">
        <w:trPr>
          <w:trHeight w:val="396"/>
        </w:trPr>
        <w:tc>
          <w:tcPr>
            <w:tcW w:w="1977" w:type="dxa"/>
            <w:tcBorders>
              <w:top w:val="single" w:sz="6" w:space="0" w:color="000000"/>
              <w:left w:val="single" w:sz="6" w:space="0" w:color="000000"/>
              <w:bottom w:val="single" w:sz="4" w:space="0" w:color="auto"/>
              <w:right w:val="single" w:sz="6" w:space="0" w:color="000000"/>
            </w:tcBorders>
            <w:shd w:val="clear" w:color="auto" w:fill="auto"/>
            <w:vAlign w:val="center"/>
          </w:tcPr>
          <w:p w14:paraId="56BEA304" w14:textId="573E6194"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 xml:space="preserve">Online quizzes </w:t>
            </w:r>
          </w:p>
        </w:tc>
        <w:tc>
          <w:tcPr>
            <w:tcW w:w="1559" w:type="dxa"/>
            <w:tcBorders>
              <w:top w:val="single" w:sz="6" w:space="0" w:color="000000"/>
              <w:left w:val="nil"/>
              <w:bottom w:val="single" w:sz="4" w:space="0" w:color="auto"/>
              <w:right w:val="single" w:sz="6" w:space="0" w:color="000000"/>
            </w:tcBorders>
            <w:shd w:val="clear" w:color="auto" w:fill="auto"/>
            <w:vAlign w:val="center"/>
          </w:tcPr>
          <w:p w14:paraId="6A80C5B7" w14:textId="18C2758C"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 xml:space="preserve">10 x 3% = 30                        </w:t>
            </w:r>
          </w:p>
        </w:tc>
        <w:tc>
          <w:tcPr>
            <w:tcW w:w="1843" w:type="dxa"/>
            <w:tcBorders>
              <w:top w:val="single" w:sz="6" w:space="0" w:color="000000"/>
              <w:left w:val="nil"/>
              <w:bottom w:val="single" w:sz="4" w:space="0" w:color="auto"/>
              <w:right w:val="single" w:sz="4" w:space="0" w:color="auto"/>
            </w:tcBorders>
          </w:tcPr>
          <w:p w14:paraId="7A6503EF" w14:textId="22FD16D4"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1,4</w:t>
            </w:r>
          </w:p>
        </w:tc>
        <w:tc>
          <w:tcPr>
            <w:tcW w:w="3624" w:type="dxa"/>
            <w:tcBorders>
              <w:top w:val="single" w:sz="6" w:space="0" w:color="000000"/>
              <w:left w:val="single" w:sz="4" w:space="0" w:color="auto"/>
              <w:bottom w:val="single" w:sz="4" w:space="0" w:color="auto"/>
              <w:right w:val="single" w:sz="6" w:space="0" w:color="000000"/>
            </w:tcBorders>
            <w:shd w:val="clear" w:color="auto" w:fill="auto"/>
            <w:vAlign w:val="center"/>
          </w:tcPr>
          <w:p w14:paraId="692DE195" w14:textId="129F0A90"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Each Wednesday before lecture</w:t>
            </w:r>
          </w:p>
        </w:tc>
      </w:tr>
      <w:tr w:rsidR="005302B7" w:rsidRPr="003F424C" w14:paraId="553FC734" w14:textId="77777777" w:rsidTr="005302B7">
        <w:trPr>
          <w:trHeight w:val="301"/>
        </w:trPr>
        <w:tc>
          <w:tcPr>
            <w:tcW w:w="1977" w:type="dxa"/>
            <w:tcBorders>
              <w:top w:val="single" w:sz="6" w:space="0" w:color="000000"/>
              <w:left w:val="single" w:sz="6" w:space="0" w:color="000000"/>
              <w:bottom w:val="single" w:sz="4" w:space="0" w:color="auto"/>
              <w:right w:val="single" w:sz="6" w:space="0" w:color="000000"/>
            </w:tcBorders>
            <w:shd w:val="clear" w:color="auto" w:fill="auto"/>
            <w:vAlign w:val="center"/>
          </w:tcPr>
          <w:p w14:paraId="0D426FA7" w14:textId="46F0111A"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Participation</w:t>
            </w:r>
          </w:p>
        </w:tc>
        <w:tc>
          <w:tcPr>
            <w:tcW w:w="1559" w:type="dxa"/>
            <w:tcBorders>
              <w:top w:val="single" w:sz="6" w:space="0" w:color="000000"/>
              <w:left w:val="nil"/>
              <w:bottom w:val="single" w:sz="4" w:space="0" w:color="auto"/>
              <w:right w:val="single" w:sz="6" w:space="0" w:color="000000"/>
            </w:tcBorders>
            <w:shd w:val="clear" w:color="auto" w:fill="auto"/>
            <w:vAlign w:val="center"/>
          </w:tcPr>
          <w:p w14:paraId="48C20AE5" w14:textId="6F074A70" w:rsidR="005302B7" w:rsidRPr="003F424C" w:rsidRDefault="005302B7" w:rsidP="00140816">
            <w:pPr>
              <w:spacing w:after="0" w:line="240" w:lineRule="auto"/>
              <w:jc w:val="right"/>
              <w:rPr>
                <w:rFonts w:ascii="Arial" w:hAnsi="Arial" w:cs="Arial"/>
                <w:color w:val="000000"/>
              </w:rPr>
            </w:pPr>
            <w:r w:rsidRPr="003F424C">
              <w:rPr>
                <w:rFonts w:ascii="Arial" w:hAnsi="Arial" w:cs="Arial"/>
                <w:color w:val="000000"/>
              </w:rPr>
              <w:t>8</w:t>
            </w:r>
            <w:r w:rsidR="00140816">
              <w:rPr>
                <w:rFonts w:ascii="Arial" w:hAnsi="Arial" w:cs="Arial"/>
                <w:color w:val="000000"/>
              </w:rPr>
              <w:t xml:space="preserve">    </w:t>
            </w:r>
          </w:p>
        </w:tc>
        <w:tc>
          <w:tcPr>
            <w:tcW w:w="1843" w:type="dxa"/>
            <w:tcBorders>
              <w:top w:val="single" w:sz="6" w:space="0" w:color="000000"/>
              <w:left w:val="nil"/>
              <w:bottom w:val="single" w:sz="4" w:space="0" w:color="auto"/>
              <w:right w:val="single" w:sz="4" w:space="0" w:color="auto"/>
            </w:tcBorders>
          </w:tcPr>
          <w:p w14:paraId="255E9A65" w14:textId="0E6B3DE6"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1,2,3,4</w:t>
            </w:r>
          </w:p>
        </w:tc>
        <w:tc>
          <w:tcPr>
            <w:tcW w:w="3624" w:type="dxa"/>
            <w:tcBorders>
              <w:top w:val="single" w:sz="6" w:space="0" w:color="000000"/>
              <w:left w:val="single" w:sz="4" w:space="0" w:color="auto"/>
              <w:bottom w:val="single" w:sz="4" w:space="0" w:color="auto"/>
              <w:right w:val="single" w:sz="6" w:space="0" w:color="000000"/>
            </w:tcBorders>
            <w:shd w:val="clear" w:color="auto" w:fill="auto"/>
            <w:vAlign w:val="center"/>
          </w:tcPr>
          <w:p w14:paraId="5728D9FE" w14:textId="1054EEEC"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During lectures</w:t>
            </w:r>
          </w:p>
        </w:tc>
      </w:tr>
      <w:tr w:rsidR="005302B7" w:rsidRPr="003F424C" w14:paraId="71FF94D8" w14:textId="77777777" w:rsidTr="005302B7">
        <w:trPr>
          <w:trHeight w:val="278"/>
        </w:trPr>
        <w:tc>
          <w:tcPr>
            <w:tcW w:w="1977" w:type="dxa"/>
            <w:tcBorders>
              <w:top w:val="single" w:sz="4" w:space="0" w:color="auto"/>
              <w:left w:val="single" w:sz="6" w:space="0" w:color="000000"/>
              <w:bottom w:val="single" w:sz="6" w:space="0" w:color="000000"/>
              <w:right w:val="single" w:sz="6" w:space="0" w:color="000000"/>
            </w:tcBorders>
            <w:shd w:val="clear" w:color="auto" w:fill="auto"/>
            <w:vAlign w:val="center"/>
          </w:tcPr>
          <w:p w14:paraId="43F4846A" w14:textId="645C8ED3"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1</w:t>
            </w:r>
            <w:r w:rsidRPr="003F424C">
              <w:rPr>
                <w:rFonts w:ascii="Arial" w:hAnsi="Arial" w:cs="Arial"/>
              </w:rPr>
              <w:t> </w:t>
            </w:r>
          </w:p>
        </w:tc>
        <w:tc>
          <w:tcPr>
            <w:tcW w:w="1559" w:type="dxa"/>
            <w:tcBorders>
              <w:top w:val="single" w:sz="4" w:space="0" w:color="auto"/>
              <w:left w:val="nil"/>
              <w:bottom w:val="single" w:sz="6" w:space="0" w:color="000000"/>
              <w:right w:val="single" w:sz="6" w:space="0" w:color="000000"/>
            </w:tcBorders>
            <w:shd w:val="clear" w:color="auto" w:fill="auto"/>
            <w:vAlign w:val="center"/>
          </w:tcPr>
          <w:p w14:paraId="1688AF9A" w14:textId="55143C9B"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8</w:t>
            </w:r>
            <w:r w:rsidRPr="003F424C">
              <w:rPr>
                <w:rFonts w:ascii="Arial" w:hAnsi="Arial" w:cs="Arial"/>
              </w:rPr>
              <w:t> </w:t>
            </w:r>
          </w:p>
        </w:tc>
        <w:tc>
          <w:tcPr>
            <w:tcW w:w="1843" w:type="dxa"/>
            <w:tcBorders>
              <w:top w:val="single" w:sz="4" w:space="0" w:color="auto"/>
              <w:left w:val="nil"/>
              <w:bottom w:val="single" w:sz="6" w:space="0" w:color="000000"/>
              <w:right w:val="single" w:sz="4" w:space="0" w:color="auto"/>
            </w:tcBorders>
          </w:tcPr>
          <w:p w14:paraId="2C937849" w14:textId="43324A37"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w:t>
            </w:r>
          </w:p>
        </w:tc>
        <w:tc>
          <w:tcPr>
            <w:tcW w:w="3624" w:type="dxa"/>
            <w:tcBorders>
              <w:top w:val="single" w:sz="4" w:space="0" w:color="auto"/>
              <w:left w:val="single" w:sz="4" w:space="0" w:color="auto"/>
              <w:bottom w:val="single" w:sz="6" w:space="0" w:color="000000"/>
              <w:right w:val="single" w:sz="6" w:space="0" w:color="000000"/>
            </w:tcBorders>
            <w:shd w:val="clear" w:color="auto" w:fill="auto"/>
            <w:vAlign w:val="center"/>
          </w:tcPr>
          <w:p w14:paraId="14C5594D" w14:textId="7D6BF8F4"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6]</w:t>
            </w:r>
          </w:p>
        </w:tc>
      </w:tr>
      <w:tr w:rsidR="005302B7" w:rsidRPr="003F424C" w14:paraId="0671C30C"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74FE134F" w14:textId="5B673CE7"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2</w:t>
            </w:r>
            <w:r w:rsidRPr="003F424C">
              <w:rPr>
                <w:rFonts w:ascii="Arial" w:hAnsi="Arial" w:cs="Arial"/>
              </w:rPr>
              <w:t> </w:t>
            </w:r>
          </w:p>
        </w:tc>
        <w:tc>
          <w:tcPr>
            <w:tcW w:w="1559" w:type="dxa"/>
            <w:tcBorders>
              <w:top w:val="nil"/>
              <w:left w:val="nil"/>
              <w:bottom w:val="single" w:sz="6" w:space="0" w:color="000000"/>
              <w:right w:val="single" w:sz="6" w:space="0" w:color="000000"/>
            </w:tcBorders>
            <w:shd w:val="clear" w:color="auto" w:fill="auto"/>
            <w:vAlign w:val="center"/>
          </w:tcPr>
          <w:p w14:paraId="5237ACD1" w14:textId="532405AD"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10</w:t>
            </w:r>
            <w:r w:rsidRPr="003F424C">
              <w:rPr>
                <w:rFonts w:ascii="Arial" w:hAnsi="Arial" w:cs="Arial"/>
              </w:rPr>
              <w:t> </w:t>
            </w:r>
          </w:p>
        </w:tc>
        <w:tc>
          <w:tcPr>
            <w:tcW w:w="1843" w:type="dxa"/>
            <w:tcBorders>
              <w:top w:val="nil"/>
              <w:left w:val="nil"/>
              <w:bottom w:val="single" w:sz="6" w:space="0" w:color="000000"/>
              <w:right w:val="single" w:sz="4" w:space="0" w:color="auto"/>
            </w:tcBorders>
          </w:tcPr>
          <w:p w14:paraId="5D7ECA3F" w14:textId="6A5A1557"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2,3</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3CEDB627" w14:textId="0E194CDF"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11]</w:t>
            </w:r>
          </w:p>
        </w:tc>
      </w:tr>
      <w:tr w:rsidR="005302B7" w:rsidRPr="003F424C" w14:paraId="647E637E"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55464C5" w14:textId="41636531"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3</w:t>
            </w:r>
            <w:r w:rsidRPr="003F424C">
              <w:rPr>
                <w:rFonts w:ascii="Arial" w:hAnsi="Arial" w:cs="Arial"/>
              </w:rPr>
              <w:t> </w:t>
            </w:r>
          </w:p>
        </w:tc>
        <w:tc>
          <w:tcPr>
            <w:tcW w:w="1559" w:type="dxa"/>
            <w:tcBorders>
              <w:top w:val="nil"/>
              <w:left w:val="nil"/>
              <w:bottom w:val="single" w:sz="6" w:space="0" w:color="000000"/>
              <w:right w:val="single" w:sz="6" w:space="0" w:color="000000"/>
            </w:tcBorders>
            <w:shd w:val="clear" w:color="auto" w:fill="auto"/>
            <w:vAlign w:val="center"/>
          </w:tcPr>
          <w:p w14:paraId="21AAC95D" w14:textId="5288F8E5"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12</w:t>
            </w:r>
            <w:r w:rsidRPr="003F424C">
              <w:rPr>
                <w:rFonts w:ascii="Arial" w:hAnsi="Arial" w:cs="Arial"/>
              </w:rPr>
              <w:t> </w:t>
            </w:r>
          </w:p>
        </w:tc>
        <w:tc>
          <w:tcPr>
            <w:tcW w:w="1843" w:type="dxa"/>
            <w:tcBorders>
              <w:top w:val="nil"/>
              <w:left w:val="nil"/>
              <w:bottom w:val="single" w:sz="6" w:space="0" w:color="000000"/>
              <w:right w:val="single" w:sz="4" w:space="0" w:color="auto"/>
            </w:tcBorders>
          </w:tcPr>
          <w:p w14:paraId="7BB8440F" w14:textId="33260933"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2,3</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2FFBA890" w14:textId="7B803159"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13]</w:t>
            </w:r>
          </w:p>
        </w:tc>
      </w:tr>
      <w:tr w:rsidR="005302B7" w:rsidRPr="003F424C" w14:paraId="1B0AFAA9"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FBBC80A" w14:textId="56F5DFB1"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Final case study</w:t>
            </w:r>
          </w:p>
        </w:tc>
        <w:tc>
          <w:tcPr>
            <w:tcW w:w="1559" w:type="dxa"/>
            <w:tcBorders>
              <w:top w:val="nil"/>
              <w:left w:val="nil"/>
              <w:bottom w:val="single" w:sz="6" w:space="0" w:color="000000"/>
              <w:right w:val="single" w:sz="6" w:space="0" w:color="000000"/>
            </w:tcBorders>
            <w:shd w:val="clear" w:color="auto" w:fill="auto"/>
            <w:vAlign w:val="center"/>
          </w:tcPr>
          <w:p w14:paraId="41F61DB8" w14:textId="536FAEC6"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32</w:t>
            </w:r>
            <w:r w:rsidRPr="003F424C">
              <w:rPr>
                <w:rFonts w:ascii="Arial" w:hAnsi="Arial" w:cs="Arial"/>
              </w:rPr>
              <w:t> </w:t>
            </w:r>
          </w:p>
        </w:tc>
        <w:tc>
          <w:tcPr>
            <w:tcW w:w="1843" w:type="dxa"/>
            <w:tcBorders>
              <w:top w:val="nil"/>
              <w:left w:val="nil"/>
              <w:bottom w:val="single" w:sz="6" w:space="0" w:color="000000"/>
              <w:right w:val="single" w:sz="4" w:space="0" w:color="auto"/>
            </w:tcBorders>
          </w:tcPr>
          <w:p w14:paraId="193F29A2" w14:textId="6201465B"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1,2,3,4</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19DEFFE0" w14:textId="65D9008D"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Final exam period</w:t>
            </w:r>
          </w:p>
        </w:tc>
      </w:tr>
      <w:tr w:rsidR="005302B7" w:rsidRPr="003F424C" w14:paraId="7F996564"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52B2B49" w14:textId="77777777" w:rsidR="005302B7" w:rsidRPr="00597B48" w:rsidRDefault="005302B7" w:rsidP="005302B7">
            <w:pPr>
              <w:spacing w:after="0" w:line="240" w:lineRule="auto"/>
              <w:rPr>
                <w:rFonts w:ascii="Arial" w:eastAsia="Times New Roman" w:hAnsi="Arial" w:cs="Arial"/>
                <w:i/>
                <w:sz w:val="24"/>
                <w:szCs w:val="24"/>
              </w:rPr>
            </w:pPr>
            <w:r w:rsidRPr="00597B48">
              <w:rPr>
                <w:rFonts w:ascii="Arial" w:hAnsi="Arial" w:cs="Arial"/>
                <w:i/>
                <w:color w:val="000000"/>
              </w:rPr>
              <w:t>Total</w:t>
            </w:r>
            <w:r w:rsidRPr="00597B48">
              <w:rPr>
                <w:rFonts w:ascii="Arial" w:hAnsi="Arial" w:cs="Arial"/>
                <w:i/>
              </w:rPr>
              <w:t> </w:t>
            </w:r>
          </w:p>
        </w:tc>
        <w:tc>
          <w:tcPr>
            <w:tcW w:w="1559" w:type="dxa"/>
            <w:tcBorders>
              <w:top w:val="nil"/>
              <w:left w:val="nil"/>
              <w:bottom w:val="single" w:sz="6" w:space="0" w:color="000000"/>
              <w:right w:val="single" w:sz="6" w:space="0" w:color="000000"/>
            </w:tcBorders>
            <w:shd w:val="clear" w:color="auto" w:fill="auto"/>
            <w:vAlign w:val="center"/>
          </w:tcPr>
          <w:p w14:paraId="74287D23" w14:textId="77777777" w:rsidR="005302B7" w:rsidRPr="00597B48" w:rsidRDefault="005302B7" w:rsidP="00140816">
            <w:pPr>
              <w:spacing w:after="0" w:line="240" w:lineRule="auto"/>
              <w:jc w:val="right"/>
              <w:rPr>
                <w:rFonts w:ascii="Arial" w:eastAsia="Times New Roman" w:hAnsi="Arial" w:cs="Arial"/>
                <w:i/>
                <w:sz w:val="24"/>
                <w:szCs w:val="24"/>
              </w:rPr>
            </w:pPr>
            <w:r w:rsidRPr="00597B48">
              <w:rPr>
                <w:rFonts w:ascii="Arial" w:hAnsi="Arial" w:cs="Arial"/>
                <w:i/>
                <w:color w:val="000000"/>
              </w:rPr>
              <w:t>100</w:t>
            </w:r>
            <w:r w:rsidRPr="00597B48">
              <w:rPr>
                <w:rFonts w:ascii="Arial" w:hAnsi="Arial" w:cs="Arial"/>
                <w:i/>
              </w:rPr>
              <w:t> </w:t>
            </w:r>
          </w:p>
        </w:tc>
        <w:tc>
          <w:tcPr>
            <w:tcW w:w="1843" w:type="dxa"/>
            <w:tcBorders>
              <w:top w:val="nil"/>
              <w:left w:val="nil"/>
              <w:bottom w:val="single" w:sz="6" w:space="0" w:color="000000"/>
              <w:right w:val="single" w:sz="4" w:space="0" w:color="auto"/>
            </w:tcBorders>
          </w:tcPr>
          <w:p w14:paraId="002A0390" w14:textId="77777777" w:rsidR="005302B7" w:rsidRPr="003F424C" w:rsidRDefault="005302B7" w:rsidP="005302B7">
            <w:pPr>
              <w:spacing w:after="0" w:line="240" w:lineRule="auto"/>
              <w:rPr>
                <w:rFonts w:ascii="Arial" w:hAnsi="Arial" w:cs="Arial"/>
              </w:rPr>
            </w:pPr>
          </w:p>
        </w:tc>
        <w:tc>
          <w:tcPr>
            <w:tcW w:w="3624" w:type="dxa"/>
            <w:tcBorders>
              <w:top w:val="nil"/>
              <w:left w:val="single" w:sz="4" w:space="0" w:color="auto"/>
              <w:bottom w:val="single" w:sz="6" w:space="0" w:color="000000"/>
              <w:right w:val="single" w:sz="6" w:space="0" w:color="000000"/>
            </w:tcBorders>
            <w:shd w:val="clear" w:color="auto" w:fill="auto"/>
            <w:vAlign w:val="center"/>
          </w:tcPr>
          <w:p w14:paraId="50559DF3" w14:textId="272CE3C0"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rPr>
              <w:t> </w:t>
            </w:r>
          </w:p>
        </w:tc>
      </w:tr>
    </w:tbl>
    <w:p w14:paraId="3E91BE9F" w14:textId="38B0484F" w:rsidR="00976CF5" w:rsidRDefault="00976CF5" w:rsidP="005302B7">
      <w:pPr>
        <w:rPr>
          <w:rFonts w:ascii="Arial" w:hAnsi="Arial" w:cs="Arial"/>
        </w:rPr>
      </w:pPr>
    </w:p>
    <w:p w14:paraId="7129AE85" w14:textId="77777777" w:rsidR="00976CF5" w:rsidRDefault="00976CF5">
      <w:pPr>
        <w:rPr>
          <w:rFonts w:ascii="Arial" w:hAnsi="Arial" w:cs="Arial"/>
        </w:rPr>
      </w:pPr>
      <w:r>
        <w:rPr>
          <w:rFonts w:ascii="Arial" w:hAnsi="Arial" w:cs="Arial"/>
        </w:rPr>
        <w:br w:type="page"/>
      </w:r>
    </w:p>
    <w:p w14:paraId="5DD2CA3A" w14:textId="122603E0" w:rsidR="00976CF5" w:rsidRDefault="00976CF5" w:rsidP="005302B7">
      <w:pPr>
        <w:rPr>
          <w:rFonts w:ascii="Arial" w:hAnsi="Arial" w:cs="Arial"/>
        </w:rPr>
      </w:pPr>
      <w:r>
        <w:rPr>
          <w:rFonts w:ascii="Arial" w:hAnsi="Arial" w:cs="Arial"/>
        </w:rPr>
        <w:lastRenderedPageBreak/>
        <w:t xml:space="preserve">On the first and last day of class you will take a pre-course and post-course statistical literacy test. This test will not affect your final grade. The results are used only to inform the course content and teaching strategy. </w:t>
      </w:r>
    </w:p>
    <w:p w14:paraId="39BEE0B1" w14:textId="08B12C1F" w:rsidR="00A75D94" w:rsidRPr="003F424C" w:rsidRDefault="00A75D94" w:rsidP="005302B7">
      <w:pPr>
        <w:rPr>
          <w:rFonts w:ascii="Arial" w:hAnsi="Arial" w:cs="Arial"/>
        </w:rPr>
      </w:pPr>
      <w:r w:rsidRPr="003F424C">
        <w:rPr>
          <w:rFonts w:ascii="Arial" w:hAnsi="Arial" w:cs="Arial"/>
        </w:rPr>
        <w:t xml:space="preserve">In addition to the short descriptions </w:t>
      </w:r>
      <w:r w:rsidR="00976CF5">
        <w:rPr>
          <w:rFonts w:ascii="Arial" w:hAnsi="Arial" w:cs="Arial"/>
        </w:rPr>
        <w:t xml:space="preserve">for graded assessments </w:t>
      </w:r>
      <w:r w:rsidRPr="003F424C">
        <w:rPr>
          <w:rFonts w:ascii="Arial" w:hAnsi="Arial" w:cs="Arial"/>
        </w:rPr>
        <w:t xml:space="preserve">below, I will provide more detailed instructions and rubrics for each assessment. I will also provide opportunities to practice, receive ungraded feedback, and see example work, wherever possible. </w:t>
      </w:r>
    </w:p>
    <w:p w14:paraId="07FA5368" w14:textId="584EE216" w:rsidR="00567A30" w:rsidRPr="003F424C" w:rsidRDefault="00D03CC6" w:rsidP="005302B7">
      <w:pPr>
        <w:rPr>
          <w:rFonts w:ascii="Arial" w:hAnsi="Arial" w:cs="Arial"/>
        </w:rPr>
      </w:pPr>
      <w:r w:rsidRPr="003F424C">
        <w:rPr>
          <w:rFonts w:ascii="Arial" w:hAnsi="Arial" w:cs="Arial"/>
          <w:b/>
        </w:rPr>
        <w:t>Online quizzes</w:t>
      </w:r>
      <w:r w:rsidRPr="003F424C">
        <w:rPr>
          <w:rFonts w:ascii="Arial" w:hAnsi="Arial" w:cs="Arial"/>
        </w:rPr>
        <w:t xml:space="preserve">: </w:t>
      </w:r>
      <w:r w:rsidR="00EE0A71" w:rsidRPr="003F424C">
        <w:rPr>
          <w:rFonts w:ascii="Arial" w:hAnsi="Arial" w:cs="Arial"/>
          <w:u w:val="single"/>
        </w:rPr>
        <w:t>Due before class</w:t>
      </w:r>
      <w:r w:rsidR="005302B7" w:rsidRPr="003F424C">
        <w:rPr>
          <w:rFonts w:ascii="Arial" w:hAnsi="Arial" w:cs="Arial"/>
        </w:rPr>
        <w:t xml:space="preserve"> and completed online</w:t>
      </w:r>
      <w:r w:rsidRPr="003F424C">
        <w:rPr>
          <w:rFonts w:ascii="Arial" w:hAnsi="Arial" w:cs="Arial"/>
        </w:rPr>
        <w:t xml:space="preserve">. </w:t>
      </w:r>
      <w:r w:rsidR="005302B7" w:rsidRPr="003F424C">
        <w:rPr>
          <w:rFonts w:ascii="Arial" w:hAnsi="Arial" w:cs="Arial"/>
        </w:rPr>
        <w:t>You</w:t>
      </w:r>
      <w:r w:rsidR="00B07116" w:rsidRPr="003F424C">
        <w:rPr>
          <w:rFonts w:ascii="Arial" w:hAnsi="Arial" w:cs="Arial"/>
        </w:rPr>
        <w:t xml:space="preserve"> will be presented with five </w:t>
      </w:r>
      <w:r w:rsidR="005302B7" w:rsidRPr="003F424C">
        <w:rPr>
          <w:rFonts w:ascii="Arial" w:hAnsi="Arial" w:cs="Arial"/>
        </w:rPr>
        <w:t xml:space="preserve">multiple choice or numerical </w:t>
      </w:r>
      <w:r w:rsidR="00B07116" w:rsidRPr="003F424C">
        <w:rPr>
          <w:rFonts w:ascii="Arial" w:hAnsi="Arial" w:cs="Arial"/>
        </w:rPr>
        <w:t>questions drawn from a question bank</w:t>
      </w:r>
      <w:r w:rsidR="00A32E68">
        <w:rPr>
          <w:rFonts w:ascii="Arial" w:hAnsi="Arial" w:cs="Arial"/>
        </w:rPr>
        <w:t>.</w:t>
      </w:r>
      <w:r w:rsidR="00B07116" w:rsidRPr="003F424C">
        <w:rPr>
          <w:rFonts w:ascii="Arial" w:hAnsi="Arial" w:cs="Arial"/>
        </w:rPr>
        <w:t xml:space="preserve"> </w:t>
      </w:r>
      <w:r w:rsidR="00B173C5" w:rsidRPr="003F424C">
        <w:rPr>
          <w:rFonts w:ascii="Arial" w:hAnsi="Arial" w:cs="Arial"/>
          <w:u w:val="single"/>
        </w:rPr>
        <w:t xml:space="preserve">After class, </w:t>
      </w:r>
      <w:r w:rsidR="005302B7" w:rsidRPr="003F424C">
        <w:rPr>
          <w:rFonts w:ascii="Arial" w:hAnsi="Arial" w:cs="Arial"/>
          <w:u w:val="single"/>
        </w:rPr>
        <w:t>you</w:t>
      </w:r>
      <w:r w:rsidR="00B173C5" w:rsidRPr="003F424C">
        <w:rPr>
          <w:rFonts w:ascii="Arial" w:hAnsi="Arial" w:cs="Arial"/>
          <w:u w:val="single"/>
        </w:rPr>
        <w:t xml:space="preserve"> will have the option of retaking the quiz</w:t>
      </w:r>
      <w:r w:rsidR="00B173C5" w:rsidRPr="003F424C">
        <w:rPr>
          <w:rFonts w:ascii="Arial" w:hAnsi="Arial" w:cs="Arial"/>
        </w:rPr>
        <w:t xml:space="preserve"> (with new </w:t>
      </w:r>
      <w:r w:rsidR="007B2E44" w:rsidRPr="003F424C">
        <w:rPr>
          <w:rFonts w:ascii="Arial" w:hAnsi="Arial" w:cs="Arial"/>
        </w:rPr>
        <w:t>questions</w:t>
      </w:r>
      <w:r w:rsidR="000902B5" w:rsidRPr="003F424C">
        <w:rPr>
          <w:rFonts w:ascii="Arial" w:hAnsi="Arial" w:cs="Arial"/>
        </w:rPr>
        <w:t>)</w:t>
      </w:r>
      <w:r w:rsidR="005302B7" w:rsidRPr="003F424C">
        <w:rPr>
          <w:rFonts w:ascii="Arial" w:hAnsi="Arial" w:cs="Arial"/>
        </w:rPr>
        <w:t>. If you retake the quiz, your</w:t>
      </w:r>
      <w:r w:rsidR="008847A6" w:rsidRPr="003F424C">
        <w:rPr>
          <w:rFonts w:ascii="Arial" w:hAnsi="Arial" w:cs="Arial"/>
        </w:rPr>
        <w:t xml:space="preserve"> new grade will be the weighted average of the pre- and post-class quizzes (where the post-class quiz is</w:t>
      </w:r>
      <w:r w:rsidR="005D7423" w:rsidRPr="003F424C">
        <w:rPr>
          <w:rFonts w:ascii="Arial" w:hAnsi="Arial" w:cs="Arial"/>
        </w:rPr>
        <w:t xml:space="preserve"> </w:t>
      </w:r>
      <w:r w:rsidR="008847A6" w:rsidRPr="003F424C">
        <w:rPr>
          <w:rFonts w:ascii="Arial" w:hAnsi="Arial" w:cs="Arial"/>
        </w:rPr>
        <w:t>weighted</w:t>
      </w:r>
      <w:r w:rsidR="001B674C" w:rsidRPr="003F424C">
        <w:rPr>
          <w:rFonts w:ascii="Arial" w:hAnsi="Arial" w:cs="Arial"/>
        </w:rPr>
        <w:t xml:space="preserve"> twice as heavily)</w:t>
      </w:r>
      <w:r w:rsidR="00B173C5" w:rsidRPr="003F424C">
        <w:rPr>
          <w:rFonts w:ascii="Arial" w:hAnsi="Arial" w:cs="Arial"/>
        </w:rPr>
        <w:t>.</w:t>
      </w:r>
      <w:r w:rsidR="008F4F09" w:rsidRPr="003F424C">
        <w:rPr>
          <w:rFonts w:ascii="Arial" w:hAnsi="Arial" w:cs="Arial"/>
        </w:rPr>
        <w:t xml:space="preserve"> </w:t>
      </w:r>
      <w:r w:rsidR="005302B7" w:rsidRPr="003F424C">
        <w:rPr>
          <w:rFonts w:ascii="Arial" w:hAnsi="Arial" w:cs="Arial"/>
        </w:rPr>
        <w:t>Your</w:t>
      </w:r>
      <w:r w:rsidR="0004034E" w:rsidRPr="003F424C">
        <w:rPr>
          <w:rFonts w:ascii="Arial" w:hAnsi="Arial" w:cs="Arial"/>
        </w:rPr>
        <w:t xml:space="preserve"> </w:t>
      </w:r>
      <w:r w:rsidR="008F4F09" w:rsidRPr="003F424C">
        <w:rPr>
          <w:rFonts w:ascii="Arial" w:hAnsi="Arial" w:cs="Arial"/>
        </w:rPr>
        <w:t xml:space="preserve">lowest </w:t>
      </w:r>
      <w:r w:rsidR="007221C3" w:rsidRPr="003F424C">
        <w:rPr>
          <w:rFonts w:ascii="Arial" w:hAnsi="Arial" w:cs="Arial"/>
        </w:rPr>
        <w:t xml:space="preserve">two </w:t>
      </w:r>
      <w:r w:rsidR="005302B7" w:rsidRPr="003F424C">
        <w:rPr>
          <w:rFonts w:ascii="Arial" w:hAnsi="Arial" w:cs="Arial"/>
        </w:rPr>
        <w:t xml:space="preserve">quiz </w:t>
      </w:r>
      <w:r w:rsidR="008F4F09" w:rsidRPr="003F424C">
        <w:rPr>
          <w:rFonts w:ascii="Arial" w:hAnsi="Arial" w:cs="Arial"/>
        </w:rPr>
        <w:t>grade</w:t>
      </w:r>
      <w:r w:rsidR="007221C3" w:rsidRPr="003F424C">
        <w:rPr>
          <w:rFonts w:ascii="Arial" w:hAnsi="Arial" w:cs="Arial"/>
        </w:rPr>
        <w:t>s</w:t>
      </w:r>
      <w:r w:rsidR="008F4F09" w:rsidRPr="003F424C">
        <w:rPr>
          <w:rFonts w:ascii="Arial" w:hAnsi="Arial" w:cs="Arial"/>
        </w:rPr>
        <w:t xml:space="preserve"> </w:t>
      </w:r>
      <w:r w:rsidR="005302B7" w:rsidRPr="003F424C">
        <w:rPr>
          <w:rFonts w:ascii="Arial" w:hAnsi="Arial" w:cs="Arial"/>
        </w:rPr>
        <w:t xml:space="preserve">of the semester </w:t>
      </w:r>
      <w:r w:rsidR="008F4F09" w:rsidRPr="003F424C">
        <w:rPr>
          <w:rFonts w:ascii="Arial" w:hAnsi="Arial" w:cs="Arial"/>
        </w:rPr>
        <w:t>will be dropped</w:t>
      </w:r>
      <w:r w:rsidR="005302B7" w:rsidRPr="003F424C">
        <w:rPr>
          <w:rFonts w:ascii="Arial" w:hAnsi="Arial" w:cs="Arial"/>
        </w:rPr>
        <w:t xml:space="preserve"> from your final grade</w:t>
      </w:r>
      <w:r w:rsidR="008F4F09" w:rsidRPr="003F424C">
        <w:rPr>
          <w:rFonts w:ascii="Arial" w:hAnsi="Arial" w:cs="Arial"/>
        </w:rPr>
        <w:t>.</w:t>
      </w:r>
      <w:r w:rsidR="005302B7" w:rsidRPr="003F424C">
        <w:rPr>
          <w:rFonts w:ascii="Arial" w:hAnsi="Arial" w:cs="Arial"/>
        </w:rPr>
        <w:t xml:space="preserve"> I encourage you to work with your colleagues on the quizzes but</w:t>
      </w:r>
      <w:r w:rsidR="00B339DD" w:rsidRPr="003F424C">
        <w:rPr>
          <w:rFonts w:ascii="Arial" w:hAnsi="Arial" w:cs="Arial"/>
        </w:rPr>
        <w:t xml:space="preserve"> please</w:t>
      </w:r>
      <w:r w:rsidR="005302B7" w:rsidRPr="003F424C">
        <w:rPr>
          <w:rFonts w:ascii="Arial" w:hAnsi="Arial" w:cs="Arial"/>
        </w:rPr>
        <w:t xml:space="preserve"> ensure that everyone understands the answers they are submitting</w:t>
      </w:r>
      <w:r w:rsidR="00B339DD" w:rsidRPr="003F424C">
        <w:rPr>
          <w:rFonts w:ascii="Arial" w:hAnsi="Arial" w:cs="Arial"/>
        </w:rPr>
        <w:t xml:space="preserve">. </w:t>
      </w:r>
    </w:p>
    <w:p w14:paraId="2B1130EA" w14:textId="73724D5A" w:rsidR="00B339DD" w:rsidRPr="003F424C" w:rsidRDefault="00B339DD" w:rsidP="005302B7">
      <w:pPr>
        <w:rPr>
          <w:rFonts w:ascii="Arial" w:hAnsi="Arial" w:cs="Arial"/>
        </w:rPr>
      </w:pPr>
      <w:r w:rsidRPr="003F424C">
        <w:rPr>
          <w:rFonts w:ascii="Arial" w:hAnsi="Arial" w:cs="Arial"/>
          <w:b/>
        </w:rPr>
        <w:t>Participation</w:t>
      </w:r>
      <w:r w:rsidRPr="003F424C">
        <w:rPr>
          <w:rFonts w:ascii="Arial" w:hAnsi="Arial" w:cs="Arial"/>
        </w:rPr>
        <w:t xml:space="preserve">: Based on the percent of clicker questions completed during lecture periods. You may skip up to 15% of clicker questions without penalty. This grade is based solely on completion, not on your answers themselves.  </w:t>
      </w:r>
    </w:p>
    <w:p w14:paraId="48F95EC4" w14:textId="77777777" w:rsidR="0070733F" w:rsidRDefault="00D03CC6" w:rsidP="00B339DD">
      <w:pPr>
        <w:rPr>
          <w:rFonts w:ascii="Arial" w:hAnsi="Arial" w:cs="Arial"/>
        </w:rPr>
      </w:pPr>
      <w:r w:rsidRPr="003F424C">
        <w:rPr>
          <w:rFonts w:ascii="Arial" w:hAnsi="Arial" w:cs="Arial"/>
          <w:b/>
        </w:rPr>
        <w:t>Case stud</w:t>
      </w:r>
      <w:r w:rsidR="0070733F">
        <w:rPr>
          <w:rFonts w:ascii="Arial" w:hAnsi="Arial" w:cs="Arial"/>
          <w:b/>
        </w:rPr>
        <w:t>ies</w:t>
      </w:r>
      <w:r w:rsidRPr="003F424C">
        <w:rPr>
          <w:rFonts w:ascii="Arial" w:hAnsi="Arial" w:cs="Arial"/>
        </w:rPr>
        <w:t xml:space="preserve">: </w:t>
      </w:r>
      <w:r w:rsidR="00B339DD" w:rsidRPr="003F424C">
        <w:rPr>
          <w:rFonts w:ascii="Arial" w:hAnsi="Arial" w:cs="Arial"/>
        </w:rPr>
        <w:t>Case studies 1-3 are based on data that you will select and download from the Breeding Bird Survey or Statistics Canada to analyze topics in biology and health sciences that are of interest to you.</w:t>
      </w:r>
    </w:p>
    <w:p w14:paraId="79712B97" w14:textId="7B5C7D04" w:rsidR="00D03CC6" w:rsidRPr="003F424C" w:rsidRDefault="0070733F" w:rsidP="0070733F">
      <w:pPr>
        <w:ind w:left="720"/>
        <w:rPr>
          <w:rFonts w:ascii="Arial" w:hAnsi="Arial" w:cs="Arial"/>
        </w:rPr>
      </w:pPr>
      <w:r>
        <w:rPr>
          <w:rFonts w:ascii="Arial" w:hAnsi="Arial" w:cs="Arial"/>
          <w:b/>
        </w:rPr>
        <w:t>Case study 1:</w:t>
      </w:r>
      <w:r w:rsidR="00B339DD" w:rsidRPr="003F424C">
        <w:rPr>
          <w:rFonts w:ascii="Arial" w:hAnsi="Arial" w:cs="Arial"/>
        </w:rPr>
        <w:t xml:space="preserve"> In the first case study, you will prepare</w:t>
      </w:r>
      <w:r w:rsidR="00D03CC6" w:rsidRPr="003F424C">
        <w:rPr>
          <w:rFonts w:ascii="Arial" w:hAnsi="Arial" w:cs="Arial"/>
        </w:rPr>
        <w:t xml:space="preserve"> </w:t>
      </w:r>
      <w:r w:rsidR="00B339DD" w:rsidRPr="003F424C">
        <w:rPr>
          <w:rFonts w:ascii="Arial" w:hAnsi="Arial" w:cs="Arial"/>
        </w:rPr>
        <w:t>a</w:t>
      </w:r>
      <w:r w:rsidR="00D03CC6" w:rsidRPr="003F424C">
        <w:rPr>
          <w:rFonts w:ascii="Arial" w:hAnsi="Arial" w:cs="Arial"/>
        </w:rPr>
        <w:t xml:space="preserve"> short report on a dataset</w:t>
      </w:r>
      <w:r w:rsidR="00E307F6" w:rsidRPr="003F424C">
        <w:rPr>
          <w:rFonts w:ascii="Arial" w:hAnsi="Arial" w:cs="Arial"/>
        </w:rPr>
        <w:t xml:space="preserve"> that includes</w:t>
      </w:r>
      <w:r w:rsidR="00D03CC6" w:rsidRPr="003F424C">
        <w:rPr>
          <w:rFonts w:ascii="Arial" w:hAnsi="Arial" w:cs="Arial"/>
        </w:rPr>
        <w:t xml:space="preserve"> basic descriptive statistics, </w:t>
      </w:r>
      <w:r w:rsidR="004C63A1" w:rsidRPr="003F424C">
        <w:rPr>
          <w:rFonts w:ascii="Arial" w:hAnsi="Arial" w:cs="Arial"/>
        </w:rPr>
        <w:t xml:space="preserve">a </w:t>
      </w:r>
      <w:r w:rsidR="00D03CC6" w:rsidRPr="003F424C">
        <w:rPr>
          <w:rFonts w:ascii="Arial" w:hAnsi="Arial" w:cs="Arial"/>
        </w:rPr>
        <w:t>boxp</w:t>
      </w:r>
      <w:r w:rsidR="00E32C14" w:rsidRPr="003F424C">
        <w:rPr>
          <w:rFonts w:ascii="Arial" w:hAnsi="Arial" w:cs="Arial"/>
        </w:rPr>
        <w:t>l</w:t>
      </w:r>
      <w:r w:rsidR="00D03CC6" w:rsidRPr="003F424C">
        <w:rPr>
          <w:rFonts w:ascii="Arial" w:hAnsi="Arial" w:cs="Arial"/>
        </w:rPr>
        <w:t>ot,</w:t>
      </w:r>
      <w:r w:rsidR="004C63A1" w:rsidRPr="003F424C">
        <w:rPr>
          <w:rFonts w:ascii="Arial" w:hAnsi="Arial" w:cs="Arial"/>
        </w:rPr>
        <w:t xml:space="preserve"> a</w:t>
      </w:r>
      <w:r w:rsidR="00D03CC6" w:rsidRPr="003F424C">
        <w:rPr>
          <w:rFonts w:ascii="Arial" w:hAnsi="Arial" w:cs="Arial"/>
        </w:rPr>
        <w:t xml:space="preserve"> scatterplot, and figure </w:t>
      </w:r>
      <w:r w:rsidR="00D70A26" w:rsidRPr="003F424C">
        <w:rPr>
          <w:rFonts w:ascii="Arial" w:hAnsi="Arial" w:cs="Arial"/>
        </w:rPr>
        <w:t>captions</w:t>
      </w:r>
      <w:r w:rsidR="00D03CC6" w:rsidRPr="003F424C">
        <w:rPr>
          <w:rFonts w:ascii="Arial" w:hAnsi="Arial" w:cs="Arial"/>
        </w:rPr>
        <w:t xml:space="preserve">. </w:t>
      </w:r>
    </w:p>
    <w:p w14:paraId="05A24754" w14:textId="02EBDB7C" w:rsidR="00D03CC6" w:rsidRPr="003F424C" w:rsidRDefault="00D03CC6" w:rsidP="0070733F">
      <w:pPr>
        <w:ind w:left="720"/>
        <w:rPr>
          <w:rFonts w:ascii="Arial" w:hAnsi="Arial" w:cs="Arial"/>
        </w:rPr>
      </w:pPr>
      <w:r w:rsidRPr="003F424C">
        <w:rPr>
          <w:rFonts w:ascii="Arial" w:hAnsi="Arial" w:cs="Arial"/>
          <w:b/>
        </w:rPr>
        <w:t>Case study 2</w:t>
      </w:r>
      <w:r w:rsidRPr="003F424C">
        <w:rPr>
          <w:rFonts w:ascii="Arial" w:hAnsi="Arial" w:cs="Arial"/>
        </w:rPr>
        <w:t xml:space="preserve">: </w:t>
      </w:r>
      <w:r w:rsidR="00E307F6" w:rsidRPr="003F424C">
        <w:rPr>
          <w:rFonts w:ascii="Arial" w:hAnsi="Arial" w:cs="Arial"/>
        </w:rPr>
        <w:t>You will prepare a</w:t>
      </w:r>
      <w:r w:rsidRPr="003F424C">
        <w:rPr>
          <w:rFonts w:ascii="Arial" w:hAnsi="Arial" w:cs="Arial"/>
        </w:rPr>
        <w:t xml:space="preserve"> short report </w:t>
      </w:r>
      <w:r w:rsidR="00E307F6" w:rsidRPr="003F424C">
        <w:rPr>
          <w:rFonts w:ascii="Arial" w:hAnsi="Arial" w:cs="Arial"/>
        </w:rPr>
        <w:t>that includes a</w:t>
      </w:r>
      <w:r w:rsidRPr="003F424C">
        <w:rPr>
          <w:rFonts w:ascii="Arial" w:hAnsi="Arial" w:cs="Arial"/>
        </w:rPr>
        <w:t xml:space="preserve"> </w:t>
      </w:r>
      <w:r w:rsidR="00C52192" w:rsidRPr="003F424C">
        <w:rPr>
          <w:rFonts w:ascii="Arial" w:hAnsi="Arial" w:cs="Arial"/>
        </w:rPr>
        <w:t>c</w:t>
      </w:r>
      <w:r w:rsidRPr="003F424C">
        <w:rPr>
          <w:rFonts w:ascii="Arial" w:hAnsi="Arial" w:cs="Arial"/>
        </w:rPr>
        <w:t>hi-square</w:t>
      </w:r>
      <w:r w:rsidR="00E307F6" w:rsidRPr="003F424C">
        <w:rPr>
          <w:rFonts w:ascii="Arial" w:hAnsi="Arial" w:cs="Arial"/>
        </w:rPr>
        <w:t xml:space="preserve"> test</w:t>
      </w:r>
      <w:r w:rsidRPr="003F424C">
        <w:rPr>
          <w:rFonts w:ascii="Arial" w:hAnsi="Arial" w:cs="Arial"/>
        </w:rPr>
        <w:t xml:space="preserve"> and </w:t>
      </w:r>
      <w:r w:rsidR="00E307F6" w:rsidRPr="003F424C">
        <w:rPr>
          <w:rFonts w:ascii="Arial" w:hAnsi="Arial" w:cs="Arial"/>
        </w:rPr>
        <w:t xml:space="preserve">an </w:t>
      </w:r>
      <w:r w:rsidRPr="003F424C">
        <w:rPr>
          <w:rFonts w:ascii="Arial" w:hAnsi="Arial" w:cs="Arial"/>
        </w:rPr>
        <w:t xml:space="preserve">ANOVA. </w:t>
      </w:r>
    </w:p>
    <w:p w14:paraId="4E3190D0" w14:textId="3BB1A8BE" w:rsidR="00D03CC6" w:rsidRPr="003F424C" w:rsidRDefault="00D03CC6" w:rsidP="0070733F">
      <w:pPr>
        <w:ind w:left="720"/>
        <w:rPr>
          <w:rFonts w:ascii="Arial" w:hAnsi="Arial" w:cs="Arial"/>
        </w:rPr>
      </w:pPr>
      <w:r w:rsidRPr="003F424C">
        <w:rPr>
          <w:rFonts w:ascii="Arial" w:hAnsi="Arial" w:cs="Arial"/>
          <w:b/>
        </w:rPr>
        <w:t>Case study 3</w:t>
      </w:r>
      <w:r w:rsidRPr="003F424C">
        <w:rPr>
          <w:rFonts w:ascii="Arial" w:hAnsi="Arial" w:cs="Arial"/>
        </w:rPr>
        <w:t xml:space="preserve">: </w:t>
      </w:r>
      <w:r w:rsidR="00E307F6" w:rsidRPr="003F424C">
        <w:rPr>
          <w:rFonts w:ascii="Arial" w:hAnsi="Arial" w:cs="Arial"/>
        </w:rPr>
        <w:t>You will prepare a</w:t>
      </w:r>
      <w:r w:rsidRPr="003F424C">
        <w:rPr>
          <w:rFonts w:ascii="Arial" w:hAnsi="Arial" w:cs="Arial"/>
        </w:rPr>
        <w:t xml:space="preserve"> short report </w:t>
      </w:r>
      <w:r w:rsidR="00E307F6" w:rsidRPr="003F424C">
        <w:rPr>
          <w:rFonts w:ascii="Arial" w:hAnsi="Arial" w:cs="Arial"/>
        </w:rPr>
        <w:t>that includes a</w:t>
      </w:r>
      <w:r w:rsidRPr="003F424C">
        <w:rPr>
          <w:rFonts w:ascii="Arial" w:hAnsi="Arial" w:cs="Arial"/>
        </w:rPr>
        <w:t xml:space="preserve"> linear regression, </w:t>
      </w:r>
      <w:r w:rsidR="00E307F6" w:rsidRPr="003F424C">
        <w:rPr>
          <w:rFonts w:ascii="Arial" w:hAnsi="Arial" w:cs="Arial"/>
        </w:rPr>
        <w:t xml:space="preserve">a </w:t>
      </w:r>
      <w:r w:rsidRPr="003F424C">
        <w:rPr>
          <w:rFonts w:ascii="Arial" w:hAnsi="Arial" w:cs="Arial"/>
        </w:rPr>
        <w:t>transformation, and</w:t>
      </w:r>
      <w:r w:rsidR="00E307F6" w:rsidRPr="003F424C">
        <w:rPr>
          <w:rFonts w:ascii="Arial" w:hAnsi="Arial" w:cs="Arial"/>
        </w:rPr>
        <w:t xml:space="preserve"> a</w:t>
      </w:r>
      <w:r w:rsidRPr="003F424C">
        <w:rPr>
          <w:rFonts w:ascii="Arial" w:hAnsi="Arial" w:cs="Arial"/>
        </w:rPr>
        <w:t xml:space="preserve"> non-parametric test.</w:t>
      </w:r>
    </w:p>
    <w:p w14:paraId="3AD80D1C" w14:textId="06D66E52" w:rsidR="00F66706" w:rsidRDefault="00D03CC6" w:rsidP="00B339DD">
      <w:pPr>
        <w:rPr>
          <w:rFonts w:ascii="Arial" w:hAnsi="Arial" w:cs="Arial"/>
        </w:rPr>
      </w:pPr>
      <w:r w:rsidRPr="003F424C">
        <w:rPr>
          <w:rFonts w:ascii="Arial" w:hAnsi="Arial" w:cs="Arial"/>
          <w:b/>
        </w:rPr>
        <w:t>Final case study</w:t>
      </w:r>
      <w:r w:rsidRPr="003F424C">
        <w:rPr>
          <w:rFonts w:ascii="Arial" w:hAnsi="Arial" w:cs="Arial"/>
        </w:rPr>
        <w:t xml:space="preserve">: </w:t>
      </w:r>
      <w:r w:rsidR="00A75D94" w:rsidRPr="003F424C">
        <w:rPr>
          <w:rFonts w:ascii="Arial" w:hAnsi="Arial" w:cs="Arial"/>
        </w:rPr>
        <w:t>This will be an o</w:t>
      </w:r>
      <w:r w:rsidR="002E444A" w:rsidRPr="003F424C">
        <w:rPr>
          <w:rFonts w:ascii="Arial" w:hAnsi="Arial" w:cs="Arial"/>
        </w:rPr>
        <w:t xml:space="preserve">pen-book lab exam. </w:t>
      </w:r>
      <w:r w:rsidR="00A75D94" w:rsidRPr="003F424C">
        <w:rPr>
          <w:rFonts w:ascii="Arial" w:hAnsi="Arial" w:cs="Arial"/>
        </w:rPr>
        <w:t>You will be presented with a dataset and asked to</w:t>
      </w:r>
      <w:r w:rsidR="002E444A" w:rsidRPr="003F424C">
        <w:rPr>
          <w:rFonts w:ascii="Arial" w:hAnsi="Arial" w:cs="Arial"/>
        </w:rPr>
        <w:t xml:space="preserve"> produce graphs,</w:t>
      </w:r>
      <w:r w:rsidR="00D70A26" w:rsidRPr="003F424C">
        <w:rPr>
          <w:rFonts w:ascii="Arial" w:hAnsi="Arial" w:cs="Arial"/>
        </w:rPr>
        <w:t xml:space="preserve"> perform</w:t>
      </w:r>
      <w:r w:rsidR="002E444A" w:rsidRPr="003F424C">
        <w:rPr>
          <w:rFonts w:ascii="Arial" w:hAnsi="Arial" w:cs="Arial"/>
        </w:rPr>
        <w:t xml:space="preserve"> hypothesis tests, and report and interpret </w:t>
      </w:r>
      <w:r w:rsidR="00FF27BD" w:rsidRPr="003F424C">
        <w:rPr>
          <w:rFonts w:ascii="Arial" w:hAnsi="Arial" w:cs="Arial"/>
        </w:rPr>
        <w:t>your</w:t>
      </w:r>
      <w:r w:rsidR="002E444A" w:rsidRPr="003F424C">
        <w:rPr>
          <w:rFonts w:ascii="Arial" w:hAnsi="Arial" w:cs="Arial"/>
        </w:rPr>
        <w:t xml:space="preserve"> results. </w:t>
      </w:r>
      <w:r w:rsidR="00FF27BD" w:rsidRPr="003F424C">
        <w:rPr>
          <w:rFonts w:ascii="Arial" w:hAnsi="Arial" w:cs="Arial"/>
        </w:rPr>
        <w:t>You will also answer several</w:t>
      </w:r>
      <w:r w:rsidR="006F4AED" w:rsidRPr="003F424C">
        <w:rPr>
          <w:rFonts w:ascii="Arial" w:hAnsi="Arial" w:cs="Arial"/>
        </w:rPr>
        <w:t xml:space="preserve"> question</w:t>
      </w:r>
      <w:r w:rsidR="00FF27BD" w:rsidRPr="003F424C">
        <w:rPr>
          <w:rFonts w:ascii="Arial" w:hAnsi="Arial" w:cs="Arial"/>
        </w:rPr>
        <w:t xml:space="preserve">s </w:t>
      </w:r>
      <w:r w:rsidR="006D51F5" w:rsidRPr="003F424C">
        <w:rPr>
          <w:rFonts w:ascii="Arial" w:hAnsi="Arial" w:cs="Arial"/>
        </w:rPr>
        <w:t>drawn at random from the quiz question bank</w:t>
      </w:r>
      <w:r w:rsidR="006F4AED" w:rsidRPr="003F424C">
        <w:rPr>
          <w:rFonts w:ascii="Arial" w:hAnsi="Arial" w:cs="Arial"/>
        </w:rPr>
        <w:t xml:space="preserve">. </w:t>
      </w:r>
    </w:p>
    <w:p w14:paraId="1C768A39" w14:textId="638CFFE5" w:rsidR="00141710" w:rsidRPr="00141710" w:rsidRDefault="00141710" w:rsidP="00B339DD">
      <w:pPr>
        <w:rPr>
          <w:rFonts w:ascii="Arial" w:hAnsi="Arial" w:cs="Arial"/>
        </w:rPr>
      </w:pPr>
      <w:r>
        <w:rPr>
          <w:rFonts w:ascii="Arial" w:hAnsi="Arial" w:cs="Arial"/>
          <w:u w:val="single"/>
        </w:rPr>
        <w:t>Rubric:</w:t>
      </w:r>
    </w:p>
    <w:p w14:paraId="6B52F1D7" w14:textId="5FA8B3FF" w:rsidR="00141710" w:rsidRDefault="00141710" w:rsidP="00B339DD">
      <w:pPr>
        <w:rPr>
          <w:rFonts w:ascii="Arial" w:hAnsi="Arial" w:cs="Arial"/>
        </w:rPr>
      </w:pPr>
      <w:r>
        <w:rPr>
          <w:rFonts w:ascii="Arial" w:hAnsi="Arial" w:cs="Arial"/>
        </w:rPr>
        <w:t>Wherever appropriate</w:t>
      </w:r>
      <w:r w:rsidR="00C70151">
        <w:rPr>
          <w:rFonts w:ascii="Arial" w:hAnsi="Arial" w:cs="Arial"/>
        </w:rPr>
        <w:t>,</w:t>
      </w:r>
      <w:r>
        <w:rPr>
          <w:rFonts w:ascii="Arial" w:hAnsi="Arial" w:cs="Arial"/>
        </w:rPr>
        <w:t xml:space="preserve"> your assessment will be based on criteria from the statistical literacy rubric, below. The statistical literacy rubric is modified from the VALUE rubric produced by the Association of American Colleges and Universities. </w:t>
      </w:r>
    </w:p>
    <w:p w14:paraId="49CBF915" w14:textId="77777777" w:rsidR="00141710" w:rsidRDefault="00141710" w:rsidP="00B339DD">
      <w:pPr>
        <w:rPr>
          <w:rFonts w:ascii="Arial" w:hAnsi="Arial" w:cs="Arial"/>
        </w:rPr>
        <w:sectPr w:rsidR="00141710">
          <w:footerReference w:type="default" r:id="rId7"/>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590"/>
        <w:gridCol w:w="2934"/>
        <w:gridCol w:w="2409"/>
        <w:gridCol w:w="2427"/>
        <w:gridCol w:w="2590"/>
      </w:tblGrid>
      <w:tr w:rsidR="005771D6" w:rsidRPr="00C70151" w14:paraId="551F7F9C" w14:textId="77777777" w:rsidTr="00C70151">
        <w:tc>
          <w:tcPr>
            <w:tcW w:w="2590" w:type="dxa"/>
          </w:tcPr>
          <w:p w14:paraId="3769D816" w14:textId="77777777" w:rsidR="005771D6" w:rsidRPr="00C70151" w:rsidRDefault="005771D6" w:rsidP="00B339DD">
            <w:pPr>
              <w:rPr>
                <w:rFonts w:ascii="Arial" w:hAnsi="Arial" w:cs="Arial"/>
                <w:sz w:val="17"/>
                <w:szCs w:val="17"/>
              </w:rPr>
            </w:pPr>
            <w:bookmarkStart w:id="1" w:name="_Hlk29734329"/>
          </w:p>
        </w:tc>
        <w:tc>
          <w:tcPr>
            <w:tcW w:w="2934" w:type="dxa"/>
          </w:tcPr>
          <w:p w14:paraId="7293A6F8" w14:textId="0FFECA21" w:rsidR="005771D6" w:rsidRPr="00C70151" w:rsidRDefault="005771D6" w:rsidP="00B339DD">
            <w:pPr>
              <w:rPr>
                <w:rFonts w:ascii="Arial" w:hAnsi="Arial" w:cs="Arial"/>
                <w:b/>
                <w:sz w:val="17"/>
                <w:szCs w:val="17"/>
              </w:rPr>
            </w:pPr>
            <w:r w:rsidRPr="00C70151">
              <w:rPr>
                <w:rFonts w:ascii="Arial" w:hAnsi="Arial" w:cs="Arial"/>
                <w:b/>
                <w:sz w:val="17"/>
                <w:szCs w:val="17"/>
              </w:rPr>
              <w:t>Level 4</w:t>
            </w:r>
          </w:p>
        </w:tc>
        <w:tc>
          <w:tcPr>
            <w:tcW w:w="2409" w:type="dxa"/>
          </w:tcPr>
          <w:p w14:paraId="25797646" w14:textId="2B2DE50D" w:rsidR="005771D6" w:rsidRPr="00C70151" w:rsidRDefault="005771D6" w:rsidP="00B339DD">
            <w:pPr>
              <w:rPr>
                <w:rFonts w:ascii="Arial" w:hAnsi="Arial" w:cs="Arial"/>
                <w:b/>
                <w:sz w:val="17"/>
                <w:szCs w:val="17"/>
              </w:rPr>
            </w:pPr>
            <w:r w:rsidRPr="00C70151">
              <w:rPr>
                <w:rFonts w:ascii="Arial" w:hAnsi="Arial" w:cs="Arial"/>
                <w:b/>
                <w:sz w:val="17"/>
                <w:szCs w:val="17"/>
              </w:rPr>
              <w:t>Level 3</w:t>
            </w:r>
          </w:p>
        </w:tc>
        <w:tc>
          <w:tcPr>
            <w:tcW w:w="2427" w:type="dxa"/>
          </w:tcPr>
          <w:p w14:paraId="3FBB30C6" w14:textId="1B213AF0" w:rsidR="005771D6" w:rsidRPr="00C70151" w:rsidRDefault="005771D6" w:rsidP="00B339DD">
            <w:pPr>
              <w:rPr>
                <w:rFonts w:ascii="Arial" w:hAnsi="Arial" w:cs="Arial"/>
                <w:b/>
                <w:sz w:val="17"/>
                <w:szCs w:val="17"/>
              </w:rPr>
            </w:pPr>
            <w:r w:rsidRPr="00C70151">
              <w:rPr>
                <w:rFonts w:ascii="Arial" w:hAnsi="Arial" w:cs="Arial"/>
                <w:b/>
                <w:sz w:val="17"/>
                <w:szCs w:val="17"/>
              </w:rPr>
              <w:t>Level 2</w:t>
            </w:r>
          </w:p>
        </w:tc>
        <w:tc>
          <w:tcPr>
            <w:tcW w:w="2590" w:type="dxa"/>
          </w:tcPr>
          <w:p w14:paraId="0B4AF180" w14:textId="6D80FD78" w:rsidR="005771D6" w:rsidRPr="00C70151" w:rsidRDefault="005771D6" w:rsidP="00B339DD">
            <w:pPr>
              <w:rPr>
                <w:rFonts w:ascii="Arial" w:hAnsi="Arial" w:cs="Arial"/>
                <w:b/>
                <w:sz w:val="17"/>
                <w:szCs w:val="17"/>
              </w:rPr>
            </w:pPr>
            <w:r w:rsidRPr="00C70151">
              <w:rPr>
                <w:rFonts w:ascii="Arial" w:hAnsi="Arial" w:cs="Arial"/>
                <w:b/>
                <w:sz w:val="17"/>
                <w:szCs w:val="17"/>
              </w:rPr>
              <w:t>Level 1</w:t>
            </w:r>
          </w:p>
        </w:tc>
      </w:tr>
      <w:tr w:rsidR="005771D6" w:rsidRPr="00C70151" w14:paraId="21F0A0F4" w14:textId="77777777" w:rsidTr="00C70151">
        <w:tc>
          <w:tcPr>
            <w:tcW w:w="2590" w:type="dxa"/>
          </w:tcPr>
          <w:p w14:paraId="1C0D6994" w14:textId="77777777" w:rsidR="005771D6" w:rsidRPr="00C70151" w:rsidRDefault="005771D6" w:rsidP="00B339DD">
            <w:pPr>
              <w:rPr>
                <w:rFonts w:ascii="Arial" w:hAnsi="Arial" w:cs="Arial"/>
                <w:b/>
                <w:sz w:val="17"/>
                <w:szCs w:val="17"/>
              </w:rPr>
            </w:pPr>
            <w:r w:rsidRPr="00C70151">
              <w:rPr>
                <w:rFonts w:ascii="Arial" w:hAnsi="Arial" w:cs="Arial"/>
                <w:b/>
                <w:sz w:val="17"/>
                <w:szCs w:val="17"/>
              </w:rPr>
              <w:t>Interpretation</w:t>
            </w:r>
          </w:p>
          <w:p w14:paraId="346F61C8" w14:textId="5DD59329" w:rsidR="005771D6" w:rsidRPr="00C70151" w:rsidRDefault="005771D6" w:rsidP="00B339DD">
            <w:pPr>
              <w:rPr>
                <w:rFonts w:ascii="Arial" w:hAnsi="Arial" w:cs="Arial"/>
                <w:i/>
                <w:sz w:val="17"/>
                <w:szCs w:val="17"/>
              </w:rPr>
            </w:pPr>
            <w:r w:rsidRPr="00C70151">
              <w:rPr>
                <w:rFonts w:ascii="Arial" w:hAnsi="Arial" w:cs="Arial"/>
                <w:i/>
                <w:sz w:val="17"/>
                <w:szCs w:val="17"/>
              </w:rPr>
              <w:t>Ability to explain information presented in mathematical forms (e.g., equations, graphs, diagrams, tables, words)</w:t>
            </w:r>
          </w:p>
        </w:tc>
        <w:tc>
          <w:tcPr>
            <w:tcW w:w="2934" w:type="dxa"/>
          </w:tcPr>
          <w:p w14:paraId="300714E4" w14:textId="4290EB73" w:rsidR="005771D6" w:rsidRPr="00C70151" w:rsidRDefault="00037386" w:rsidP="00B339DD">
            <w:pPr>
              <w:rPr>
                <w:rFonts w:ascii="Arial" w:hAnsi="Arial" w:cs="Arial"/>
                <w:i/>
                <w:sz w:val="17"/>
                <w:szCs w:val="17"/>
              </w:rPr>
            </w:pPr>
            <w:r w:rsidRPr="00C70151">
              <w:rPr>
                <w:rFonts w:ascii="Arial" w:hAnsi="Arial" w:cs="Arial"/>
                <w:sz w:val="17"/>
                <w:szCs w:val="17"/>
              </w:rPr>
              <w:t xml:space="preserve">Provides accurate explanations of information presented in mathematical forms. Makes appropriate inferences based on that information. </w:t>
            </w:r>
          </w:p>
        </w:tc>
        <w:tc>
          <w:tcPr>
            <w:tcW w:w="2409" w:type="dxa"/>
          </w:tcPr>
          <w:p w14:paraId="1AB94380" w14:textId="66F18A68" w:rsidR="005771D6" w:rsidRPr="00C70151" w:rsidRDefault="00037386" w:rsidP="00B339DD">
            <w:pPr>
              <w:rPr>
                <w:rFonts w:ascii="Arial" w:hAnsi="Arial" w:cs="Arial"/>
                <w:sz w:val="17"/>
                <w:szCs w:val="17"/>
              </w:rPr>
            </w:pPr>
            <w:r w:rsidRPr="00C70151">
              <w:rPr>
                <w:rFonts w:ascii="Arial" w:hAnsi="Arial" w:cs="Arial"/>
                <w:sz w:val="17"/>
                <w:szCs w:val="17"/>
              </w:rPr>
              <w:t xml:space="preserve">Provides accurate explanations of information presented in mathematical forms. </w:t>
            </w:r>
          </w:p>
        </w:tc>
        <w:tc>
          <w:tcPr>
            <w:tcW w:w="2427" w:type="dxa"/>
          </w:tcPr>
          <w:p w14:paraId="505F42B7" w14:textId="2376B50A" w:rsidR="005771D6" w:rsidRPr="00C70151" w:rsidRDefault="00037386" w:rsidP="00B339DD">
            <w:pPr>
              <w:rPr>
                <w:rFonts w:ascii="Arial" w:hAnsi="Arial" w:cs="Arial"/>
                <w:sz w:val="17"/>
                <w:szCs w:val="17"/>
              </w:rPr>
            </w:pPr>
            <w:r w:rsidRPr="00C70151">
              <w:rPr>
                <w:rFonts w:ascii="Arial" w:hAnsi="Arial" w:cs="Arial"/>
                <w:sz w:val="17"/>
                <w:szCs w:val="17"/>
              </w:rPr>
              <w:t>Provides somewhat accurate explanations of information presented in mathematical forms, but occasionally makes minor errors related to computation or units.</w:t>
            </w:r>
          </w:p>
        </w:tc>
        <w:tc>
          <w:tcPr>
            <w:tcW w:w="2590" w:type="dxa"/>
          </w:tcPr>
          <w:p w14:paraId="718F4FAD" w14:textId="25333AB5" w:rsidR="005771D6" w:rsidRPr="00C70151" w:rsidRDefault="005723D1" w:rsidP="00B339DD">
            <w:pPr>
              <w:rPr>
                <w:rFonts w:ascii="Arial" w:hAnsi="Arial" w:cs="Arial"/>
                <w:sz w:val="17"/>
                <w:szCs w:val="17"/>
              </w:rPr>
            </w:pPr>
            <w:r w:rsidRPr="00C70151">
              <w:rPr>
                <w:rFonts w:ascii="Arial" w:hAnsi="Arial" w:cs="Arial"/>
                <w:sz w:val="17"/>
                <w:szCs w:val="17"/>
              </w:rPr>
              <w:t>Attempts to explain information presented in mathematical forms but draws incorrect conclusions about what the information means.</w:t>
            </w:r>
          </w:p>
        </w:tc>
      </w:tr>
      <w:tr w:rsidR="005771D6" w:rsidRPr="00C70151" w14:paraId="7CC3E82A" w14:textId="77777777" w:rsidTr="00C70151">
        <w:tc>
          <w:tcPr>
            <w:tcW w:w="2590" w:type="dxa"/>
          </w:tcPr>
          <w:p w14:paraId="11575098" w14:textId="77777777" w:rsidR="005771D6" w:rsidRPr="00C70151" w:rsidRDefault="005771D6" w:rsidP="00B339DD">
            <w:pPr>
              <w:rPr>
                <w:rFonts w:ascii="Arial" w:hAnsi="Arial" w:cs="Arial"/>
                <w:b/>
                <w:sz w:val="17"/>
                <w:szCs w:val="17"/>
              </w:rPr>
            </w:pPr>
            <w:r w:rsidRPr="00C70151">
              <w:rPr>
                <w:rFonts w:ascii="Arial" w:hAnsi="Arial" w:cs="Arial"/>
                <w:b/>
                <w:sz w:val="17"/>
                <w:szCs w:val="17"/>
              </w:rPr>
              <w:t>Representation</w:t>
            </w:r>
          </w:p>
          <w:p w14:paraId="275B62EB" w14:textId="3576B067" w:rsidR="005771D6" w:rsidRPr="00C70151" w:rsidRDefault="005771D6" w:rsidP="00B339DD">
            <w:pPr>
              <w:rPr>
                <w:rFonts w:ascii="Arial" w:hAnsi="Arial" w:cs="Arial"/>
                <w:i/>
                <w:sz w:val="17"/>
                <w:szCs w:val="17"/>
              </w:rPr>
            </w:pPr>
            <w:r w:rsidRPr="00C70151">
              <w:rPr>
                <w:rFonts w:ascii="Arial" w:hAnsi="Arial" w:cs="Arial"/>
                <w:i/>
                <w:sz w:val="17"/>
                <w:szCs w:val="17"/>
              </w:rPr>
              <w:t>Ability to convert relevant information into various mathematical forms (e.g., equations, graphs, diagrams, tables, words)</w:t>
            </w:r>
          </w:p>
        </w:tc>
        <w:tc>
          <w:tcPr>
            <w:tcW w:w="2934" w:type="dxa"/>
          </w:tcPr>
          <w:p w14:paraId="77EEA6A3" w14:textId="648E1253" w:rsidR="005771D6" w:rsidRPr="00C70151" w:rsidRDefault="00037386" w:rsidP="00B339DD">
            <w:pPr>
              <w:rPr>
                <w:rFonts w:ascii="Arial" w:hAnsi="Arial" w:cs="Arial"/>
                <w:sz w:val="17"/>
                <w:szCs w:val="17"/>
              </w:rPr>
            </w:pPr>
            <w:r w:rsidRPr="00C70151">
              <w:rPr>
                <w:rFonts w:ascii="Arial" w:hAnsi="Arial" w:cs="Arial"/>
                <w:sz w:val="17"/>
                <w:szCs w:val="17"/>
              </w:rPr>
              <w:t>Skillfully converts relevant information into an insightful mathematical portrayal in a way that contributes to a further or deeper understanding.</w:t>
            </w:r>
            <w:r w:rsidR="00C70151">
              <w:rPr>
                <w:rFonts w:ascii="Arial" w:hAnsi="Arial" w:cs="Arial"/>
                <w:sz w:val="17"/>
                <w:szCs w:val="17"/>
              </w:rPr>
              <w:t xml:space="preserve"> (See resources on effective data visualization.)</w:t>
            </w:r>
          </w:p>
        </w:tc>
        <w:tc>
          <w:tcPr>
            <w:tcW w:w="2409" w:type="dxa"/>
          </w:tcPr>
          <w:p w14:paraId="197BB02E" w14:textId="09E94E42" w:rsidR="005771D6" w:rsidRPr="00C70151" w:rsidRDefault="00037386" w:rsidP="00B339DD">
            <w:pPr>
              <w:rPr>
                <w:rFonts w:ascii="Arial" w:hAnsi="Arial" w:cs="Arial"/>
                <w:sz w:val="17"/>
                <w:szCs w:val="17"/>
              </w:rPr>
            </w:pPr>
            <w:r w:rsidRPr="00C70151">
              <w:rPr>
                <w:rFonts w:ascii="Arial" w:hAnsi="Arial" w:cs="Arial"/>
                <w:sz w:val="17"/>
                <w:szCs w:val="17"/>
              </w:rPr>
              <w:t>Competently converts relevant information into an appropriate and desired mathematical portrayal.</w:t>
            </w:r>
          </w:p>
        </w:tc>
        <w:tc>
          <w:tcPr>
            <w:tcW w:w="2427" w:type="dxa"/>
          </w:tcPr>
          <w:p w14:paraId="39229D04" w14:textId="6D5CCD7C" w:rsidR="005771D6" w:rsidRPr="00C70151" w:rsidRDefault="00037386" w:rsidP="00B339DD">
            <w:pPr>
              <w:rPr>
                <w:rFonts w:ascii="Arial" w:hAnsi="Arial" w:cs="Arial"/>
                <w:sz w:val="17"/>
                <w:szCs w:val="17"/>
              </w:rPr>
            </w:pPr>
            <w:r w:rsidRPr="00C70151">
              <w:rPr>
                <w:rFonts w:ascii="Arial" w:hAnsi="Arial" w:cs="Arial"/>
                <w:sz w:val="17"/>
                <w:szCs w:val="17"/>
              </w:rPr>
              <w:t>Completes conversion of information but resulting mathematical portrayal is only partially appropriate or accurate.</w:t>
            </w:r>
          </w:p>
        </w:tc>
        <w:tc>
          <w:tcPr>
            <w:tcW w:w="2590" w:type="dxa"/>
          </w:tcPr>
          <w:p w14:paraId="7FEE8727" w14:textId="634660A8" w:rsidR="005771D6" w:rsidRPr="00C70151" w:rsidRDefault="005723D1" w:rsidP="00B339DD">
            <w:pPr>
              <w:rPr>
                <w:rFonts w:ascii="Arial" w:hAnsi="Arial" w:cs="Arial"/>
                <w:sz w:val="17"/>
                <w:szCs w:val="17"/>
              </w:rPr>
            </w:pPr>
            <w:r w:rsidRPr="00C70151">
              <w:rPr>
                <w:rFonts w:ascii="Arial" w:hAnsi="Arial" w:cs="Arial"/>
                <w:sz w:val="17"/>
                <w:szCs w:val="17"/>
              </w:rPr>
              <w:t>Completes conversion of information but resulting mathematical portrayal is inappropriate or inaccurate.</w:t>
            </w:r>
          </w:p>
        </w:tc>
      </w:tr>
      <w:tr w:rsidR="005771D6" w:rsidRPr="00C70151" w14:paraId="18FDD6E2" w14:textId="77777777" w:rsidTr="00C70151">
        <w:tc>
          <w:tcPr>
            <w:tcW w:w="2590" w:type="dxa"/>
          </w:tcPr>
          <w:p w14:paraId="7FAF60CC" w14:textId="77777777" w:rsidR="00037386" w:rsidRPr="00C70151" w:rsidRDefault="005771D6" w:rsidP="00B339DD">
            <w:pPr>
              <w:rPr>
                <w:rFonts w:ascii="Arial" w:hAnsi="Arial" w:cs="Arial"/>
                <w:b/>
                <w:sz w:val="17"/>
                <w:szCs w:val="17"/>
              </w:rPr>
            </w:pPr>
            <w:r w:rsidRPr="00C70151">
              <w:rPr>
                <w:rFonts w:ascii="Arial" w:hAnsi="Arial" w:cs="Arial"/>
                <w:b/>
                <w:sz w:val="17"/>
                <w:szCs w:val="17"/>
              </w:rPr>
              <w:t>Calculation</w:t>
            </w:r>
          </w:p>
          <w:p w14:paraId="02AE7CFC" w14:textId="19182BFF" w:rsidR="00037386" w:rsidRPr="00C70151" w:rsidRDefault="00037386" w:rsidP="00B339DD">
            <w:pPr>
              <w:rPr>
                <w:rFonts w:ascii="Arial" w:hAnsi="Arial" w:cs="Arial"/>
                <w:i/>
                <w:sz w:val="17"/>
                <w:szCs w:val="17"/>
              </w:rPr>
            </w:pPr>
            <w:r w:rsidRPr="00C70151">
              <w:rPr>
                <w:rFonts w:ascii="Arial" w:hAnsi="Arial" w:cs="Arial"/>
                <w:i/>
                <w:sz w:val="17"/>
                <w:szCs w:val="17"/>
              </w:rPr>
              <w:t>Ability to solve problems by “hand” or using computer software.</w:t>
            </w:r>
          </w:p>
        </w:tc>
        <w:tc>
          <w:tcPr>
            <w:tcW w:w="2934" w:type="dxa"/>
          </w:tcPr>
          <w:p w14:paraId="7AFD8E69" w14:textId="55C0C740" w:rsidR="005771D6" w:rsidRPr="00C70151" w:rsidRDefault="00037386" w:rsidP="00B339DD">
            <w:pPr>
              <w:rPr>
                <w:rFonts w:ascii="Arial" w:hAnsi="Arial" w:cs="Arial"/>
                <w:sz w:val="17"/>
                <w:szCs w:val="17"/>
              </w:rPr>
            </w:pPr>
            <w:r w:rsidRPr="00C70151">
              <w:rPr>
                <w:rFonts w:ascii="Arial" w:hAnsi="Arial" w:cs="Arial"/>
                <w:sz w:val="17"/>
                <w:szCs w:val="17"/>
              </w:rPr>
              <w:t>Calculations attempted are essentially all successful and sufficiently comprehensive to solve the problem. Calculations are also presented clearly and concisely</w:t>
            </w:r>
            <w:r w:rsidR="00C70151">
              <w:rPr>
                <w:rFonts w:ascii="Arial" w:hAnsi="Arial" w:cs="Arial"/>
                <w:sz w:val="17"/>
                <w:szCs w:val="17"/>
              </w:rPr>
              <w:t xml:space="preserve"> (including clear comments for any code)</w:t>
            </w:r>
            <w:r w:rsidRPr="00C70151">
              <w:rPr>
                <w:rFonts w:ascii="Arial" w:hAnsi="Arial" w:cs="Arial"/>
                <w:sz w:val="17"/>
                <w:szCs w:val="17"/>
              </w:rPr>
              <w:t xml:space="preserve">. </w:t>
            </w:r>
          </w:p>
        </w:tc>
        <w:tc>
          <w:tcPr>
            <w:tcW w:w="2409" w:type="dxa"/>
          </w:tcPr>
          <w:p w14:paraId="6C4D3B32" w14:textId="07BF31C5" w:rsidR="005771D6" w:rsidRPr="00C70151" w:rsidRDefault="00037386" w:rsidP="00B339DD">
            <w:pPr>
              <w:rPr>
                <w:rFonts w:ascii="Arial" w:hAnsi="Arial" w:cs="Arial"/>
                <w:sz w:val="17"/>
                <w:szCs w:val="17"/>
              </w:rPr>
            </w:pPr>
            <w:r w:rsidRPr="00C70151">
              <w:rPr>
                <w:rFonts w:ascii="Arial" w:hAnsi="Arial" w:cs="Arial"/>
                <w:sz w:val="17"/>
                <w:szCs w:val="17"/>
              </w:rPr>
              <w:t>Calculations attempted are essentially all successful and sufficiently comprehensive to solve the problem.</w:t>
            </w:r>
          </w:p>
        </w:tc>
        <w:tc>
          <w:tcPr>
            <w:tcW w:w="2427" w:type="dxa"/>
          </w:tcPr>
          <w:p w14:paraId="69E4D10B" w14:textId="3AF1BA71" w:rsidR="005771D6" w:rsidRPr="00C70151" w:rsidRDefault="005723D1" w:rsidP="00B339DD">
            <w:pPr>
              <w:rPr>
                <w:rFonts w:ascii="Arial" w:hAnsi="Arial" w:cs="Arial"/>
                <w:sz w:val="17"/>
                <w:szCs w:val="17"/>
              </w:rPr>
            </w:pPr>
            <w:r w:rsidRPr="00C70151">
              <w:rPr>
                <w:rFonts w:ascii="Arial" w:hAnsi="Arial" w:cs="Arial"/>
                <w:sz w:val="17"/>
                <w:szCs w:val="17"/>
              </w:rPr>
              <w:t>Calculations attempted are either unsuccessful or represent only a portion of the calculations required to comprehensively solve the problem.</w:t>
            </w:r>
          </w:p>
        </w:tc>
        <w:tc>
          <w:tcPr>
            <w:tcW w:w="2590" w:type="dxa"/>
          </w:tcPr>
          <w:p w14:paraId="0A3471C9" w14:textId="60CE2282" w:rsidR="005771D6" w:rsidRPr="00C70151" w:rsidRDefault="005723D1" w:rsidP="00B339DD">
            <w:pPr>
              <w:rPr>
                <w:rFonts w:ascii="Arial" w:hAnsi="Arial" w:cs="Arial"/>
                <w:sz w:val="17"/>
                <w:szCs w:val="17"/>
              </w:rPr>
            </w:pPr>
            <w:r w:rsidRPr="00C70151">
              <w:rPr>
                <w:rFonts w:ascii="Arial" w:hAnsi="Arial" w:cs="Arial"/>
                <w:sz w:val="17"/>
                <w:szCs w:val="17"/>
              </w:rPr>
              <w:t xml:space="preserve">Calculations are attempted but are both unsuccessful and are not comprehensive. </w:t>
            </w:r>
          </w:p>
        </w:tc>
      </w:tr>
      <w:tr w:rsidR="005723D1" w:rsidRPr="00C70151" w14:paraId="68DDB9E2" w14:textId="77777777" w:rsidTr="00C70151">
        <w:tc>
          <w:tcPr>
            <w:tcW w:w="2590" w:type="dxa"/>
          </w:tcPr>
          <w:p w14:paraId="3E8CC939" w14:textId="77777777" w:rsidR="005723D1" w:rsidRPr="00C70151" w:rsidRDefault="005723D1" w:rsidP="005723D1">
            <w:pPr>
              <w:rPr>
                <w:rFonts w:ascii="Arial" w:hAnsi="Arial" w:cs="Arial"/>
                <w:b/>
                <w:sz w:val="17"/>
                <w:szCs w:val="17"/>
              </w:rPr>
            </w:pPr>
            <w:r w:rsidRPr="00C70151">
              <w:rPr>
                <w:rFonts w:ascii="Arial" w:hAnsi="Arial" w:cs="Arial"/>
                <w:b/>
                <w:sz w:val="17"/>
                <w:szCs w:val="17"/>
              </w:rPr>
              <w:t>Application/Analysis</w:t>
            </w:r>
          </w:p>
          <w:p w14:paraId="5D294BAE" w14:textId="163B0309" w:rsidR="005723D1" w:rsidRPr="00C70151" w:rsidRDefault="005723D1" w:rsidP="005723D1">
            <w:pPr>
              <w:rPr>
                <w:rFonts w:ascii="Arial" w:hAnsi="Arial" w:cs="Arial"/>
                <w:i/>
                <w:sz w:val="17"/>
                <w:szCs w:val="17"/>
              </w:rPr>
            </w:pPr>
            <w:r w:rsidRPr="00C70151">
              <w:rPr>
                <w:rFonts w:ascii="Arial" w:hAnsi="Arial" w:cs="Arial"/>
                <w:i/>
                <w:sz w:val="17"/>
                <w:szCs w:val="17"/>
              </w:rPr>
              <w:t>Ability to make judgments and draw appropriate conclusions based on the quantitative analysis of data, while recognizing the limits of this analysis</w:t>
            </w:r>
          </w:p>
        </w:tc>
        <w:tc>
          <w:tcPr>
            <w:tcW w:w="2934" w:type="dxa"/>
          </w:tcPr>
          <w:p w14:paraId="1449392A" w14:textId="08D7DBC8"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deep and thoughtful judgements, drawing insightful, carefully qualified conclusions from this work.</w:t>
            </w:r>
          </w:p>
        </w:tc>
        <w:tc>
          <w:tcPr>
            <w:tcW w:w="2409" w:type="dxa"/>
          </w:tcPr>
          <w:p w14:paraId="5822C9C3" w14:textId="6BAA5571"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competent judgements, drawing reasonable and appropriately qualified conclusions from this work.</w:t>
            </w:r>
          </w:p>
        </w:tc>
        <w:tc>
          <w:tcPr>
            <w:tcW w:w="2427" w:type="dxa"/>
          </w:tcPr>
          <w:p w14:paraId="49A31EF2" w14:textId="332B3B98"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basic judgments, drawing plausible conclusions from this work.</w:t>
            </w:r>
          </w:p>
        </w:tc>
        <w:tc>
          <w:tcPr>
            <w:tcW w:w="2590" w:type="dxa"/>
          </w:tcPr>
          <w:p w14:paraId="11E71357" w14:textId="31C958DE"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tentative, simple judgments, although is hesitant or uncertain about drawing conclusions from this work.</w:t>
            </w:r>
          </w:p>
        </w:tc>
      </w:tr>
      <w:tr w:rsidR="005723D1" w:rsidRPr="00C70151" w14:paraId="508EF548" w14:textId="77777777" w:rsidTr="00C70151">
        <w:tc>
          <w:tcPr>
            <w:tcW w:w="2590" w:type="dxa"/>
          </w:tcPr>
          <w:p w14:paraId="484D3FE9" w14:textId="77777777" w:rsidR="005723D1" w:rsidRPr="00C70151" w:rsidRDefault="005723D1" w:rsidP="005723D1">
            <w:pPr>
              <w:rPr>
                <w:rFonts w:ascii="Arial" w:hAnsi="Arial" w:cs="Arial"/>
                <w:b/>
                <w:sz w:val="17"/>
                <w:szCs w:val="17"/>
              </w:rPr>
            </w:pPr>
            <w:r w:rsidRPr="00C70151">
              <w:rPr>
                <w:rFonts w:ascii="Arial" w:hAnsi="Arial" w:cs="Arial"/>
                <w:b/>
                <w:sz w:val="17"/>
                <w:szCs w:val="17"/>
              </w:rPr>
              <w:t>Assumptions</w:t>
            </w:r>
          </w:p>
          <w:p w14:paraId="1D3105AB" w14:textId="1136F256" w:rsidR="005723D1" w:rsidRPr="00C70151" w:rsidRDefault="005723D1" w:rsidP="005723D1">
            <w:pPr>
              <w:rPr>
                <w:rFonts w:ascii="Arial" w:hAnsi="Arial" w:cs="Arial"/>
                <w:i/>
                <w:sz w:val="17"/>
                <w:szCs w:val="17"/>
              </w:rPr>
            </w:pPr>
            <w:r w:rsidRPr="00C70151">
              <w:rPr>
                <w:rFonts w:ascii="Arial" w:hAnsi="Arial" w:cs="Arial"/>
                <w:i/>
                <w:sz w:val="17"/>
                <w:szCs w:val="17"/>
              </w:rPr>
              <w:t>Ability to make and evaluate important assumptions in data analysis.</w:t>
            </w:r>
          </w:p>
        </w:tc>
        <w:tc>
          <w:tcPr>
            <w:tcW w:w="2934" w:type="dxa"/>
          </w:tcPr>
          <w:p w14:paraId="7CB3408B" w14:textId="7B72A7C6" w:rsidR="005723D1" w:rsidRPr="00C70151" w:rsidRDefault="005723D1" w:rsidP="005723D1">
            <w:pPr>
              <w:rPr>
                <w:rFonts w:ascii="Arial" w:hAnsi="Arial" w:cs="Arial"/>
                <w:sz w:val="17"/>
                <w:szCs w:val="17"/>
              </w:rPr>
            </w:pPr>
            <w:r w:rsidRPr="00C70151">
              <w:rPr>
                <w:rFonts w:ascii="Arial" w:hAnsi="Arial" w:cs="Arial"/>
                <w:sz w:val="17"/>
                <w:szCs w:val="17"/>
              </w:rPr>
              <w:t>Explicitly describes assumptions and provides compelling rationale for why each assumption is appropriate. Shows awareness that confidence in final conclusions is limited by the accuracy of the assumptions.</w:t>
            </w:r>
          </w:p>
        </w:tc>
        <w:tc>
          <w:tcPr>
            <w:tcW w:w="2409" w:type="dxa"/>
          </w:tcPr>
          <w:p w14:paraId="03C00305" w14:textId="61E3B7F0" w:rsidR="005723D1" w:rsidRPr="00C70151" w:rsidRDefault="005723D1" w:rsidP="005723D1">
            <w:pPr>
              <w:rPr>
                <w:rFonts w:ascii="Arial" w:hAnsi="Arial" w:cs="Arial"/>
                <w:sz w:val="17"/>
                <w:szCs w:val="17"/>
              </w:rPr>
            </w:pPr>
            <w:r w:rsidRPr="00C70151">
              <w:rPr>
                <w:rFonts w:ascii="Arial" w:hAnsi="Arial" w:cs="Arial"/>
                <w:sz w:val="17"/>
                <w:szCs w:val="17"/>
              </w:rPr>
              <w:t xml:space="preserve">Explicitly describes assumptions and provides compelling rationale for why assumptions are appropriate. </w:t>
            </w:r>
          </w:p>
        </w:tc>
        <w:tc>
          <w:tcPr>
            <w:tcW w:w="2427" w:type="dxa"/>
          </w:tcPr>
          <w:p w14:paraId="7840874B" w14:textId="2FCDB9FF" w:rsidR="005723D1" w:rsidRPr="00C70151" w:rsidRDefault="005723D1" w:rsidP="005723D1">
            <w:pPr>
              <w:rPr>
                <w:rFonts w:ascii="Arial" w:hAnsi="Arial" w:cs="Arial"/>
                <w:sz w:val="17"/>
                <w:szCs w:val="17"/>
              </w:rPr>
            </w:pPr>
            <w:r w:rsidRPr="00C70151">
              <w:rPr>
                <w:rFonts w:ascii="Arial" w:hAnsi="Arial" w:cs="Arial"/>
                <w:sz w:val="17"/>
                <w:szCs w:val="17"/>
              </w:rPr>
              <w:t>Explicitly describes assumptions.</w:t>
            </w:r>
          </w:p>
        </w:tc>
        <w:tc>
          <w:tcPr>
            <w:tcW w:w="2590" w:type="dxa"/>
          </w:tcPr>
          <w:p w14:paraId="5E933617" w14:textId="28EFB478" w:rsidR="005723D1" w:rsidRPr="00C70151" w:rsidRDefault="005723D1" w:rsidP="005723D1">
            <w:pPr>
              <w:rPr>
                <w:rFonts w:ascii="Arial" w:hAnsi="Arial" w:cs="Arial"/>
                <w:sz w:val="17"/>
                <w:szCs w:val="17"/>
              </w:rPr>
            </w:pPr>
            <w:r w:rsidRPr="00C70151">
              <w:rPr>
                <w:rFonts w:ascii="Arial" w:hAnsi="Arial" w:cs="Arial"/>
                <w:sz w:val="17"/>
                <w:szCs w:val="17"/>
              </w:rPr>
              <w:t>Attempts to describe assumptions.</w:t>
            </w:r>
          </w:p>
        </w:tc>
      </w:tr>
      <w:tr w:rsidR="005723D1" w:rsidRPr="00C70151" w14:paraId="36E5844B" w14:textId="77777777" w:rsidTr="00C70151">
        <w:tc>
          <w:tcPr>
            <w:tcW w:w="2590" w:type="dxa"/>
          </w:tcPr>
          <w:p w14:paraId="6557640E" w14:textId="77777777" w:rsidR="005723D1" w:rsidRPr="00C70151" w:rsidRDefault="005723D1" w:rsidP="005723D1">
            <w:pPr>
              <w:rPr>
                <w:rFonts w:ascii="Arial" w:hAnsi="Arial" w:cs="Arial"/>
                <w:b/>
                <w:sz w:val="17"/>
                <w:szCs w:val="17"/>
              </w:rPr>
            </w:pPr>
            <w:r w:rsidRPr="00C70151">
              <w:rPr>
                <w:rFonts w:ascii="Arial" w:hAnsi="Arial" w:cs="Arial"/>
                <w:b/>
                <w:sz w:val="17"/>
                <w:szCs w:val="17"/>
              </w:rPr>
              <w:t>Communication</w:t>
            </w:r>
          </w:p>
          <w:p w14:paraId="44F25DAE" w14:textId="031EF430" w:rsidR="005723D1" w:rsidRPr="00C70151" w:rsidRDefault="005723D1" w:rsidP="005723D1">
            <w:pPr>
              <w:rPr>
                <w:rFonts w:ascii="Arial" w:hAnsi="Arial" w:cs="Arial"/>
                <w:i/>
                <w:sz w:val="17"/>
                <w:szCs w:val="17"/>
              </w:rPr>
            </w:pPr>
            <w:r w:rsidRPr="00C70151">
              <w:rPr>
                <w:rFonts w:ascii="Arial" w:hAnsi="Arial" w:cs="Arial"/>
                <w:i/>
                <w:sz w:val="17"/>
                <w:szCs w:val="17"/>
              </w:rPr>
              <w:t xml:space="preserve">Expressing evidence in support of the argument (in terms of what evidence in used and how it is formatted, presented, and contextualized). </w:t>
            </w:r>
          </w:p>
        </w:tc>
        <w:tc>
          <w:tcPr>
            <w:tcW w:w="2934" w:type="dxa"/>
          </w:tcPr>
          <w:p w14:paraId="2100C137" w14:textId="53059575" w:rsidR="005723D1" w:rsidRPr="00C70151" w:rsidRDefault="005723D1" w:rsidP="005723D1">
            <w:pPr>
              <w:rPr>
                <w:rFonts w:ascii="Arial" w:hAnsi="Arial" w:cs="Arial"/>
                <w:sz w:val="17"/>
                <w:szCs w:val="17"/>
              </w:rPr>
            </w:pPr>
            <w:r w:rsidRPr="00C70151">
              <w:rPr>
                <w:rFonts w:ascii="Arial" w:hAnsi="Arial" w:cs="Arial"/>
                <w:sz w:val="17"/>
                <w:szCs w:val="17"/>
              </w:rPr>
              <w:t xml:space="preserve">Uses </w:t>
            </w:r>
            <w:r w:rsidR="00C77841">
              <w:rPr>
                <w:rFonts w:ascii="Arial" w:hAnsi="Arial" w:cs="Arial"/>
                <w:sz w:val="17"/>
                <w:szCs w:val="17"/>
              </w:rPr>
              <w:t>evidence</w:t>
            </w:r>
            <w:r w:rsidRPr="00C70151">
              <w:rPr>
                <w:rFonts w:ascii="Arial" w:hAnsi="Arial" w:cs="Arial"/>
                <w:sz w:val="17"/>
                <w:szCs w:val="17"/>
              </w:rPr>
              <w:t xml:space="preserve"> in connection with the argument or the purpose of the work, presents it in an effective format and explains it with consistently high quality. </w:t>
            </w:r>
          </w:p>
        </w:tc>
        <w:tc>
          <w:tcPr>
            <w:tcW w:w="2409" w:type="dxa"/>
          </w:tcPr>
          <w:p w14:paraId="35012F20" w14:textId="446ADA30" w:rsidR="005723D1" w:rsidRPr="00C70151" w:rsidRDefault="005723D1" w:rsidP="005723D1">
            <w:pPr>
              <w:rPr>
                <w:rFonts w:ascii="Arial" w:hAnsi="Arial" w:cs="Arial"/>
                <w:sz w:val="17"/>
                <w:szCs w:val="17"/>
              </w:rPr>
            </w:pPr>
            <w:r w:rsidRPr="00C70151">
              <w:rPr>
                <w:rFonts w:ascii="Arial" w:hAnsi="Arial" w:cs="Arial"/>
                <w:sz w:val="17"/>
                <w:szCs w:val="17"/>
              </w:rPr>
              <w:t>Uses</w:t>
            </w:r>
            <w:r w:rsidR="00C77841">
              <w:rPr>
                <w:rFonts w:ascii="Arial" w:hAnsi="Arial" w:cs="Arial"/>
                <w:sz w:val="17"/>
                <w:szCs w:val="17"/>
              </w:rPr>
              <w:t xml:space="preserve"> evidence </w:t>
            </w:r>
            <w:r w:rsidRPr="00C70151">
              <w:rPr>
                <w:rFonts w:ascii="Arial" w:hAnsi="Arial" w:cs="Arial"/>
                <w:sz w:val="17"/>
                <w:szCs w:val="17"/>
              </w:rPr>
              <w:t xml:space="preserve">in connection with the argument or purpose of the work, though data may be presented in less than completely effective format or some parts of the explication may be too detailed or not detailed enough. </w:t>
            </w:r>
          </w:p>
        </w:tc>
        <w:tc>
          <w:tcPr>
            <w:tcW w:w="2427" w:type="dxa"/>
          </w:tcPr>
          <w:p w14:paraId="0979B7CB" w14:textId="356F1FAD" w:rsidR="005723D1" w:rsidRPr="00C70151" w:rsidRDefault="00C77841" w:rsidP="005723D1">
            <w:pPr>
              <w:rPr>
                <w:rFonts w:ascii="Arial" w:hAnsi="Arial" w:cs="Arial"/>
                <w:sz w:val="17"/>
                <w:szCs w:val="17"/>
              </w:rPr>
            </w:pPr>
            <w:r w:rsidRPr="00C70151">
              <w:rPr>
                <w:rFonts w:ascii="Arial" w:hAnsi="Arial" w:cs="Arial"/>
                <w:sz w:val="17"/>
                <w:szCs w:val="17"/>
              </w:rPr>
              <w:t>Format lacks structure and is somewhat unclear.</w:t>
            </w:r>
            <w:r>
              <w:rPr>
                <w:rFonts w:ascii="Arial" w:hAnsi="Arial" w:cs="Arial"/>
                <w:sz w:val="17"/>
                <w:szCs w:val="17"/>
              </w:rPr>
              <w:t xml:space="preserve"> </w:t>
            </w:r>
            <w:r w:rsidR="005723D1" w:rsidRPr="00C70151">
              <w:rPr>
                <w:rFonts w:ascii="Arial" w:hAnsi="Arial" w:cs="Arial"/>
                <w:sz w:val="17"/>
                <w:szCs w:val="17"/>
              </w:rPr>
              <w:t xml:space="preserve">Uses </w:t>
            </w:r>
            <w:r>
              <w:rPr>
                <w:rFonts w:ascii="Arial" w:hAnsi="Arial" w:cs="Arial"/>
                <w:sz w:val="17"/>
                <w:szCs w:val="17"/>
              </w:rPr>
              <w:t>evidence</w:t>
            </w:r>
            <w:r w:rsidR="005723D1" w:rsidRPr="00C70151">
              <w:rPr>
                <w:rFonts w:ascii="Arial" w:hAnsi="Arial" w:cs="Arial"/>
                <w:sz w:val="17"/>
                <w:szCs w:val="17"/>
              </w:rPr>
              <w:t xml:space="preserve"> but does not effectively connect it to the argument or purpose of the work. </w:t>
            </w:r>
          </w:p>
        </w:tc>
        <w:tc>
          <w:tcPr>
            <w:tcW w:w="2590" w:type="dxa"/>
          </w:tcPr>
          <w:p w14:paraId="1D8CA012" w14:textId="5E9FEAB1" w:rsidR="005723D1" w:rsidRPr="00C70151" w:rsidRDefault="00C77841" w:rsidP="005723D1">
            <w:pPr>
              <w:rPr>
                <w:rFonts w:ascii="Arial" w:hAnsi="Arial" w:cs="Arial"/>
                <w:sz w:val="17"/>
                <w:szCs w:val="17"/>
              </w:rPr>
            </w:pPr>
            <w:r w:rsidRPr="00C70151">
              <w:rPr>
                <w:rFonts w:ascii="Arial" w:hAnsi="Arial" w:cs="Arial"/>
                <w:sz w:val="17"/>
                <w:szCs w:val="17"/>
              </w:rPr>
              <w:t xml:space="preserve">Format is unstructured and unclear. </w:t>
            </w:r>
            <w:r w:rsidR="005723D1" w:rsidRPr="00C70151">
              <w:rPr>
                <w:rFonts w:ascii="Arial" w:hAnsi="Arial" w:cs="Arial"/>
                <w:sz w:val="17"/>
                <w:szCs w:val="17"/>
              </w:rPr>
              <w:t xml:space="preserve">Presents an argument for which evidence is pertinent but does not provide adequate explicit numerical support. </w:t>
            </w:r>
          </w:p>
        </w:tc>
      </w:tr>
    </w:tbl>
    <w:bookmarkEnd w:id="1"/>
    <w:p w14:paraId="6CCFD4CC" w14:textId="69503A36" w:rsidR="00141710" w:rsidRPr="00C70151" w:rsidRDefault="00C70151" w:rsidP="00B339DD">
      <w:pPr>
        <w:rPr>
          <w:rFonts w:ascii="Arial" w:hAnsi="Arial" w:cs="Arial"/>
          <w:sz w:val="17"/>
          <w:szCs w:val="17"/>
        </w:rPr>
      </w:pPr>
      <w:r>
        <w:rPr>
          <w:rFonts w:ascii="Arial" w:hAnsi="Arial" w:cs="Arial"/>
          <w:sz w:val="17"/>
          <w:szCs w:val="17"/>
        </w:rPr>
        <w:t xml:space="preserve">Any work which does not meet the criteria for Level 1 will be assigned Level 0.  </w:t>
      </w:r>
    </w:p>
    <w:p w14:paraId="1EA172D2" w14:textId="335D99D4" w:rsidR="00141710" w:rsidRPr="00037386" w:rsidRDefault="00141710" w:rsidP="00B339DD">
      <w:pPr>
        <w:rPr>
          <w:rFonts w:ascii="Arial" w:hAnsi="Arial" w:cs="Arial"/>
          <w:u w:val="single"/>
        </w:rPr>
        <w:sectPr w:rsidR="00141710" w:rsidRPr="00037386" w:rsidSect="00141710">
          <w:pgSz w:w="15840" w:h="12240" w:orient="landscape"/>
          <w:pgMar w:top="1440" w:right="1440" w:bottom="1440" w:left="1440" w:header="708" w:footer="708" w:gutter="0"/>
          <w:cols w:space="708"/>
          <w:docGrid w:linePitch="360"/>
        </w:sectPr>
      </w:pPr>
    </w:p>
    <w:p w14:paraId="54D3BAA9" w14:textId="311F7392" w:rsidR="004035B8" w:rsidRPr="003F424C" w:rsidRDefault="004035B8" w:rsidP="00B339DD">
      <w:pPr>
        <w:rPr>
          <w:rFonts w:ascii="Arial" w:hAnsi="Arial" w:cs="Arial"/>
          <w:u w:val="single"/>
        </w:rPr>
      </w:pPr>
      <w:r w:rsidRPr="003F424C">
        <w:rPr>
          <w:rFonts w:ascii="Arial" w:hAnsi="Arial" w:cs="Arial"/>
          <w:u w:val="single"/>
        </w:rPr>
        <w:lastRenderedPageBreak/>
        <w:t xml:space="preserve">Schedule: </w:t>
      </w:r>
    </w:p>
    <w:p w14:paraId="76D3398E" w14:textId="6497EE89" w:rsidR="004035B8" w:rsidRPr="003F424C" w:rsidRDefault="004035B8" w:rsidP="004035B8">
      <w:pPr>
        <w:rPr>
          <w:rFonts w:ascii="Arial" w:hAnsi="Arial" w:cs="Arial"/>
        </w:rPr>
      </w:pPr>
      <w:r w:rsidRPr="003F424C">
        <w:rPr>
          <w:rFonts w:ascii="Arial" w:hAnsi="Arial" w:cs="Arial"/>
        </w:rPr>
        <w:t xml:space="preserve">This timeline is tentative. It may change depending on the needs and preferences of the class or due to unforeseeable events. The chapters refer to the textbook: Whitlock &amp; Schluter. (2015). </w:t>
      </w:r>
      <w:r w:rsidRPr="003F424C">
        <w:rPr>
          <w:rFonts w:ascii="Arial" w:hAnsi="Arial" w:cs="Arial"/>
          <w:i/>
        </w:rPr>
        <w:t>The analysis of biological data</w:t>
      </w:r>
      <w:r w:rsidRPr="003F424C">
        <w:rPr>
          <w:rFonts w:ascii="Arial" w:hAnsi="Arial" w:cs="Arial"/>
        </w:rPr>
        <w:t>. 2nd edition. Roberts and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670"/>
        <w:gridCol w:w="1419"/>
        <w:gridCol w:w="2715"/>
        <w:gridCol w:w="2273"/>
        <w:gridCol w:w="2273"/>
      </w:tblGrid>
      <w:tr w:rsidR="004035B8" w:rsidRPr="003F424C" w14:paraId="21FCCEDE" w14:textId="64533D31" w:rsidTr="00AF0357">
        <w:tc>
          <w:tcPr>
            <w:tcW w:w="670" w:type="dxa"/>
            <w:shd w:val="clear" w:color="auto" w:fill="D0CECE" w:themeFill="background2" w:themeFillShade="E6"/>
            <w:vAlign w:val="center"/>
          </w:tcPr>
          <w:p w14:paraId="7F53E9ED" w14:textId="77777777" w:rsidR="004035B8" w:rsidRPr="003F424C" w:rsidRDefault="004035B8" w:rsidP="00AF0357">
            <w:pPr>
              <w:jc w:val="center"/>
              <w:rPr>
                <w:rFonts w:ascii="Arial" w:hAnsi="Arial" w:cs="Arial"/>
                <w:b/>
              </w:rPr>
            </w:pPr>
            <w:r w:rsidRPr="003F424C">
              <w:rPr>
                <w:rFonts w:ascii="Arial" w:hAnsi="Arial" w:cs="Arial"/>
                <w:b/>
              </w:rPr>
              <w:t>Week</w:t>
            </w:r>
          </w:p>
        </w:tc>
        <w:tc>
          <w:tcPr>
            <w:tcW w:w="1419" w:type="dxa"/>
            <w:shd w:val="clear" w:color="auto" w:fill="D0CECE" w:themeFill="background2" w:themeFillShade="E6"/>
            <w:vAlign w:val="center"/>
          </w:tcPr>
          <w:p w14:paraId="3A61C4CD" w14:textId="487F5427" w:rsidR="004035B8" w:rsidRPr="003F424C" w:rsidRDefault="004035B8" w:rsidP="00AF0357">
            <w:pPr>
              <w:jc w:val="center"/>
              <w:rPr>
                <w:rFonts w:ascii="Arial" w:hAnsi="Arial" w:cs="Arial"/>
                <w:b/>
              </w:rPr>
            </w:pPr>
            <w:r w:rsidRPr="003F424C">
              <w:rPr>
                <w:rFonts w:ascii="Arial" w:hAnsi="Arial" w:cs="Arial"/>
                <w:b/>
              </w:rPr>
              <w:t>Unit</w:t>
            </w:r>
          </w:p>
        </w:tc>
        <w:tc>
          <w:tcPr>
            <w:tcW w:w="2715" w:type="dxa"/>
            <w:shd w:val="clear" w:color="auto" w:fill="D0CECE" w:themeFill="background2" w:themeFillShade="E6"/>
            <w:tcMar>
              <w:top w:w="0" w:type="dxa"/>
              <w:left w:w="108" w:type="dxa"/>
              <w:bottom w:w="0" w:type="dxa"/>
              <w:right w:w="108" w:type="dxa"/>
            </w:tcMar>
            <w:vAlign w:val="center"/>
          </w:tcPr>
          <w:p w14:paraId="2572037E" w14:textId="2BD50822" w:rsidR="004035B8" w:rsidRPr="003F424C" w:rsidRDefault="004035B8" w:rsidP="00AF0357">
            <w:pPr>
              <w:jc w:val="center"/>
              <w:rPr>
                <w:rFonts w:ascii="Arial" w:hAnsi="Arial" w:cs="Arial"/>
                <w:b/>
              </w:rPr>
            </w:pPr>
            <w:r w:rsidRPr="003F424C">
              <w:rPr>
                <w:rFonts w:ascii="Arial" w:hAnsi="Arial" w:cs="Arial"/>
                <w:b/>
              </w:rPr>
              <w:t>Reading</w:t>
            </w:r>
          </w:p>
        </w:tc>
        <w:tc>
          <w:tcPr>
            <w:tcW w:w="2273" w:type="dxa"/>
            <w:shd w:val="clear" w:color="auto" w:fill="D0CECE" w:themeFill="background2" w:themeFillShade="E6"/>
            <w:vAlign w:val="center"/>
          </w:tcPr>
          <w:p w14:paraId="73A6598C" w14:textId="165A2083" w:rsidR="004035B8" w:rsidRPr="003F424C" w:rsidRDefault="00AF0357" w:rsidP="00AF0357">
            <w:pPr>
              <w:jc w:val="center"/>
              <w:rPr>
                <w:rFonts w:ascii="Arial" w:hAnsi="Arial" w:cs="Arial"/>
                <w:b/>
              </w:rPr>
            </w:pPr>
            <w:r w:rsidRPr="003F424C">
              <w:rPr>
                <w:rFonts w:ascii="Arial" w:hAnsi="Arial" w:cs="Arial"/>
                <w:b/>
              </w:rPr>
              <w:t>Class</w:t>
            </w:r>
          </w:p>
        </w:tc>
        <w:tc>
          <w:tcPr>
            <w:tcW w:w="2273" w:type="dxa"/>
            <w:shd w:val="clear" w:color="auto" w:fill="D0CECE" w:themeFill="background2" w:themeFillShade="E6"/>
            <w:vAlign w:val="center"/>
          </w:tcPr>
          <w:p w14:paraId="685F7B4E" w14:textId="4D6562EE" w:rsidR="004035B8" w:rsidRPr="003F424C" w:rsidRDefault="004035B8" w:rsidP="00AF0357">
            <w:pPr>
              <w:jc w:val="center"/>
              <w:rPr>
                <w:rFonts w:ascii="Arial" w:hAnsi="Arial" w:cs="Arial"/>
                <w:b/>
              </w:rPr>
            </w:pPr>
            <w:r w:rsidRPr="003F424C">
              <w:rPr>
                <w:rFonts w:ascii="Arial" w:hAnsi="Arial" w:cs="Arial"/>
                <w:b/>
              </w:rPr>
              <w:t>Lab</w:t>
            </w:r>
          </w:p>
        </w:tc>
      </w:tr>
      <w:tr w:rsidR="004035B8" w:rsidRPr="003F424C" w14:paraId="6196122D" w14:textId="320A5EDD" w:rsidTr="004035B8">
        <w:tc>
          <w:tcPr>
            <w:tcW w:w="670" w:type="dxa"/>
            <w:vAlign w:val="center"/>
          </w:tcPr>
          <w:p w14:paraId="5736249C" w14:textId="78AE377A" w:rsidR="004035B8" w:rsidRPr="003F424C" w:rsidRDefault="004035B8" w:rsidP="00BA03BC">
            <w:pPr>
              <w:jc w:val="center"/>
              <w:rPr>
                <w:rFonts w:ascii="Arial" w:hAnsi="Arial" w:cs="Arial"/>
                <w:b/>
              </w:rPr>
            </w:pPr>
            <w:r w:rsidRPr="003F424C">
              <w:rPr>
                <w:rFonts w:ascii="Arial" w:hAnsi="Arial" w:cs="Arial"/>
                <w:b/>
              </w:rPr>
              <w:t>1</w:t>
            </w:r>
          </w:p>
        </w:tc>
        <w:tc>
          <w:tcPr>
            <w:tcW w:w="1419" w:type="dxa"/>
            <w:vAlign w:val="center"/>
          </w:tcPr>
          <w:p w14:paraId="320FBCBC" w14:textId="78E97B9C"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9BCF87F" w14:textId="7E874A9A" w:rsidR="004035B8" w:rsidRPr="003F424C" w:rsidRDefault="004035B8" w:rsidP="00F17E1D">
            <w:pPr>
              <w:pStyle w:val="xmsonormal"/>
              <w:jc w:val="center"/>
              <w:rPr>
                <w:rFonts w:ascii="Arial" w:hAnsi="Arial" w:cs="Arial"/>
              </w:rPr>
            </w:pPr>
            <w:r w:rsidRPr="003F424C">
              <w:rPr>
                <w:rFonts w:ascii="Arial" w:hAnsi="Arial" w:cs="Arial"/>
              </w:rPr>
              <w:t>Chapter 1</w:t>
            </w:r>
          </w:p>
        </w:tc>
        <w:tc>
          <w:tcPr>
            <w:tcW w:w="2273" w:type="dxa"/>
          </w:tcPr>
          <w:p w14:paraId="04AFB65C" w14:textId="70385630" w:rsidR="004035B8" w:rsidRPr="003F424C" w:rsidRDefault="004035B8" w:rsidP="00F17E1D">
            <w:pPr>
              <w:pStyle w:val="xmsonormal"/>
              <w:jc w:val="center"/>
              <w:rPr>
                <w:rFonts w:ascii="Arial" w:hAnsi="Arial" w:cs="Arial"/>
                <w:u w:val="single"/>
              </w:rPr>
            </w:pPr>
            <w:r w:rsidRPr="003F424C">
              <w:rPr>
                <w:rFonts w:ascii="Arial" w:hAnsi="Arial" w:cs="Arial"/>
              </w:rPr>
              <w:t>Introduction to statistical thinking</w:t>
            </w:r>
            <w:r w:rsidR="00976CF5">
              <w:rPr>
                <w:rFonts w:ascii="Arial" w:hAnsi="Arial" w:cs="Arial"/>
              </w:rPr>
              <w:t xml:space="preserve"> &amp; Pre-course assessment</w:t>
            </w:r>
          </w:p>
        </w:tc>
        <w:tc>
          <w:tcPr>
            <w:tcW w:w="2273" w:type="dxa"/>
          </w:tcPr>
          <w:p w14:paraId="52E623F8" w14:textId="77777777" w:rsidR="004035B8" w:rsidRPr="003F424C" w:rsidRDefault="004035B8" w:rsidP="00F17E1D">
            <w:pPr>
              <w:pStyle w:val="xmsonormal"/>
              <w:jc w:val="center"/>
              <w:rPr>
                <w:rFonts w:ascii="Arial" w:hAnsi="Arial" w:cs="Arial"/>
                <w:u w:val="single"/>
              </w:rPr>
            </w:pPr>
          </w:p>
        </w:tc>
      </w:tr>
      <w:tr w:rsidR="004035B8" w:rsidRPr="003F424C" w14:paraId="59873532" w14:textId="61FEB935" w:rsidTr="004035B8">
        <w:tc>
          <w:tcPr>
            <w:tcW w:w="670" w:type="dxa"/>
            <w:vAlign w:val="center"/>
          </w:tcPr>
          <w:p w14:paraId="3486BE97" w14:textId="4E932A59" w:rsidR="004035B8" w:rsidRPr="003F424C" w:rsidRDefault="004035B8" w:rsidP="00BA03BC">
            <w:pPr>
              <w:jc w:val="center"/>
              <w:rPr>
                <w:rFonts w:ascii="Arial" w:hAnsi="Arial" w:cs="Arial"/>
                <w:b/>
              </w:rPr>
            </w:pPr>
            <w:r w:rsidRPr="003F424C">
              <w:rPr>
                <w:rFonts w:ascii="Arial" w:hAnsi="Arial" w:cs="Arial"/>
                <w:b/>
              </w:rPr>
              <w:t>2</w:t>
            </w:r>
          </w:p>
        </w:tc>
        <w:tc>
          <w:tcPr>
            <w:tcW w:w="1419" w:type="dxa"/>
            <w:vMerge w:val="restart"/>
            <w:vAlign w:val="center"/>
          </w:tcPr>
          <w:p w14:paraId="3FF29B2A" w14:textId="444CD044" w:rsidR="004035B8" w:rsidRPr="003F424C" w:rsidRDefault="004035B8" w:rsidP="009941DF">
            <w:pPr>
              <w:pStyle w:val="xmsonormal"/>
              <w:jc w:val="center"/>
              <w:rPr>
                <w:rFonts w:ascii="Arial" w:hAnsi="Arial" w:cs="Arial"/>
              </w:rPr>
            </w:pPr>
            <w:r w:rsidRPr="003F424C">
              <w:rPr>
                <w:rFonts w:ascii="Arial" w:hAnsi="Arial" w:cs="Arial"/>
              </w:rPr>
              <w:t>Descriptive statistics</w:t>
            </w:r>
          </w:p>
        </w:tc>
        <w:tc>
          <w:tcPr>
            <w:tcW w:w="2715" w:type="dxa"/>
            <w:tcMar>
              <w:top w:w="0" w:type="dxa"/>
              <w:left w:w="108" w:type="dxa"/>
              <w:bottom w:w="0" w:type="dxa"/>
              <w:right w:w="108" w:type="dxa"/>
            </w:tcMar>
            <w:vAlign w:val="center"/>
          </w:tcPr>
          <w:p w14:paraId="55528362" w14:textId="437087BE" w:rsidR="004035B8" w:rsidRPr="003F424C" w:rsidRDefault="004035B8" w:rsidP="009941DF">
            <w:pPr>
              <w:pStyle w:val="xmsonormal"/>
              <w:jc w:val="center"/>
              <w:rPr>
                <w:rFonts w:ascii="Arial" w:hAnsi="Arial" w:cs="Arial"/>
              </w:rPr>
            </w:pPr>
            <w:r w:rsidRPr="003F424C">
              <w:rPr>
                <w:rFonts w:ascii="Arial" w:hAnsi="Arial" w:cs="Arial"/>
              </w:rPr>
              <w:t>Chapter 2</w:t>
            </w:r>
          </w:p>
        </w:tc>
        <w:tc>
          <w:tcPr>
            <w:tcW w:w="2273" w:type="dxa"/>
          </w:tcPr>
          <w:p w14:paraId="15814499" w14:textId="6BFAF37B" w:rsidR="004035B8" w:rsidRPr="003F424C" w:rsidRDefault="004035B8" w:rsidP="009941DF">
            <w:pPr>
              <w:pStyle w:val="xmsonormal"/>
              <w:jc w:val="center"/>
              <w:rPr>
                <w:rFonts w:ascii="Arial" w:hAnsi="Arial" w:cs="Arial"/>
              </w:rPr>
            </w:pPr>
            <w:r w:rsidRPr="003F424C">
              <w:rPr>
                <w:rFonts w:ascii="Arial" w:hAnsi="Arial" w:cs="Arial"/>
              </w:rPr>
              <w:t>Displaying data</w:t>
            </w:r>
          </w:p>
        </w:tc>
        <w:tc>
          <w:tcPr>
            <w:tcW w:w="2273" w:type="dxa"/>
          </w:tcPr>
          <w:p w14:paraId="04141779" w14:textId="1E97A9A4" w:rsidR="004035B8" w:rsidRPr="003F424C" w:rsidRDefault="004035B8" w:rsidP="009941DF">
            <w:pPr>
              <w:pStyle w:val="xmsonormal"/>
              <w:jc w:val="center"/>
              <w:rPr>
                <w:rFonts w:ascii="Arial" w:hAnsi="Arial" w:cs="Arial"/>
              </w:rPr>
            </w:pPr>
            <w:r w:rsidRPr="003F424C">
              <w:rPr>
                <w:rFonts w:ascii="Arial" w:hAnsi="Arial" w:cs="Arial"/>
              </w:rPr>
              <w:t>Introduction to R</w:t>
            </w:r>
          </w:p>
        </w:tc>
      </w:tr>
      <w:tr w:rsidR="004035B8" w:rsidRPr="003F424C" w14:paraId="6E9182B9" w14:textId="11D5420B" w:rsidTr="004035B8">
        <w:tc>
          <w:tcPr>
            <w:tcW w:w="670" w:type="dxa"/>
            <w:vAlign w:val="center"/>
          </w:tcPr>
          <w:p w14:paraId="2117D287" w14:textId="7ECC68E0" w:rsidR="004035B8" w:rsidRPr="003F424C" w:rsidRDefault="004035B8" w:rsidP="00BA03BC">
            <w:pPr>
              <w:jc w:val="center"/>
              <w:rPr>
                <w:rFonts w:ascii="Arial" w:hAnsi="Arial" w:cs="Arial"/>
                <w:b/>
              </w:rPr>
            </w:pPr>
            <w:r w:rsidRPr="003F424C">
              <w:rPr>
                <w:rFonts w:ascii="Arial" w:hAnsi="Arial" w:cs="Arial"/>
                <w:b/>
              </w:rPr>
              <w:t>3</w:t>
            </w:r>
          </w:p>
        </w:tc>
        <w:tc>
          <w:tcPr>
            <w:tcW w:w="1419" w:type="dxa"/>
            <w:vMerge/>
            <w:vAlign w:val="center"/>
          </w:tcPr>
          <w:p w14:paraId="3D514D11"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DE5A901" w14:textId="3CCF6ECC" w:rsidR="004035B8" w:rsidRPr="003F424C" w:rsidRDefault="004035B8" w:rsidP="009941DF">
            <w:pPr>
              <w:pStyle w:val="xmsonormal"/>
              <w:jc w:val="center"/>
              <w:rPr>
                <w:rFonts w:ascii="Arial" w:hAnsi="Arial" w:cs="Arial"/>
              </w:rPr>
            </w:pPr>
            <w:r w:rsidRPr="003F424C">
              <w:rPr>
                <w:rFonts w:ascii="Arial" w:hAnsi="Arial" w:cs="Arial"/>
              </w:rPr>
              <w:t>Chapter 3</w:t>
            </w:r>
          </w:p>
        </w:tc>
        <w:tc>
          <w:tcPr>
            <w:tcW w:w="2273" w:type="dxa"/>
          </w:tcPr>
          <w:p w14:paraId="4FAFC593" w14:textId="5E9B0659" w:rsidR="004035B8" w:rsidRPr="003F424C" w:rsidRDefault="004035B8" w:rsidP="00BA03BC">
            <w:pPr>
              <w:pStyle w:val="xmsonormal"/>
              <w:jc w:val="center"/>
              <w:rPr>
                <w:rFonts w:ascii="Arial" w:hAnsi="Arial" w:cs="Arial"/>
              </w:rPr>
            </w:pPr>
            <w:r w:rsidRPr="003F424C">
              <w:rPr>
                <w:rFonts w:ascii="Arial" w:hAnsi="Arial" w:cs="Arial"/>
              </w:rPr>
              <w:t>Describing data</w:t>
            </w:r>
          </w:p>
        </w:tc>
        <w:tc>
          <w:tcPr>
            <w:tcW w:w="2273" w:type="dxa"/>
          </w:tcPr>
          <w:p w14:paraId="3D53659B" w14:textId="090153DE" w:rsidR="004035B8" w:rsidRPr="003F424C" w:rsidRDefault="004035B8" w:rsidP="00BA03BC">
            <w:pPr>
              <w:pStyle w:val="xmsonormal"/>
              <w:jc w:val="center"/>
              <w:rPr>
                <w:rFonts w:ascii="Arial" w:hAnsi="Arial" w:cs="Arial"/>
              </w:rPr>
            </w:pPr>
            <w:r w:rsidRPr="003F424C">
              <w:rPr>
                <w:rFonts w:ascii="Arial" w:hAnsi="Arial" w:cs="Arial"/>
              </w:rPr>
              <w:t>Introduction to R</w:t>
            </w:r>
          </w:p>
        </w:tc>
      </w:tr>
      <w:tr w:rsidR="004035B8" w:rsidRPr="003F424C" w14:paraId="6863737E" w14:textId="436DBB55" w:rsidTr="00AF0357">
        <w:tc>
          <w:tcPr>
            <w:tcW w:w="670" w:type="dxa"/>
            <w:vAlign w:val="center"/>
          </w:tcPr>
          <w:p w14:paraId="3BE23F92" w14:textId="1AB0BD10" w:rsidR="004035B8" w:rsidRPr="003F424C" w:rsidRDefault="004035B8" w:rsidP="00BA03BC">
            <w:pPr>
              <w:jc w:val="center"/>
              <w:rPr>
                <w:rFonts w:ascii="Arial" w:hAnsi="Arial" w:cs="Arial"/>
                <w:b/>
              </w:rPr>
            </w:pPr>
            <w:r w:rsidRPr="003F424C">
              <w:rPr>
                <w:rFonts w:ascii="Arial" w:hAnsi="Arial" w:cs="Arial"/>
                <w:b/>
              </w:rPr>
              <w:t>4</w:t>
            </w:r>
          </w:p>
        </w:tc>
        <w:tc>
          <w:tcPr>
            <w:tcW w:w="1419" w:type="dxa"/>
            <w:vMerge w:val="restart"/>
            <w:vAlign w:val="center"/>
          </w:tcPr>
          <w:p w14:paraId="578621F8" w14:textId="545F08FA" w:rsidR="004035B8" w:rsidRPr="003F424C" w:rsidRDefault="004035B8" w:rsidP="00AF0357">
            <w:pPr>
              <w:pStyle w:val="xmsonormal"/>
              <w:jc w:val="center"/>
              <w:rPr>
                <w:rFonts w:ascii="Arial" w:hAnsi="Arial" w:cs="Arial"/>
              </w:rPr>
            </w:pPr>
            <w:r w:rsidRPr="003F424C">
              <w:rPr>
                <w:rFonts w:ascii="Arial" w:hAnsi="Arial" w:cs="Arial"/>
              </w:rPr>
              <w:t>Probability &amp; distributions</w:t>
            </w:r>
          </w:p>
        </w:tc>
        <w:tc>
          <w:tcPr>
            <w:tcW w:w="2715" w:type="dxa"/>
            <w:tcMar>
              <w:top w:w="0" w:type="dxa"/>
              <w:left w:w="108" w:type="dxa"/>
              <w:bottom w:w="0" w:type="dxa"/>
              <w:right w:w="108" w:type="dxa"/>
            </w:tcMar>
            <w:vAlign w:val="center"/>
          </w:tcPr>
          <w:p w14:paraId="6FFA1779" w14:textId="2280A822" w:rsidR="004035B8" w:rsidRPr="003F424C" w:rsidRDefault="004035B8" w:rsidP="004035B8">
            <w:pPr>
              <w:pStyle w:val="xmsonormal"/>
              <w:jc w:val="center"/>
              <w:rPr>
                <w:rFonts w:ascii="Arial" w:hAnsi="Arial" w:cs="Arial"/>
              </w:rPr>
            </w:pPr>
            <w:r w:rsidRPr="003F424C">
              <w:rPr>
                <w:rFonts w:ascii="Arial" w:hAnsi="Arial" w:cs="Arial"/>
              </w:rPr>
              <w:t>Chapter 4</w:t>
            </w:r>
          </w:p>
        </w:tc>
        <w:tc>
          <w:tcPr>
            <w:tcW w:w="2273" w:type="dxa"/>
          </w:tcPr>
          <w:p w14:paraId="77DF008F" w14:textId="7D52439C" w:rsidR="004035B8" w:rsidRPr="003F424C" w:rsidRDefault="004035B8" w:rsidP="00BA03BC">
            <w:pPr>
              <w:pStyle w:val="xmsonormal"/>
              <w:jc w:val="center"/>
              <w:rPr>
                <w:rFonts w:ascii="Arial" w:hAnsi="Arial" w:cs="Arial"/>
              </w:rPr>
            </w:pPr>
            <w:r w:rsidRPr="003F424C">
              <w:rPr>
                <w:rFonts w:ascii="Arial" w:hAnsi="Arial" w:cs="Arial"/>
              </w:rPr>
              <w:t>Estimation with uncertainty</w:t>
            </w:r>
          </w:p>
        </w:tc>
        <w:tc>
          <w:tcPr>
            <w:tcW w:w="2273" w:type="dxa"/>
          </w:tcPr>
          <w:p w14:paraId="63B8856B" w14:textId="5D79EF7D" w:rsidR="004035B8" w:rsidRPr="003F424C" w:rsidRDefault="004035B8" w:rsidP="00BA03BC">
            <w:pPr>
              <w:pStyle w:val="xmsonormal"/>
              <w:jc w:val="center"/>
              <w:rPr>
                <w:rFonts w:ascii="Arial" w:hAnsi="Arial" w:cs="Arial"/>
              </w:rPr>
            </w:pPr>
            <w:r w:rsidRPr="003F424C">
              <w:rPr>
                <w:rFonts w:ascii="Arial" w:hAnsi="Arial" w:cs="Arial"/>
              </w:rPr>
              <w:t>Case study 1</w:t>
            </w:r>
          </w:p>
        </w:tc>
      </w:tr>
      <w:tr w:rsidR="004035B8" w:rsidRPr="003F424C" w14:paraId="4FC7A136" w14:textId="38E33609" w:rsidTr="004035B8">
        <w:tc>
          <w:tcPr>
            <w:tcW w:w="670" w:type="dxa"/>
            <w:vAlign w:val="center"/>
          </w:tcPr>
          <w:p w14:paraId="5C7A7AE9" w14:textId="0951D1BA" w:rsidR="004035B8" w:rsidRPr="003F424C" w:rsidRDefault="004035B8" w:rsidP="00BA03BC">
            <w:pPr>
              <w:jc w:val="center"/>
              <w:rPr>
                <w:rFonts w:ascii="Arial" w:hAnsi="Arial" w:cs="Arial"/>
                <w:b/>
              </w:rPr>
            </w:pPr>
            <w:r w:rsidRPr="003F424C">
              <w:rPr>
                <w:rFonts w:ascii="Arial" w:hAnsi="Arial" w:cs="Arial"/>
                <w:b/>
              </w:rPr>
              <w:t>5</w:t>
            </w:r>
          </w:p>
        </w:tc>
        <w:tc>
          <w:tcPr>
            <w:tcW w:w="1419" w:type="dxa"/>
            <w:vMerge/>
            <w:vAlign w:val="center"/>
          </w:tcPr>
          <w:p w14:paraId="45D9A9BD"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667C75FF" w14:textId="71EBAC4E" w:rsidR="004035B8" w:rsidRPr="003F424C" w:rsidRDefault="004035B8" w:rsidP="009941DF">
            <w:pPr>
              <w:pStyle w:val="xmsonormal"/>
              <w:jc w:val="center"/>
              <w:rPr>
                <w:rFonts w:ascii="Arial" w:hAnsi="Arial" w:cs="Arial"/>
              </w:rPr>
            </w:pPr>
            <w:r w:rsidRPr="003F424C">
              <w:rPr>
                <w:rFonts w:ascii="Arial" w:hAnsi="Arial" w:cs="Arial"/>
              </w:rPr>
              <w:t>Chapter 5</w:t>
            </w:r>
          </w:p>
        </w:tc>
        <w:tc>
          <w:tcPr>
            <w:tcW w:w="2273" w:type="dxa"/>
          </w:tcPr>
          <w:p w14:paraId="527011D1" w14:textId="1A2BCF49" w:rsidR="004035B8" w:rsidRPr="003F424C" w:rsidRDefault="004035B8" w:rsidP="00BA03BC">
            <w:pPr>
              <w:pStyle w:val="xmsonormal"/>
              <w:jc w:val="center"/>
              <w:rPr>
                <w:rFonts w:ascii="Arial" w:hAnsi="Arial" w:cs="Arial"/>
              </w:rPr>
            </w:pPr>
            <w:r w:rsidRPr="003F424C">
              <w:rPr>
                <w:rFonts w:ascii="Arial" w:hAnsi="Arial" w:cs="Arial"/>
              </w:rPr>
              <w:t>Probability</w:t>
            </w:r>
          </w:p>
        </w:tc>
        <w:tc>
          <w:tcPr>
            <w:tcW w:w="2273" w:type="dxa"/>
          </w:tcPr>
          <w:p w14:paraId="7F9CBAC7" w14:textId="2DE9FF59" w:rsidR="004035B8" w:rsidRPr="003F424C" w:rsidRDefault="004035B8" w:rsidP="00BA03BC">
            <w:pPr>
              <w:pStyle w:val="xmsonormal"/>
              <w:jc w:val="center"/>
              <w:rPr>
                <w:rFonts w:ascii="Arial" w:hAnsi="Arial" w:cs="Arial"/>
              </w:rPr>
            </w:pPr>
            <w:r w:rsidRPr="003F424C">
              <w:rPr>
                <w:rFonts w:ascii="Arial" w:hAnsi="Arial" w:cs="Arial"/>
              </w:rPr>
              <w:t>Case study 1</w:t>
            </w:r>
          </w:p>
        </w:tc>
      </w:tr>
      <w:tr w:rsidR="004035B8" w:rsidRPr="003F424C" w14:paraId="52EAB3B2" w14:textId="3AB65762" w:rsidTr="004035B8">
        <w:trPr>
          <w:trHeight w:val="657"/>
        </w:trPr>
        <w:tc>
          <w:tcPr>
            <w:tcW w:w="670" w:type="dxa"/>
            <w:vAlign w:val="center"/>
          </w:tcPr>
          <w:p w14:paraId="31B5B4B4" w14:textId="22E787EA" w:rsidR="004035B8" w:rsidRPr="003F424C" w:rsidRDefault="004035B8" w:rsidP="00BA03BC">
            <w:pPr>
              <w:jc w:val="center"/>
              <w:rPr>
                <w:rFonts w:ascii="Arial" w:hAnsi="Arial" w:cs="Arial"/>
                <w:b/>
              </w:rPr>
            </w:pPr>
            <w:r w:rsidRPr="003F424C">
              <w:rPr>
                <w:rFonts w:ascii="Arial" w:hAnsi="Arial" w:cs="Arial"/>
                <w:b/>
              </w:rPr>
              <w:t>6</w:t>
            </w:r>
          </w:p>
        </w:tc>
        <w:tc>
          <w:tcPr>
            <w:tcW w:w="1419" w:type="dxa"/>
            <w:vMerge/>
            <w:vAlign w:val="center"/>
          </w:tcPr>
          <w:p w14:paraId="364D6CEA"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1B5A352" w14:textId="1BFBEB7E" w:rsidR="004035B8" w:rsidRPr="003F424C" w:rsidRDefault="004035B8" w:rsidP="004035B8">
            <w:pPr>
              <w:pStyle w:val="xmsonormal"/>
              <w:jc w:val="center"/>
              <w:rPr>
                <w:rFonts w:ascii="Arial" w:hAnsi="Arial" w:cs="Arial"/>
              </w:rPr>
            </w:pPr>
            <w:r w:rsidRPr="003F424C">
              <w:rPr>
                <w:rFonts w:ascii="Arial" w:hAnsi="Arial" w:cs="Arial"/>
              </w:rPr>
              <w:t>Chapter 10</w:t>
            </w:r>
          </w:p>
          <w:p w14:paraId="550F9C44" w14:textId="6D357F52" w:rsidR="004035B8" w:rsidRPr="003F424C" w:rsidRDefault="004035B8" w:rsidP="00BB4440">
            <w:pPr>
              <w:pStyle w:val="xmsonormal"/>
              <w:jc w:val="center"/>
              <w:rPr>
                <w:rFonts w:ascii="Arial" w:hAnsi="Arial" w:cs="Arial"/>
              </w:rPr>
            </w:pPr>
          </w:p>
        </w:tc>
        <w:tc>
          <w:tcPr>
            <w:tcW w:w="2273" w:type="dxa"/>
          </w:tcPr>
          <w:p w14:paraId="2DAC4E2E" w14:textId="5AD9B65A" w:rsidR="004035B8" w:rsidRPr="003F424C" w:rsidRDefault="004035B8" w:rsidP="00BA03BC">
            <w:pPr>
              <w:pStyle w:val="xmsonormal"/>
              <w:jc w:val="center"/>
              <w:rPr>
                <w:rFonts w:ascii="Arial" w:hAnsi="Arial" w:cs="Arial"/>
              </w:rPr>
            </w:pPr>
            <w:r w:rsidRPr="003F424C">
              <w:rPr>
                <w:rFonts w:ascii="Arial" w:hAnsi="Arial" w:cs="Arial"/>
              </w:rPr>
              <w:t>The normal distribution</w:t>
            </w:r>
          </w:p>
        </w:tc>
        <w:tc>
          <w:tcPr>
            <w:tcW w:w="2273" w:type="dxa"/>
          </w:tcPr>
          <w:p w14:paraId="00432472" w14:textId="77777777" w:rsidR="004035B8" w:rsidRPr="003F424C" w:rsidRDefault="004035B8" w:rsidP="00BA03BC">
            <w:pPr>
              <w:pStyle w:val="xmsonormal"/>
              <w:jc w:val="center"/>
              <w:rPr>
                <w:rFonts w:ascii="Arial" w:hAnsi="Arial" w:cs="Arial"/>
                <w:u w:val="single"/>
              </w:rPr>
            </w:pPr>
          </w:p>
        </w:tc>
      </w:tr>
      <w:tr w:rsidR="004035B8" w:rsidRPr="003F424C" w14:paraId="4B35BD86" w14:textId="2AD9D4B9" w:rsidTr="004035B8">
        <w:tc>
          <w:tcPr>
            <w:tcW w:w="670" w:type="dxa"/>
            <w:vAlign w:val="center"/>
          </w:tcPr>
          <w:p w14:paraId="4323C72A" w14:textId="2755F074" w:rsidR="004035B8" w:rsidRPr="003F424C" w:rsidRDefault="004035B8" w:rsidP="00BA03BC">
            <w:pPr>
              <w:jc w:val="center"/>
              <w:rPr>
                <w:rFonts w:ascii="Arial" w:hAnsi="Arial" w:cs="Arial"/>
                <w:b/>
              </w:rPr>
            </w:pPr>
            <w:r w:rsidRPr="003F424C">
              <w:rPr>
                <w:rFonts w:ascii="Arial" w:hAnsi="Arial" w:cs="Arial"/>
                <w:b/>
              </w:rPr>
              <w:t>7</w:t>
            </w:r>
          </w:p>
        </w:tc>
        <w:tc>
          <w:tcPr>
            <w:tcW w:w="1419" w:type="dxa"/>
            <w:vMerge w:val="restart"/>
            <w:vAlign w:val="center"/>
          </w:tcPr>
          <w:p w14:paraId="7689B381" w14:textId="23D9AD53" w:rsidR="004035B8" w:rsidRPr="003F424C" w:rsidRDefault="004035B8" w:rsidP="009941DF">
            <w:pPr>
              <w:pStyle w:val="xmsonormal"/>
              <w:jc w:val="center"/>
              <w:rPr>
                <w:rFonts w:ascii="Arial" w:hAnsi="Arial" w:cs="Arial"/>
              </w:rPr>
            </w:pPr>
            <w:r w:rsidRPr="003F424C">
              <w:rPr>
                <w:rFonts w:ascii="Arial" w:hAnsi="Arial" w:cs="Arial"/>
              </w:rPr>
              <w:t>Hypothesis testing</w:t>
            </w:r>
          </w:p>
        </w:tc>
        <w:tc>
          <w:tcPr>
            <w:tcW w:w="2715" w:type="dxa"/>
            <w:tcMar>
              <w:top w:w="0" w:type="dxa"/>
              <w:left w:w="108" w:type="dxa"/>
              <w:bottom w:w="0" w:type="dxa"/>
              <w:right w:w="108" w:type="dxa"/>
            </w:tcMar>
            <w:vAlign w:val="center"/>
          </w:tcPr>
          <w:p w14:paraId="79B260BA" w14:textId="640669E2" w:rsidR="004035B8" w:rsidRPr="003F424C" w:rsidRDefault="004035B8" w:rsidP="00BB4440">
            <w:pPr>
              <w:pStyle w:val="xmsonormal"/>
              <w:jc w:val="center"/>
              <w:rPr>
                <w:rFonts w:ascii="Arial" w:hAnsi="Arial" w:cs="Arial"/>
              </w:rPr>
            </w:pPr>
            <w:r w:rsidRPr="003F424C">
              <w:rPr>
                <w:rFonts w:ascii="Arial" w:hAnsi="Arial" w:cs="Arial"/>
              </w:rPr>
              <w:t>Chapter 6</w:t>
            </w:r>
          </w:p>
        </w:tc>
        <w:tc>
          <w:tcPr>
            <w:tcW w:w="2273" w:type="dxa"/>
          </w:tcPr>
          <w:p w14:paraId="1FE33F1E" w14:textId="13035F1F" w:rsidR="004035B8" w:rsidRPr="003F424C" w:rsidRDefault="004035B8" w:rsidP="00BA03BC">
            <w:pPr>
              <w:pStyle w:val="xmsonormal"/>
              <w:jc w:val="center"/>
              <w:rPr>
                <w:rFonts w:ascii="Arial" w:hAnsi="Arial" w:cs="Arial"/>
              </w:rPr>
            </w:pPr>
            <w:r w:rsidRPr="003F424C">
              <w:rPr>
                <w:rFonts w:ascii="Arial" w:hAnsi="Arial" w:cs="Arial"/>
              </w:rPr>
              <w:t>Introduction to hypothesis testing</w:t>
            </w:r>
          </w:p>
        </w:tc>
        <w:tc>
          <w:tcPr>
            <w:tcW w:w="2273" w:type="dxa"/>
          </w:tcPr>
          <w:p w14:paraId="01C2969A" w14:textId="77777777" w:rsidR="004035B8" w:rsidRPr="003F424C" w:rsidRDefault="004035B8" w:rsidP="00BA03BC">
            <w:pPr>
              <w:pStyle w:val="xmsonormal"/>
              <w:jc w:val="center"/>
              <w:rPr>
                <w:rFonts w:ascii="Arial" w:hAnsi="Arial" w:cs="Arial"/>
                <w:u w:val="single"/>
              </w:rPr>
            </w:pPr>
          </w:p>
        </w:tc>
      </w:tr>
      <w:tr w:rsidR="004035B8" w:rsidRPr="003F424C" w14:paraId="2AAA2F03" w14:textId="21184832" w:rsidTr="004035B8">
        <w:tc>
          <w:tcPr>
            <w:tcW w:w="670" w:type="dxa"/>
            <w:vAlign w:val="center"/>
          </w:tcPr>
          <w:p w14:paraId="1819C47D" w14:textId="26F660D1" w:rsidR="004035B8" w:rsidRPr="003F424C" w:rsidRDefault="004035B8" w:rsidP="00BA03BC">
            <w:pPr>
              <w:jc w:val="center"/>
              <w:rPr>
                <w:rFonts w:ascii="Arial" w:hAnsi="Arial" w:cs="Arial"/>
                <w:b/>
              </w:rPr>
            </w:pPr>
            <w:r w:rsidRPr="003F424C">
              <w:rPr>
                <w:rFonts w:ascii="Arial" w:hAnsi="Arial" w:cs="Arial"/>
                <w:b/>
              </w:rPr>
              <w:t>8</w:t>
            </w:r>
          </w:p>
        </w:tc>
        <w:tc>
          <w:tcPr>
            <w:tcW w:w="1419" w:type="dxa"/>
            <w:vMerge/>
            <w:vAlign w:val="center"/>
          </w:tcPr>
          <w:p w14:paraId="07862E65"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63C57F1C" w14:textId="0F5F8997" w:rsidR="004035B8" w:rsidRPr="003F424C" w:rsidRDefault="004035B8" w:rsidP="009941DF">
            <w:pPr>
              <w:pStyle w:val="xmsonormal"/>
              <w:jc w:val="center"/>
              <w:rPr>
                <w:rFonts w:ascii="Arial" w:hAnsi="Arial" w:cs="Arial"/>
              </w:rPr>
            </w:pPr>
            <w:r w:rsidRPr="003F424C">
              <w:rPr>
                <w:rFonts w:ascii="Arial" w:hAnsi="Arial" w:cs="Arial"/>
              </w:rPr>
              <w:t>Chapter 9</w:t>
            </w:r>
          </w:p>
        </w:tc>
        <w:tc>
          <w:tcPr>
            <w:tcW w:w="2273" w:type="dxa"/>
          </w:tcPr>
          <w:p w14:paraId="4FFD5B4B" w14:textId="58CB0A4B" w:rsidR="004035B8" w:rsidRPr="003F424C" w:rsidRDefault="004035B8" w:rsidP="00BA03BC">
            <w:pPr>
              <w:pStyle w:val="xmsonormal"/>
              <w:jc w:val="center"/>
              <w:rPr>
                <w:rFonts w:ascii="Arial" w:hAnsi="Arial" w:cs="Arial"/>
                <w:u w:val="single"/>
              </w:rPr>
            </w:pPr>
            <w:r w:rsidRPr="003F424C">
              <w:rPr>
                <w:rFonts w:ascii="Arial" w:hAnsi="Arial" w:cs="Arial"/>
              </w:rPr>
              <w:t>Goodness-of-fit tests &amp; contingency tests</w:t>
            </w:r>
          </w:p>
        </w:tc>
        <w:tc>
          <w:tcPr>
            <w:tcW w:w="2273" w:type="dxa"/>
          </w:tcPr>
          <w:p w14:paraId="3B966D20" w14:textId="77777777" w:rsidR="004035B8" w:rsidRPr="003F424C" w:rsidRDefault="004035B8" w:rsidP="00BA03BC">
            <w:pPr>
              <w:pStyle w:val="xmsonormal"/>
              <w:jc w:val="center"/>
              <w:rPr>
                <w:rFonts w:ascii="Arial" w:hAnsi="Arial" w:cs="Arial"/>
                <w:u w:val="single"/>
              </w:rPr>
            </w:pPr>
          </w:p>
        </w:tc>
      </w:tr>
      <w:tr w:rsidR="004035B8" w:rsidRPr="003F424C" w14:paraId="0FC7DD50" w14:textId="14E52FA2" w:rsidTr="004035B8">
        <w:tc>
          <w:tcPr>
            <w:tcW w:w="670" w:type="dxa"/>
            <w:vAlign w:val="center"/>
          </w:tcPr>
          <w:p w14:paraId="1C65AD3B" w14:textId="54ED0120" w:rsidR="004035B8" w:rsidRPr="003F424C" w:rsidRDefault="004035B8" w:rsidP="00BA03BC">
            <w:pPr>
              <w:jc w:val="center"/>
              <w:rPr>
                <w:rFonts w:ascii="Arial" w:hAnsi="Arial" w:cs="Arial"/>
                <w:b/>
              </w:rPr>
            </w:pPr>
            <w:r w:rsidRPr="003F424C">
              <w:rPr>
                <w:rFonts w:ascii="Arial" w:hAnsi="Arial" w:cs="Arial"/>
                <w:b/>
              </w:rPr>
              <w:t>9</w:t>
            </w:r>
          </w:p>
        </w:tc>
        <w:tc>
          <w:tcPr>
            <w:tcW w:w="1419" w:type="dxa"/>
            <w:vMerge/>
            <w:vAlign w:val="center"/>
          </w:tcPr>
          <w:p w14:paraId="62ED60A4"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5AE7F5A7" w14:textId="324BB5A7" w:rsidR="004035B8" w:rsidRPr="003F424C" w:rsidRDefault="004035B8" w:rsidP="009941DF">
            <w:pPr>
              <w:pStyle w:val="xmsonormal"/>
              <w:jc w:val="center"/>
              <w:rPr>
                <w:rFonts w:ascii="Arial" w:hAnsi="Arial" w:cs="Arial"/>
              </w:rPr>
            </w:pPr>
            <w:r w:rsidRPr="003F424C">
              <w:rPr>
                <w:rFonts w:ascii="Arial" w:hAnsi="Arial" w:cs="Arial"/>
              </w:rPr>
              <w:t>Chapter 12</w:t>
            </w:r>
          </w:p>
        </w:tc>
        <w:tc>
          <w:tcPr>
            <w:tcW w:w="2273" w:type="dxa"/>
          </w:tcPr>
          <w:p w14:paraId="46641F82" w14:textId="0C0956BD" w:rsidR="004035B8" w:rsidRPr="003F424C" w:rsidRDefault="004035B8" w:rsidP="00BA03BC">
            <w:pPr>
              <w:pStyle w:val="xmsonormal"/>
              <w:jc w:val="center"/>
              <w:rPr>
                <w:rFonts w:ascii="Arial" w:hAnsi="Arial" w:cs="Arial"/>
              </w:rPr>
            </w:pPr>
            <w:r w:rsidRPr="003F424C">
              <w:rPr>
                <w:rFonts w:ascii="Arial" w:hAnsi="Arial" w:cs="Arial"/>
              </w:rPr>
              <w:t>Student’s t-test</w:t>
            </w:r>
          </w:p>
        </w:tc>
        <w:tc>
          <w:tcPr>
            <w:tcW w:w="2273" w:type="dxa"/>
          </w:tcPr>
          <w:p w14:paraId="37610682" w14:textId="5013749F" w:rsidR="004035B8" w:rsidRPr="003F424C" w:rsidRDefault="004035B8" w:rsidP="00BA03BC">
            <w:pPr>
              <w:pStyle w:val="xmsonormal"/>
              <w:jc w:val="center"/>
              <w:rPr>
                <w:rFonts w:ascii="Arial" w:hAnsi="Arial" w:cs="Arial"/>
              </w:rPr>
            </w:pPr>
            <w:r w:rsidRPr="003F424C">
              <w:rPr>
                <w:rFonts w:ascii="Arial" w:hAnsi="Arial" w:cs="Arial"/>
              </w:rPr>
              <w:t>Case study 2</w:t>
            </w:r>
          </w:p>
        </w:tc>
      </w:tr>
      <w:tr w:rsidR="004035B8" w:rsidRPr="003F424C" w14:paraId="4DA69154" w14:textId="20438CF5" w:rsidTr="004035B8">
        <w:tc>
          <w:tcPr>
            <w:tcW w:w="670" w:type="dxa"/>
            <w:vAlign w:val="center"/>
          </w:tcPr>
          <w:p w14:paraId="75D86C10" w14:textId="2351023E" w:rsidR="004035B8" w:rsidRPr="003F424C" w:rsidRDefault="004035B8" w:rsidP="00BA03BC">
            <w:pPr>
              <w:jc w:val="center"/>
              <w:rPr>
                <w:rFonts w:ascii="Arial" w:hAnsi="Arial" w:cs="Arial"/>
                <w:b/>
              </w:rPr>
            </w:pPr>
            <w:r w:rsidRPr="003F424C">
              <w:rPr>
                <w:rFonts w:ascii="Arial" w:hAnsi="Arial" w:cs="Arial"/>
                <w:b/>
              </w:rPr>
              <w:t>10</w:t>
            </w:r>
          </w:p>
        </w:tc>
        <w:tc>
          <w:tcPr>
            <w:tcW w:w="1419" w:type="dxa"/>
            <w:vMerge/>
            <w:vAlign w:val="center"/>
          </w:tcPr>
          <w:p w14:paraId="152ED080"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7673699" w14:textId="3C6ACED0" w:rsidR="004035B8" w:rsidRPr="003F424C" w:rsidRDefault="00AF0357" w:rsidP="009941DF">
            <w:pPr>
              <w:pStyle w:val="xmsonormal"/>
              <w:jc w:val="center"/>
              <w:rPr>
                <w:rFonts w:ascii="Arial" w:hAnsi="Arial" w:cs="Arial"/>
              </w:rPr>
            </w:pPr>
            <w:r w:rsidRPr="003F424C">
              <w:rPr>
                <w:rFonts w:ascii="Arial" w:hAnsi="Arial" w:cs="Arial"/>
              </w:rPr>
              <w:t>Chapter 13</w:t>
            </w:r>
          </w:p>
        </w:tc>
        <w:tc>
          <w:tcPr>
            <w:tcW w:w="2273" w:type="dxa"/>
          </w:tcPr>
          <w:p w14:paraId="124A9D18" w14:textId="11F23D36" w:rsidR="004035B8" w:rsidRPr="003F424C" w:rsidRDefault="00AF0357" w:rsidP="00BA03BC">
            <w:pPr>
              <w:pStyle w:val="xmsonormal"/>
              <w:jc w:val="center"/>
              <w:rPr>
                <w:rFonts w:ascii="Arial" w:hAnsi="Arial" w:cs="Arial"/>
              </w:rPr>
            </w:pPr>
            <w:r w:rsidRPr="003F424C">
              <w:rPr>
                <w:rFonts w:ascii="Arial" w:hAnsi="Arial" w:cs="Arial"/>
              </w:rPr>
              <w:t>ANOVA</w:t>
            </w:r>
          </w:p>
        </w:tc>
        <w:tc>
          <w:tcPr>
            <w:tcW w:w="2273" w:type="dxa"/>
          </w:tcPr>
          <w:p w14:paraId="5A8363C6" w14:textId="1F5EFE0C" w:rsidR="004035B8" w:rsidRPr="003F424C" w:rsidRDefault="00AF0357" w:rsidP="00BA03BC">
            <w:pPr>
              <w:pStyle w:val="xmsonormal"/>
              <w:jc w:val="center"/>
              <w:rPr>
                <w:rFonts w:ascii="Arial" w:hAnsi="Arial" w:cs="Arial"/>
              </w:rPr>
            </w:pPr>
            <w:r w:rsidRPr="003F424C">
              <w:rPr>
                <w:rFonts w:ascii="Arial" w:hAnsi="Arial" w:cs="Arial"/>
              </w:rPr>
              <w:t>Case study 2</w:t>
            </w:r>
          </w:p>
        </w:tc>
      </w:tr>
      <w:tr w:rsidR="004035B8" w:rsidRPr="003F424C" w14:paraId="161E0035" w14:textId="7D979BC9" w:rsidTr="004035B8">
        <w:tc>
          <w:tcPr>
            <w:tcW w:w="670" w:type="dxa"/>
            <w:vAlign w:val="center"/>
          </w:tcPr>
          <w:p w14:paraId="5B202E78" w14:textId="75CFC14A" w:rsidR="004035B8" w:rsidRPr="003F424C" w:rsidRDefault="004035B8" w:rsidP="00BA03BC">
            <w:pPr>
              <w:jc w:val="center"/>
              <w:rPr>
                <w:rFonts w:ascii="Arial" w:hAnsi="Arial" w:cs="Arial"/>
                <w:b/>
              </w:rPr>
            </w:pPr>
            <w:r w:rsidRPr="003F424C">
              <w:rPr>
                <w:rFonts w:ascii="Arial" w:hAnsi="Arial" w:cs="Arial"/>
                <w:b/>
              </w:rPr>
              <w:t>11</w:t>
            </w:r>
          </w:p>
        </w:tc>
        <w:tc>
          <w:tcPr>
            <w:tcW w:w="1419" w:type="dxa"/>
            <w:vMerge/>
            <w:vAlign w:val="center"/>
          </w:tcPr>
          <w:p w14:paraId="11C93DA5"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3D663C24" w14:textId="297CB3A6" w:rsidR="004035B8" w:rsidRPr="003F424C" w:rsidRDefault="00AF0357" w:rsidP="009941DF">
            <w:pPr>
              <w:pStyle w:val="xmsonormal"/>
              <w:jc w:val="center"/>
              <w:rPr>
                <w:rFonts w:ascii="Arial" w:hAnsi="Arial" w:cs="Arial"/>
              </w:rPr>
            </w:pPr>
            <w:r w:rsidRPr="003F424C">
              <w:rPr>
                <w:rFonts w:ascii="Arial" w:hAnsi="Arial" w:cs="Arial"/>
              </w:rPr>
              <w:t>Chapter 16</w:t>
            </w:r>
          </w:p>
        </w:tc>
        <w:tc>
          <w:tcPr>
            <w:tcW w:w="2273" w:type="dxa"/>
          </w:tcPr>
          <w:p w14:paraId="70CBF093" w14:textId="0A2707F7" w:rsidR="004035B8" w:rsidRPr="003F424C" w:rsidRDefault="00AF0357" w:rsidP="00BA03BC">
            <w:pPr>
              <w:pStyle w:val="xmsonormal"/>
              <w:jc w:val="center"/>
              <w:rPr>
                <w:rFonts w:ascii="Arial" w:hAnsi="Arial" w:cs="Arial"/>
              </w:rPr>
            </w:pPr>
            <w:r w:rsidRPr="003F424C">
              <w:rPr>
                <w:rFonts w:ascii="Arial" w:hAnsi="Arial" w:cs="Arial"/>
              </w:rPr>
              <w:t>Correlation &amp; regression</w:t>
            </w:r>
          </w:p>
        </w:tc>
        <w:tc>
          <w:tcPr>
            <w:tcW w:w="2273" w:type="dxa"/>
          </w:tcPr>
          <w:p w14:paraId="3C406DB3" w14:textId="3C0AB657" w:rsidR="004035B8" w:rsidRPr="003F424C" w:rsidRDefault="00AF0357" w:rsidP="00BA03BC">
            <w:pPr>
              <w:pStyle w:val="xmsonormal"/>
              <w:jc w:val="center"/>
              <w:rPr>
                <w:rFonts w:ascii="Arial" w:hAnsi="Arial" w:cs="Arial"/>
              </w:rPr>
            </w:pPr>
            <w:r w:rsidRPr="003F424C">
              <w:rPr>
                <w:rFonts w:ascii="Arial" w:hAnsi="Arial" w:cs="Arial"/>
              </w:rPr>
              <w:t>Case study 3</w:t>
            </w:r>
          </w:p>
        </w:tc>
      </w:tr>
      <w:tr w:rsidR="004035B8" w:rsidRPr="003F424C" w14:paraId="433AF72B" w14:textId="0EBD334A" w:rsidTr="004035B8">
        <w:tc>
          <w:tcPr>
            <w:tcW w:w="670" w:type="dxa"/>
            <w:vAlign w:val="center"/>
          </w:tcPr>
          <w:p w14:paraId="047A7806" w14:textId="2BF86C7C" w:rsidR="004035B8" w:rsidRPr="003F424C" w:rsidRDefault="004035B8" w:rsidP="00BA03BC">
            <w:pPr>
              <w:jc w:val="center"/>
              <w:rPr>
                <w:rFonts w:ascii="Arial" w:hAnsi="Arial" w:cs="Arial"/>
                <w:b/>
              </w:rPr>
            </w:pPr>
            <w:r w:rsidRPr="003F424C">
              <w:rPr>
                <w:rFonts w:ascii="Arial" w:hAnsi="Arial" w:cs="Arial"/>
                <w:b/>
              </w:rPr>
              <w:t>12</w:t>
            </w:r>
          </w:p>
        </w:tc>
        <w:tc>
          <w:tcPr>
            <w:tcW w:w="1419" w:type="dxa"/>
            <w:vMerge/>
            <w:vAlign w:val="center"/>
          </w:tcPr>
          <w:p w14:paraId="108608B6"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1A86DF8D" w14:textId="16FD8EB6" w:rsidR="004035B8" w:rsidRPr="003F424C" w:rsidRDefault="00AF0357" w:rsidP="009941DF">
            <w:pPr>
              <w:pStyle w:val="xmsonormal"/>
              <w:jc w:val="center"/>
              <w:rPr>
                <w:rFonts w:ascii="Arial" w:hAnsi="Arial" w:cs="Arial"/>
              </w:rPr>
            </w:pPr>
            <w:r w:rsidRPr="003F424C">
              <w:rPr>
                <w:rFonts w:ascii="Arial" w:hAnsi="Arial" w:cs="Arial"/>
              </w:rPr>
              <w:t>Chapter 17</w:t>
            </w:r>
          </w:p>
        </w:tc>
        <w:tc>
          <w:tcPr>
            <w:tcW w:w="2273" w:type="dxa"/>
          </w:tcPr>
          <w:p w14:paraId="58E9960E" w14:textId="71CEC6C7" w:rsidR="004035B8" w:rsidRPr="003F424C" w:rsidRDefault="00AF0357" w:rsidP="00BA03BC">
            <w:pPr>
              <w:pStyle w:val="xmsonormal"/>
              <w:jc w:val="center"/>
              <w:rPr>
                <w:rFonts w:ascii="Arial" w:hAnsi="Arial" w:cs="Arial"/>
                <w:u w:val="single"/>
              </w:rPr>
            </w:pPr>
            <w:r w:rsidRPr="003F424C">
              <w:rPr>
                <w:rFonts w:ascii="Arial" w:hAnsi="Arial" w:cs="Arial"/>
              </w:rPr>
              <w:t>Violations of assumptions</w:t>
            </w:r>
          </w:p>
        </w:tc>
        <w:tc>
          <w:tcPr>
            <w:tcW w:w="2273" w:type="dxa"/>
          </w:tcPr>
          <w:p w14:paraId="0B654766" w14:textId="61E9DB1E" w:rsidR="004035B8" w:rsidRPr="003F424C" w:rsidRDefault="00AF0357" w:rsidP="00BA03BC">
            <w:pPr>
              <w:pStyle w:val="xmsonormal"/>
              <w:jc w:val="center"/>
              <w:rPr>
                <w:rFonts w:ascii="Arial" w:hAnsi="Arial" w:cs="Arial"/>
              </w:rPr>
            </w:pPr>
            <w:r w:rsidRPr="003F424C">
              <w:rPr>
                <w:rFonts w:ascii="Arial" w:hAnsi="Arial" w:cs="Arial"/>
              </w:rPr>
              <w:t>Case study 3</w:t>
            </w:r>
          </w:p>
        </w:tc>
      </w:tr>
      <w:tr w:rsidR="004035B8" w:rsidRPr="003F424C" w14:paraId="7EAF7715" w14:textId="4770B94B" w:rsidTr="004035B8">
        <w:tc>
          <w:tcPr>
            <w:tcW w:w="670" w:type="dxa"/>
            <w:vAlign w:val="center"/>
          </w:tcPr>
          <w:p w14:paraId="6959C97E" w14:textId="7466AC3B" w:rsidR="004035B8" w:rsidRPr="003F424C" w:rsidRDefault="004035B8" w:rsidP="00BA03BC">
            <w:pPr>
              <w:jc w:val="center"/>
              <w:rPr>
                <w:rFonts w:ascii="Arial" w:hAnsi="Arial" w:cs="Arial"/>
                <w:b/>
              </w:rPr>
            </w:pPr>
            <w:r w:rsidRPr="003F424C">
              <w:rPr>
                <w:rFonts w:ascii="Arial" w:hAnsi="Arial" w:cs="Arial"/>
                <w:b/>
              </w:rPr>
              <w:t>13</w:t>
            </w:r>
          </w:p>
        </w:tc>
        <w:tc>
          <w:tcPr>
            <w:tcW w:w="1419" w:type="dxa"/>
            <w:vAlign w:val="center"/>
          </w:tcPr>
          <w:p w14:paraId="4F2A7A37"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308BCFCB" w14:textId="5CFA519D" w:rsidR="004035B8" w:rsidRPr="003F424C" w:rsidRDefault="00AF0357" w:rsidP="009941DF">
            <w:pPr>
              <w:pStyle w:val="xmsonormal"/>
              <w:jc w:val="center"/>
              <w:rPr>
                <w:rFonts w:ascii="Arial" w:hAnsi="Arial" w:cs="Arial"/>
              </w:rPr>
            </w:pPr>
            <w:r w:rsidRPr="003F424C">
              <w:rPr>
                <w:rFonts w:ascii="Arial" w:hAnsi="Arial" w:cs="Arial"/>
              </w:rPr>
              <w:t>Chapter 19</w:t>
            </w:r>
          </w:p>
        </w:tc>
        <w:tc>
          <w:tcPr>
            <w:tcW w:w="2273" w:type="dxa"/>
          </w:tcPr>
          <w:p w14:paraId="584F7BFF" w14:textId="1C066127" w:rsidR="004035B8" w:rsidRPr="003F424C" w:rsidRDefault="00AF0357" w:rsidP="00BA03BC">
            <w:pPr>
              <w:pStyle w:val="xmsonormal"/>
              <w:jc w:val="center"/>
              <w:rPr>
                <w:rFonts w:ascii="Arial" w:hAnsi="Arial" w:cs="Arial"/>
              </w:rPr>
            </w:pPr>
            <w:r w:rsidRPr="003F424C">
              <w:rPr>
                <w:rFonts w:ascii="Arial" w:hAnsi="Arial" w:cs="Arial"/>
              </w:rPr>
              <w:t>Modern statistical methods</w:t>
            </w:r>
            <w:r w:rsidR="00976CF5">
              <w:rPr>
                <w:rFonts w:ascii="Arial" w:hAnsi="Arial" w:cs="Arial"/>
              </w:rPr>
              <w:t xml:space="preserve"> &amp; Post-course assessment</w:t>
            </w:r>
          </w:p>
        </w:tc>
        <w:tc>
          <w:tcPr>
            <w:tcW w:w="2273" w:type="dxa"/>
          </w:tcPr>
          <w:p w14:paraId="4A8156A6" w14:textId="57CD5FF1" w:rsidR="004035B8" w:rsidRPr="003F424C" w:rsidRDefault="00AF0357" w:rsidP="00BA03BC">
            <w:pPr>
              <w:pStyle w:val="xmsonormal"/>
              <w:jc w:val="center"/>
              <w:rPr>
                <w:rFonts w:ascii="Arial" w:hAnsi="Arial" w:cs="Arial"/>
              </w:rPr>
            </w:pPr>
            <w:r w:rsidRPr="003F424C">
              <w:rPr>
                <w:rFonts w:ascii="Arial" w:hAnsi="Arial" w:cs="Arial"/>
              </w:rPr>
              <w:t>Practice &amp; peer feedback for final case study</w:t>
            </w:r>
          </w:p>
        </w:tc>
      </w:tr>
    </w:tbl>
    <w:p w14:paraId="0B159913" w14:textId="545BCB1B" w:rsidR="0098212F" w:rsidRPr="003F424C" w:rsidRDefault="007F662F" w:rsidP="00F27B34">
      <w:pPr>
        <w:spacing w:before="240"/>
        <w:rPr>
          <w:rFonts w:ascii="Arial" w:hAnsi="Arial" w:cs="Arial"/>
          <w:u w:val="single"/>
        </w:rPr>
      </w:pPr>
      <w:r>
        <w:rPr>
          <w:rFonts w:ascii="Arial" w:hAnsi="Arial" w:cs="Arial"/>
          <w:u w:val="single"/>
        </w:rPr>
        <w:t>Course p</w:t>
      </w:r>
      <w:r w:rsidR="00AF0357" w:rsidRPr="003F424C">
        <w:rPr>
          <w:rFonts w:ascii="Arial" w:hAnsi="Arial" w:cs="Arial"/>
          <w:u w:val="single"/>
        </w:rPr>
        <w:t>olicies:</w:t>
      </w:r>
    </w:p>
    <w:p w14:paraId="07CB7134" w14:textId="53D95AD7" w:rsidR="00AF0357" w:rsidRPr="003F424C" w:rsidRDefault="00AF0357" w:rsidP="00AF0357">
      <w:pPr>
        <w:spacing w:line="240" w:lineRule="auto"/>
        <w:rPr>
          <w:rFonts w:ascii="Arial" w:eastAsia="Times New Roman" w:hAnsi="Arial" w:cs="Arial"/>
        </w:rPr>
      </w:pPr>
      <w:r w:rsidRPr="003F424C">
        <w:rPr>
          <w:rFonts w:ascii="Arial" w:hAnsi="Arial" w:cs="Arial"/>
          <w:b/>
        </w:rPr>
        <w:t xml:space="preserve">Disability and Accessibility: </w:t>
      </w:r>
      <w:r w:rsidRPr="003F424C">
        <w:rPr>
          <w:rFonts w:ascii="Arial" w:hAnsi="Arial" w:cs="Arial"/>
        </w:rPr>
        <w:t>I am committed to providing equitable educational opportunities to all students. I support the University in its efforts to remove attitudinal and physical barriers that may hinder or prevent students with disabilities from participating fully in University life. If you perceive any potential barriers to your participation in this course, please discuss this with me as soon as possible so that we can explore appropriate modifications to the course. Please also reach out to the Student Accessibility Services (</w:t>
      </w:r>
      <w:hyperlink r:id="rId8" w:history="1">
        <w:r w:rsidRPr="003F424C">
          <w:rPr>
            <w:rStyle w:val="Hyperlink"/>
            <w:rFonts w:ascii="Arial" w:hAnsi="Arial" w:cs="Arial"/>
          </w:rPr>
          <w:t>https://accessibility.students.yorku.ca/</w:t>
        </w:r>
      </w:hyperlink>
      <w:r w:rsidRPr="003F424C">
        <w:rPr>
          <w:rFonts w:ascii="Arial" w:hAnsi="Arial" w:cs="Arial"/>
        </w:rPr>
        <w:t xml:space="preserve">) if you have not already done so. </w:t>
      </w:r>
    </w:p>
    <w:p w14:paraId="22C29B1A" w14:textId="3E63342F" w:rsidR="00AF0357" w:rsidRPr="003F424C" w:rsidRDefault="00AF0357" w:rsidP="00AF0357">
      <w:pPr>
        <w:spacing w:line="240" w:lineRule="auto"/>
        <w:rPr>
          <w:rFonts w:ascii="Arial" w:eastAsia="Times New Roman" w:hAnsi="Arial" w:cs="Arial"/>
        </w:rPr>
      </w:pPr>
      <w:r w:rsidRPr="003F424C">
        <w:rPr>
          <w:rFonts w:ascii="Arial" w:hAnsi="Arial" w:cs="Arial"/>
          <w:b/>
        </w:rPr>
        <w:t>Late Policy:</w:t>
      </w:r>
      <w:r w:rsidRPr="003F424C">
        <w:rPr>
          <w:rFonts w:ascii="Arial" w:hAnsi="Arial" w:cs="Arial"/>
        </w:rPr>
        <w:t xml:space="preserve"> Assessments are due at the start time of the class or lab period on the day they are due, and anything submitted after that time will receive a grade of </w:t>
      </w:r>
      <w:r w:rsidRPr="003F424C">
        <w:rPr>
          <w:rFonts w:ascii="Arial" w:hAnsi="Arial" w:cs="Arial"/>
          <w:u w:val="single"/>
        </w:rPr>
        <w:t>zero</w:t>
      </w:r>
      <w:r w:rsidRPr="003F424C">
        <w:rPr>
          <w:rFonts w:ascii="Arial" w:hAnsi="Arial" w:cs="Arial"/>
        </w:rPr>
        <w:t>. However, if you realize in advance (</w:t>
      </w:r>
      <w:r w:rsidR="004E7A95" w:rsidRPr="003F424C">
        <w:rPr>
          <w:rFonts w:ascii="Arial" w:hAnsi="Arial" w:cs="Arial"/>
        </w:rPr>
        <w:t>up to 48 hours in advance</w:t>
      </w:r>
      <w:r w:rsidRPr="003F424C">
        <w:rPr>
          <w:rFonts w:ascii="Arial" w:hAnsi="Arial" w:cs="Arial"/>
        </w:rPr>
        <w:t xml:space="preserve">) that you will have difficulty completing the assessment by the due date, let me know right away. Depending on the assessment, I may be </w:t>
      </w:r>
      <w:r w:rsidRPr="003F424C">
        <w:rPr>
          <w:rFonts w:ascii="Arial" w:hAnsi="Arial" w:cs="Arial"/>
        </w:rPr>
        <w:lastRenderedPageBreak/>
        <w:t xml:space="preserve">able to adjust your due date on an individual basis. Late submissions are also permitted with a valid excuse (illness, family emergency, etc.). For the final </w:t>
      </w:r>
      <w:r w:rsidR="004E7A95" w:rsidRPr="003F424C">
        <w:rPr>
          <w:rFonts w:ascii="Arial" w:hAnsi="Arial" w:cs="Arial"/>
        </w:rPr>
        <w:t xml:space="preserve">lab </w:t>
      </w:r>
      <w:r w:rsidRPr="003F424C">
        <w:rPr>
          <w:rFonts w:ascii="Arial" w:hAnsi="Arial" w:cs="Arial"/>
        </w:rPr>
        <w:t>exam, these excuses must be supported by documentation. </w:t>
      </w:r>
    </w:p>
    <w:p w14:paraId="085D3CB9" w14:textId="4F1407D0" w:rsidR="00AF0357" w:rsidRPr="003F424C" w:rsidRDefault="00AF0357" w:rsidP="00AF0357">
      <w:pPr>
        <w:spacing w:line="240" w:lineRule="auto"/>
        <w:rPr>
          <w:rFonts w:ascii="Arial" w:eastAsia="Times New Roman" w:hAnsi="Arial" w:cs="Arial"/>
        </w:rPr>
      </w:pPr>
      <w:r w:rsidRPr="003F424C">
        <w:rPr>
          <w:rFonts w:ascii="Arial" w:hAnsi="Arial" w:cs="Arial"/>
          <w:b/>
        </w:rPr>
        <w:t>Change-of-grade requests:</w:t>
      </w:r>
      <w:r w:rsidRPr="003F424C">
        <w:rPr>
          <w:rFonts w:ascii="Arial" w:hAnsi="Arial" w:cs="Arial"/>
        </w:rPr>
        <w:t xml:space="preserve"> If you feel that there is a mistake or misjudgement in your grade, you may request a change of grade</w:t>
      </w:r>
      <w:r w:rsidR="004A0850" w:rsidRPr="003F424C">
        <w:rPr>
          <w:rFonts w:ascii="Arial" w:hAnsi="Arial" w:cs="Arial"/>
        </w:rPr>
        <w:t xml:space="preserve"> from the person who graded your work (myself or your TA)</w:t>
      </w:r>
      <w:r w:rsidRPr="003F424C">
        <w:rPr>
          <w:rFonts w:ascii="Arial" w:hAnsi="Arial" w:cs="Arial"/>
        </w:rPr>
        <w:t xml:space="preserve">. I ask that this request must be made within two weeks of when you receive the grade. </w:t>
      </w:r>
      <w:r w:rsidR="004A0850" w:rsidRPr="003F424C">
        <w:rPr>
          <w:rFonts w:ascii="Arial" w:hAnsi="Arial" w:cs="Arial"/>
        </w:rPr>
        <w:t>For assessments with a rubric</w:t>
      </w:r>
      <w:r w:rsidRPr="003F424C">
        <w:rPr>
          <w:rFonts w:ascii="Arial" w:hAnsi="Arial" w:cs="Arial"/>
        </w:rPr>
        <w:t>,</w:t>
      </w:r>
      <w:r w:rsidR="004A0850" w:rsidRPr="003F424C">
        <w:rPr>
          <w:rFonts w:ascii="Arial" w:hAnsi="Arial" w:cs="Arial"/>
        </w:rPr>
        <w:t xml:space="preserve"> you must clearly explain how the grade you received does not align with the rubric</w:t>
      </w:r>
      <w:r w:rsidRPr="003F424C">
        <w:rPr>
          <w:rFonts w:ascii="Arial" w:hAnsi="Arial" w:cs="Arial"/>
        </w:rPr>
        <w:t>.  </w:t>
      </w:r>
    </w:p>
    <w:p w14:paraId="7BEF2F04" w14:textId="2F59253E" w:rsidR="00AF0357" w:rsidRPr="00C1233C" w:rsidRDefault="00AF0357" w:rsidP="00AF0357">
      <w:pPr>
        <w:spacing w:line="240" w:lineRule="auto"/>
        <w:rPr>
          <w:rFonts w:ascii="Arial" w:eastAsia="Times New Roman" w:hAnsi="Arial" w:cs="Arial"/>
        </w:rPr>
      </w:pPr>
      <w:r w:rsidRPr="003F424C">
        <w:rPr>
          <w:rFonts w:ascii="Arial" w:hAnsi="Arial" w:cs="Arial"/>
          <w:b/>
        </w:rPr>
        <w:t>Communication:</w:t>
      </w:r>
      <w:r w:rsidRPr="003F424C">
        <w:rPr>
          <w:rFonts w:ascii="Arial" w:hAnsi="Arial" w:cs="Arial"/>
        </w:rPr>
        <w:t xml:space="preserve"> I welcome you to communicate with me if you have questions or comments. </w:t>
      </w:r>
      <w:r w:rsidR="004E7A95" w:rsidRPr="003F424C">
        <w:rPr>
          <w:rFonts w:ascii="Arial" w:hAnsi="Arial" w:cs="Arial"/>
        </w:rPr>
        <w:t xml:space="preserve">You </w:t>
      </w:r>
      <w:r w:rsidRPr="003F424C">
        <w:rPr>
          <w:rFonts w:ascii="Arial" w:hAnsi="Arial" w:cs="Arial"/>
        </w:rPr>
        <w:t xml:space="preserve">have two ways to communicate with me: (1) </w:t>
      </w:r>
      <w:r w:rsidR="004A0850" w:rsidRPr="003F424C">
        <w:rPr>
          <w:rFonts w:ascii="Arial" w:hAnsi="Arial" w:cs="Arial"/>
        </w:rPr>
        <w:t>Come to my office hours</w:t>
      </w:r>
      <w:r w:rsidRPr="003F424C">
        <w:rPr>
          <w:rFonts w:ascii="Arial" w:hAnsi="Arial" w:cs="Arial"/>
        </w:rPr>
        <w:t>. (2) Email me. My email address is</w:t>
      </w:r>
      <w:r w:rsidR="004A0850" w:rsidRPr="003F424C">
        <w:rPr>
          <w:rFonts w:ascii="Arial" w:hAnsi="Arial" w:cs="Arial"/>
        </w:rPr>
        <w:t xml:space="preserve"> [email address]</w:t>
      </w:r>
      <w:r w:rsidRPr="003F424C">
        <w:rPr>
          <w:rFonts w:ascii="Arial" w:hAnsi="Arial" w:cs="Arial"/>
        </w:rPr>
        <w:t>. In the subject line, please write a brief, descriptive subject and include the course code (e.g., “</w:t>
      </w:r>
      <w:r w:rsidR="004A0850" w:rsidRPr="003F424C">
        <w:rPr>
          <w:rFonts w:ascii="Arial" w:hAnsi="Arial" w:cs="Arial"/>
        </w:rPr>
        <w:t>BIOL2060</w:t>
      </w:r>
      <w:r w:rsidRPr="003F424C">
        <w:rPr>
          <w:rFonts w:ascii="Arial" w:hAnsi="Arial" w:cs="Arial"/>
        </w:rPr>
        <w:t xml:space="preserve">: Question about </w:t>
      </w:r>
      <w:r w:rsidR="004A0850" w:rsidRPr="003F424C">
        <w:rPr>
          <w:rFonts w:ascii="Arial" w:hAnsi="Arial" w:cs="Arial"/>
        </w:rPr>
        <w:t>p-values</w:t>
      </w:r>
      <w:r w:rsidRPr="003F424C">
        <w:rPr>
          <w:rFonts w:ascii="Arial" w:hAnsi="Arial" w:cs="Arial"/>
        </w:rPr>
        <w:t xml:space="preserve">”). </w:t>
      </w:r>
      <w:r w:rsidRPr="003F424C">
        <w:rPr>
          <w:rFonts w:ascii="Arial" w:hAnsi="Arial" w:cs="Arial"/>
          <w:u w:val="single"/>
        </w:rPr>
        <w:t>Please check first if your question is answered in this course outline.</w:t>
      </w:r>
      <w:r w:rsidRPr="003F424C">
        <w:rPr>
          <w:rFonts w:ascii="Arial" w:hAnsi="Arial" w:cs="Arial"/>
        </w:rPr>
        <w:t xml:space="preserve"> </w:t>
      </w:r>
      <w:r w:rsidR="00C1233C">
        <w:rPr>
          <w:rFonts w:ascii="Arial" w:hAnsi="Arial" w:cs="Arial"/>
        </w:rPr>
        <w:t xml:space="preserve">You may also comment or ask questions anonymously in the online suggestion box. </w:t>
      </w:r>
    </w:p>
    <w:p w14:paraId="5AA9F960" w14:textId="7DD71E31" w:rsidR="00AF0357" w:rsidRPr="003F424C" w:rsidRDefault="004E7A95">
      <w:pPr>
        <w:rPr>
          <w:rFonts w:ascii="Arial" w:hAnsi="Arial" w:cs="Arial"/>
        </w:rPr>
      </w:pPr>
      <w:r w:rsidRPr="003F424C">
        <w:rPr>
          <w:rFonts w:ascii="Arial" w:hAnsi="Arial" w:cs="Arial"/>
          <w:u w:val="single"/>
        </w:rPr>
        <w:t>York University Policies:</w:t>
      </w:r>
    </w:p>
    <w:p w14:paraId="20CB09EA" w14:textId="57B1F512" w:rsidR="00140816" w:rsidRDefault="00140816">
      <w:pPr>
        <w:rPr>
          <w:rFonts w:ascii="Arial" w:hAnsi="Arial" w:cs="Arial"/>
          <w:color w:val="000000"/>
          <w:shd w:val="clear" w:color="auto" w:fill="FFFFFF"/>
        </w:rPr>
      </w:pPr>
      <w:r>
        <w:rPr>
          <w:rFonts w:ascii="Arial" w:hAnsi="Arial" w:cs="Arial"/>
          <w:color w:val="000000"/>
          <w:shd w:val="clear" w:color="auto" w:fill="FFFFFF"/>
        </w:rPr>
        <w:t>All students are expected to familiarize themselves with the following information, available on the Senate Committee on Academic Standards, Curriculum &amp; Pedagogy webpage:</w:t>
      </w:r>
    </w:p>
    <w:p w14:paraId="611387FB" w14:textId="06BDF18C" w:rsidR="00140816" w:rsidRDefault="00DD15D7">
      <w:pPr>
        <w:rPr>
          <w:rFonts w:ascii="Arial" w:hAnsi="Arial" w:cs="Arial"/>
          <w:color w:val="000000"/>
          <w:shd w:val="clear" w:color="auto" w:fill="FFFFFF"/>
        </w:rPr>
      </w:pPr>
      <w:hyperlink r:id="rId9" w:history="1">
        <w:r w:rsidR="00140816" w:rsidRPr="00AF1D51">
          <w:rPr>
            <w:rStyle w:val="Hyperlink"/>
            <w:rFonts w:ascii="Arial" w:hAnsi="Arial" w:cs="Arial"/>
            <w:shd w:val="clear" w:color="auto" w:fill="FFFFFF"/>
          </w:rPr>
          <w:t>https://teachingcommons.yorku.ca/resources/teaching-strategies/senate-policies-on-teaching-learning/</w:t>
        </w:r>
      </w:hyperlink>
    </w:p>
    <w:p w14:paraId="0F78E9FE" w14:textId="3CE438D3" w:rsidR="00140816" w:rsidRPr="00140816" w:rsidRDefault="00140816" w:rsidP="00140816">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Senate Policy on Academic Honesty and the Academic Integrity Website</w:t>
      </w:r>
    </w:p>
    <w:p w14:paraId="2CB57770" w14:textId="7C138D1E" w:rsidR="00140816" w:rsidRPr="00140816" w:rsidRDefault="00140816" w:rsidP="00140816">
      <w:pPr>
        <w:pStyle w:val="ListParagraph"/>
        <w:numPr>
          <w:ilvl w:val="0"/>
          <w:numId w:val="8"/>
        </w:numPr>
        <w:shd w:val="clear" w:color="auto" w:fill="FFFFFF"/>
        <w:spacing w:after="0"/>
        <w:rPr>
          <w:rFonts w:ascii="Times New Roman" w:hAnsi="Times New Roman"/>
          <w:sz w:val="27"/>
          <w:szCs w:val="27"/>
          <w:lang w:eastAsia="en-CA"/>
        </w:rPr>
      </w:pPr>
      <w:r w:rsidRPr="00140816">
        <w:rPr>
          <w:rFonts w:ascii="Arial" w:hAnsi="Arial" w:cs="Arial"/>
          <w:lang w:eastAsia="en-CA"/>
        </w:rPr>
        <w:t>Ethics Review Process for research involving human participants</w:t>
      </w:r>
      <w:r w:rsidRPr="00140816">
        <w:rPr>
          <w:rFonts w:ascii="Arial" w:hAnsi="Arial" w:cs="Arial"/>
          <w:lang w:val="en-GB" w:eastAsia="en-CA"/>
        </w:rPr>
        <w:t> </w:t>
      </w:r>
    </w:p>
    <w:p w14:paraId="48B3C613" w14:textId="4D70BFFB" w:rsidR="00140816" w:rsidRPr="00140816" w:rsidRDefault="00140816" w:rsidP="00140816">
      <w:pPr>
        <w:pStyle w:val="ListParagraph"/>
        <w:numPr>
          <w:ilvl w:val="0"/>
          <w:numId w:val="8"/>
        </w:numPr>
        <w:shd w:val="clear" w:color="auto" w:fill="FFFFFF"/>
        <w:spacing w:after="0"/>
        <w:rPr>
          <w:rFonts w:ascii="Times New Roman" w:hAnsi="Times New Roman"/>
          <w:sz w:val="27"/>
          <w:szCs w:val="27"/>
          <w:lang w:eastAsia="en-CA"/>
        </w:rPr>
      </w:pPr>
      <w:r w:rsidRPr="00140816">
        <w:rPr>
          <w:rFonts w:ascii="Arial" w:hAnsi="Arial" w:cs="Arial"/>
          <w:lang w:eastAsia="en-CA"/>
        </w:rPr>
        <w:t>Course requirement accommodation for students with disabilities, including physical, medical, systemic, learning and psychiatric disabilities</w:t>
      </w:r>
    </w:p>
    <w:p w14:paraId="33C29E32" w14:textId="17989EA2" w:rsidR="00140816" w:rsidRPr="00140816" w:rsidRDefault="00140816" w:rsidP="00140816">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Student Conduct Standards</w:t>
      </w:r>
    </w:p>
    <w:p w14:paraId="79B493F8" w14:textId="3E97009C" w:rsidR="00140816" w:rsidRPr="007F662F" w:rsidRDefault="00140816" w:rsidP="007F662F">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Religious Observance Accommodation</w:t>
      </w:r>
    </w:p>
    <w:p w14:paraId="41FF45E6" w14:textId="77777777" w:rsidR="007F662F" w:rsidRPr="007F662F" w:rsidRDefault="007F662F" w:rsidP="007F662F">
      <w:pPr>
        <w:pStyle w:val="ListParagraph"/>
        <w:shd w:val="clear" w:color="auto" w:fill="FFFFFF"/>
        <w:spacing w:after="0"/>
        <w:ind w:left="780"/>
        <w:rPr>
          <w:rFonts w:ascii="Times New Roman" w:hAnsi="Times New Roman"/>
          <w:color w:val="000000"/>
          <w:sz w:val="27"/>
          <w:szCs w:val="27"/>
          <w:lang w:eastAsia="en-CA"/>
        </w:rPr>
      </w:pPr>
    </w:p>
    <w:p w14:paraId="51508E0C" w14:textId="77777777" w:rsidR="007F662F" w:rsidRDefault="007F662F" w:rsidP="007F662F">
      <w:pPr>
        <w:rPr>
          <w:rFonts w:ascii="Arial" w:hAnsi="Arial" w:cs="Arial"/>
        </w:rPr>
      </w:pPr>
      <w:r>
        <w:rPr>
          <w:rFonts w:ascii="Arial" w:hAnsi="Arial" w:cs="Arial"/>
          <w:u w:val="single"/>
        </w:rPr>
        <w:t>Land acknowledgement:</w:t>
      </w:r>
    </w:p>
    <w:p w14:paraId="23F035E6" w14:textId="60931184" w:rsidR="007F662F" w:rsidRPr="007F662F" w:rsidRDefault="007F662F">
      <w:pPr>
        <w:rPr>
          <w:rFonts w:ascii="Arial" w:hAnsi="Arial" w:cs="Arial"/>
        </w:rPr>
      </w:pPr>
      <w:r w:rsidRPr="007F662F">
        <w:rPr>
          <w:rFonts w:ascii="Arial" w:hAnsi="Arial" w:cs="Arial"/>
        </w:rPr>
        <w:t xml:space="preserve">We recognize that many Indigenous nations have longstanding relationships with the territories upon which York University campuses are located that precede the establishment of York University. York University acknowledges its presence on the traditional territory of many Indigenous Nations. The area known as </w:t>
      </w:r>
      <w:proofErr w:type="spellStart"/>
      <w:r w:rsidRPr="007F662F">
        <w:rPr>
          <w:rFonts w:ascii="Arial" w:hAnsi="Arial" w:cs="Arial"/>
        </w:rPr>
        <w:t>Tkaronto</w:t>
      </w:r>
      <w:proofErr w:type="spellEnd"/>
      <w:r w:rsidRPr="007F662F">
        <w:rPr>
          <w:rFonts w:ascii="Arial" w:hAnsi="Arial" w:cs="Arial"/>
        </w:rPr>
        <w:t xml:space="preserve"> has been care taken by the Anishinabek Nation, the Haudenosaunee Confederacy, the Huron-</w:t>
      </w:r>
      <w:proofErr w:type="spellStart"/>
      <w:r w:rsidRPr="007F662F">
        <w:rPr>
          <w:rFonts w:ascii="Arial" w:hAnsi="Arial" w:cs="Arial"/>
        </w:rPr>
        <w:t>Wendat</w:t>
      </w:r>
      <w:proofErr w:type="spellEnd"/>
      <w:r w:rsidRPr="007F662F">
        <w:rPr>
          <w:rFonts w:ascii="Arial" w:hAnsi="Arial" w:cs="Arial"/>
        </w:rPr>
        <w:t xml:space="preserve">, and the Métis. It is now home to many Indigenous Peoples. We acknowledge the current treaty holders, the </w:t>
      </w:r>
      <w:proofErr w:type="spellStart"/>
      <w:r w:rsidRPr="007F662F">
        <w:rPr>
          <w:rFonts w:ascii="Arial" w:hAnsi="Arial" w:cs="Arial"/>
        </w:rPr>
        <w:t>Mississaugas</w:t>
      </w:r>
      <w:proofErr w:type="spellEnd"/>
      <w:r w:rsidRPr="007F662F">
        <w:rPr>
          <w:rFonts w:ascii="Arial" w:hAnsi="Arial" w:cs="Arial"/>
        </w:rPr>
        <w:t xml:space="preserve"> of the Credit First Nation. This territory is subject of the Dish with One Spoon Wampum Belt Covenant, an agreement to peaceably share and care for the Great Lakes region.</w:t>
      </w:r>
    </w:p>
    <w:p w14:paraId="40AE451F" w14:textId="6C701C07" w:rsidR="004E7A95" w:rsidRPr="003F424C" w:rsidRDefault="004E7A95">
      <w:pPr>
        <w:rPr>
          <w:rFonts w:ascii="Arial" w:hAnsi="Arial" w:cs="Arial"/>
        </w:rPr>
      </w:pPr>
      <w:r w:rsidRPr="003F424C">
        <w:rPr>
          <w:rFonts w:ascii="Arial" w:hAnsi="Arial" w:cs="Arial"/>
          <w:u w:val="single"/>
        </w:rPr>
        <w:t>Resources</w:t>
      </w:r>
      <w:r w:rsidRPr="003F424C">
        <w:rPr>
          <w:rFonts w:ascii="Arial" w:hAnsi="Arial" w:cs="Arial"/>
        </w:rPr>
        <w:t>:</w:t>
      </w:r>
    </w:p>
    <w:p w14:paraId="662C04D2" w14:textId="5FB16430" w:rsidR="004E7A95" w:rsidRPr="00140816" w:rsidRDefault="004E7A95" w:rsidP="004E7A95">
      <w:pPr>
        <w:pBdr>
          <w:top w:val="nil"/>
          <w:left w:val="nil"/>
          <w:bottom w:val="nil"/>
          <w:right w:val="nil"/>
          <w:between w:val="nil"/>
        </w:pBdr>
        <w:spacing w:line="240" w:lineRule="auto"/>
        <w:rPr>
          <w:rFonts w:ascii="Arial" w:hAnsi="Arial" w:cs="Arial"/>
          <w:color w:val="000000"/>
        </w:rPr>
      </w:pPr>
      <w:r w:rsidRPr="00140816">
        <w:rPr>
          <w:rFonts w:ascii="Arial" w:hAnsi="Arial" w:cs="Arial"/>
          <w:color w:val="000000"/>
        </w:rPr>
        <w:t>If you’re struggling academically or personally,</w:t>
      </w:r>
      <w:r w:rsidR="00F27B34">
        <w:rPr>
          <w:rFonts w:ascii="Arial" w:hAnsi="Arial" w:cs="Arial"/>
          <w:color w:val="000000"/>
        </w:rPr>
        <w:t xml:space="preserve"> you are not alone and</w:t>
      </w:r>
      <w:r w:rsidRPr="00140816">
        <w:rPr>
          <w:rFonts w:ascii="Arial" w:hAnsi="Arial" w:cs="Arial"/>
          <w:color w:val="000000"/>
        </w:rPr>
        <w:t xml:space="preserve"> there are resources available to help you. </w:t>
      </w:r>
      <w:r w:rsidR="00140816">
        <w:rPr>
          <w:rFonts w:ascii="Arial" w:hAnsi="Arial" w:cs="Arial"/>
          <w:color w:val="000000"/>
        </w:rPr>
        <w:t>Please reach out</w:t>
      </w:r>
      <w:r w:rsidRPr="00140816">
        <w:rPr>
          <w:rFonts w:ascii="Arial" w:hAnsi="Arial" w:cs="Arial"/>
          <w:color w:val="000000"/>
        </w:rPr>
        <w:t xml:space="preserve"> to </w:t>
      </w:r>
      <w:r w:rsidR="00140816">
        <w:rPr>
          <w:rFonts w:ascii="Arial" w:hAnsi="Arial" w:cs="Arial"/>
          <w:color w:val="000000"/>
        </w:rPr>
        <w:t>one of the resources listed below</w:t>
      </w:r>
      <w:r w:rsidRPr="00140816">
        <w:rPr>
          <w:rFonts w:ascii="Arial" w:hAnsi="Arial" w:cs="Arial"/>
          <w:color w:val="000000"/>
        </w:rPr>
        <w:t>.</w:t>
      </w:r>
      <w:r w:rsidR="00140816">
        <w:rPr>
          <w:rFonts w:ascii="Arial" w:hAnsi="Arial" w:cs="Arial"/>
          <w:color w:val="000000"/>
        </w:rPr>
        <w:t xml:space="preserve"> If you would like </w:t>
      </w:r>
      <w:r w:rsidR="000E2CD1">
        <w:rPr>
          <w:rFonts w:ascii="Arial" w:hAnsi="Arial" w:cs="Arial"/>
          <w:color w:val="000000"/>
        </w:rPr>
        <w:t>support</w:t>
      </w:r>
      <w:r w:rsidR="00140816">
        <w:rPr>
          <w:rFonts w:ascii="Arial" w:hAnsi="Arial" w:cs="Arial"/>
          <w:color w:val="000000"/>
        </w:rPr>
        <w:t xml:space="preserve"> contacting a resource or are struggling in this course, </w:t>
      </w:r>
      <w:r w:rsidR="000E2CD1">
        <w:rPr>
          <w:rFonts w:ascii="Arial" w:hAnsi="Arial" w:cs="Arial"/>
          <w:color w:val="000000"/>
        </w:rPr>
        <w:t>I encourage and welcome you</w:t>
      </w:r>
      <w:r w:rsidR="00140816">
        <w:rPr>
          <w:rFonts w:ascii="Arial" w:hAnsi="Arial" w:cs="Arial"/>
          <w:color w:val="000000"/>
        </w:rPr>
        <w:t xml:space="preserve"> to contact me.</w:t>
      </w:r>
    </w:p>
    <w:p w14:paraId="21966669" w14:textId="647EF2B8" w:rsidR="00140816" w:rsidRPr="00140816" w:rsidRDefault="00140816" w:rsidP="004E7A95">
      <w:pPr>
        <w:pBdr>
          <w:top w:val="nil"/>
          <w:left w:val="nil"/>
          <w:bottom w:val="nil"/>
          <w:right w:val="nil"/>
          <w:between w:val="nil"/>
        </w:pBdr>
        <w:spacing w:line="240" w:lineRule="auto"/>
        <w:rPr>
          <w:rFonts w:ascii="Arial" w:eastAsia="Arial" w:hAnsi="Arial" w:cs="Arial"/>
          <w:color w:val="000000"/>
        </w:rPr>
      </w:pPr>
      <w:r w:rsidRPr="00140816">
        <w:rPr>
          <w:rFonts w:ascii="Arial" w:hAnsi="Arial" w:cs="Arial"/>
          <w:color w:val="000000"/>
        </w:rPr>
        <w:t>[List of York University and Toronto resources]</w:t>
      </w:r>
    </w:p>
    <w:sectPr w:rsidR="00140816" w:rsidRPr="00140816" w:rsidSect="001417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E4573" w14:textId="77777777" w:rsidR="00DD15D7" w:rsidRDefault="00DD15D7" w:rsidP="00FB5B35">
      <w:pPr>
        <w:spacing w:after="0" w:line="240" w:lineRule="auto"/>
      </w:pPr>
      <w:r>
        <w:separator/>
      </w:r>
    </w:p>
  </w:endnote>
  <w:endnote w:type="continuationSeparator" w:id="0">
    <w:p w14:paraId="7F103B5E" w14:textId="77777777" w:rsidR="00DD15D7" w:rsidRDefault="00DD15D7" w:rsidP="00FB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453001"/>
      <w:docPartObj>
        <w:docPartGallery w:val="Page Numbers (Bottom of Page)"/>
        <w:docPartUnique/>
      </w:docPartObj>
    </w:sdtPr>
    <w:sdtEndPr>
      <w:rPr>
        <w:noProof/>
      </w:rPr>
    </w:sdtEndPr>
    <w:sdtContent>
      <w:p w14:paraId="3B272130" w14:textId="5F08FE1C" w:rsidR="001C2018" w:rsidRDefault="001C20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EB165F" w14:textId="77777777" w:rsidR="001C2018" w:rsidRDefault="001C2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5DD6B" w14:textId="77777777" w:rsidR="00DD15D7" w:rsidRDefault="00DD15D7" w:rsidP="00FB5B35">
      <w:pPr>
        <w:spacing w:after="0" w:line="240" w:lineRule="auto"/>
      </w:pPr>
      <w:r>
        <w:separator/>
      </w:r>
    </w:p>
  </w:footnote>
  <w:footnote w:type="continuationSeparator" w:id="0">
    <w:p w14:paraId="142C94BA" w14:textId="77777777" w:rsidR="00DD15D7" w:rsidRDefault="00DD15D7" w:rsidP="00FB5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098"/>
    <w:multiLevelType w:val="hybridMultilevel"/>
    <w:tmpl w:val="B41634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1E3E72"/>
    <w:multiLevelType w:val="hybridMultilevel"/>
    <w:tmpl w:val="B262F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A826CB"/>
    <w:multiLevelType w:val="multilevel"/>
    <w:tmpl w:val="F8CAE5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5B0D9B"/>
    <w:multiLevelType w:val="hybridMultilevel"/>
    <w:tmpl w:val="5776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42709"/>
    <w:multiLevelType w:val="hybridMultilevel"/>
    <w:tmpl w:val="30326BD2"/>
    <w:lvl w:ilvl="0" w:tplc="695C523C">
      <w:numFmt w:val="bullet"/>
      <w:lvlText w:val=""/>
      <w:lvlJc w:val="left"/>
      <w:pPr>
        <w:ind w:left="780" w:hanging="420"/>
      </w:pPr>
      <w:rPr>
        <w:rFonts w:ascii="Symbol" w:eastAsia="Times New Roman" w:hAnsi="Symbol" w:cs="Times New Roman"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476D0C"/>
    <w:multiLevelType w:val="hybridMultilevel"/>
    <w:tmpl w:val="46A804EC"/>
    <w:lvl w:ilvl="0" w:tplc="1009000D">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607CBE"/>
    <w:multiLevelType w:val="hybridMultilevel"/>
    <w:tmpl w:val="B650BA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165A77"/>
    <w:multiLevelType w:val="hybridMultilevel"/>
    <w:tmpl w:val="C71C37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2"/>
    <w:rsid w:val="00034998"/>
    <w:rsid w:val="00037386"/>
    <w:rsid w:val="0004034E"/>
    <w:rsid w:val="000449F5"/>
    <w:rsid w:val="000902B5"/>
    <w:rsid w:val="00091E1A"/>
    <w:rsid w:val="000B3F10"/>
    <w:rsid w:val="000E2CD1"/>
    <w:rsid w:val="000E57F7"/>
    <w:rsid w:val="0010414C"/>
    <w:rsid w:val="001148C9"/>
    <w:rsid w:val="00121638"/>
    <w:rsid w:val="00132BC4"/>
    <w:rsid w:val="00136EFD"/>
    <w:rsid w:val="00140816"/>
    <w:rsid w:val="00141710"/>
    <w:rsid w:val="00190D8D"/>
    <w:rsid w:val="001B674C"/>
    <w:rsid w:val="001C2018"/>
    <w:rsid w:val="00221FBC"/>
    <w:rsid w:val="00254522"/>
    <w:rsid w:val="00273A1B"/>
    <w:rsid w:val="0027795B"/>
    <w:rsid w:val="002A11B4"/>
    <w:rsid w:val="002C485B"/>
    <w:rsid w:val="002D0F0F"/>
    <w:rsid w:val="002D36FE"/>
    <w:rsid w:val="002E30EC"/>
    <w:rsid w:val="002E3151"/>
    <w:rsid w:val="002E444A"/>
    <w:rsid w:val="00325EDA"/>
    <w:rsid w:val="00345762"/>
    <w:rsid w:val="00351EE1"/>
    <w:rsid w:val="003905BF"/>
    <w:rsid w:val="00391A14"/>
    <w:rsid w:val="003A4FDB"/>
    <w:rsid w:val="003C174C"/>
    <w:rsid w:val="003F424C"/>
    <w:rsid w:val="004035B8"/>
    <w:rsid w:val="0042387E"/>
    <w:rsid w:val="0046127D"/>
    <w:rsid w:val="00474C08"/>
    <w:rsid w:val="004A0850"/>
    <w:rsid w:val="004A7B9F"/>
    <w:rsid w:val="004C63A1"/>
    <w:rsid w:val="004C6C8D"/>
    <w:rsid w:val="004D1456"/>
    <w:rsid w:val="004E7A95"/>
    <w:rsid w:val="005302B7"/>
    <w:rsid w:val="00567A30"/>
    <w:rsid w:val="005723D1"/>
    <w:rsid w:val="005771D6"/>
    <w:rsid w:val="00596A93"/>
    <w:rsid w:val="00597B48"/>
    <w:rsid w:val="005A3D13"/>
    <w:rsid w:val="005C629D"/>
    <w:rsid w:val="005D40F9"/>
    <w:rsid w:val="005D7423"/>
    <w:rsid w:val="005E7D41"/>
    <w:rsid w:val="00614F6B"/>
    <w:rsid w:val="006478B6"/>
    <w:rsid w:val="0068434F"/>
    <w:rsid w:val="00684A89"/>
    <w:rsid w:val="00695817"/>
    <w:rsid w:val="006B13BF"/>
    <w:rsid w:val="006D51F5"/>
    <w:rsid w:val="006E7257"/>
    <w:rsid w:val="006F4AED"/>
    <w:rsid w:val="0070733F"/>
    <w:rsid w:val="007221C3"/>
    <w:rsid w:val="00740574"/>
    <w:rsid w:val="007503F6"/>
    <w:rsid w:val="00795E37"/>
    <w:rsid w:val="007B0032"/>
    <w:rsid w:val="007B20F4"/>
    <w:rsid w:val="007B2E44"/>
    <w:rsid w:val="007D1376"/>
    <w:rsid w:val="007D7863"/>
    <w:rsid w:val="007F662F"/>
    <w:rsid w:val="008025F6"/>
    <w:rsid w:val="00870713"/>
    <w:rsid w:val="0087393E"/>
    <w:rsid w:val="008847A6"/>
    <w:rsid w:val="00893670"/>
    <w:rsid w:val="008B4FAF"/>
    <w:rsid w:val="008C3329"/>
    <w:rsid w:val="008C6B50"/>
    <w:rsid w:val="008D64AD"/>
    <w:rsid w:val="008F4F09"/>
    <w:rsid w:val="009012E6"/>
    <w:rsid w:val="009053F4"/>
    <w:rsid w:val="00940CC1"/>
    <w:rsid w:val="00976CF5"/>
    <w:rsid w:val="0098212F"/>
    <w:rsid w:val="009941DF"/>
    <w:rsid w:val="00A04A51"/>
    <w:rsid w:val="00A07269"/>
    <w:rsid w:val="00A327F1"/>
    <w:rsid w:val="00A32E68"/>
    <w:rsid w:val="00A40D05"/>
    <w:rsid w:val="00A54912"/>
    <w:rsid w:val="00A75D94"/>
    <w:rsid w:val="00AB6BDE"/>
    <w:rsid w:val="00AF0357"/>
    <w:rsid w:val="00B07116"/>
    <w:rsid w:val="00B173C5"/>
    <w:rsid w:val="00B339DD"/>
    <w:rsid w:val="00B50096"/>
    <w:rsid w:val="00B66FAA"/>
    <w:rsid w:val="00B6752F"/>
    <w:rsid w:val="00B82575"/>
    <w:rsid w:val="00BA0002"/>
    <w:rsid w:val="00BA03BC"/>
    <w:rsid w:val="00BB4440"/>
    <w:rsid w:val="00BC2F0D"/>
    <w:rsid w:val="00BC3F0D"/>
    <w:rsid w:val="00BC5835"/>
    <w:rsid w:val="00BF1E90"/>
    <w:rsid w:val="00BF4DD6"/>
    <w:rsid w:val="00C070FD"/>
    <w:rsid w:val="00C1233C"/>
    <w:rsid w:val="00C1584D"/>
    <w:rsid w:val="00C16B4E"/>
    <w:rsid w:val="00C25429"/>
    <w:rsid w:val="00C26801"/>
    <w:rsid w:val="00C52192"/>
    <w:rsid w:val="00C70151"/>
    <w:rsid w:val="00C77841"/>
    <w:rsid w:val="00C82959"/>
    <w:rsid w:val="00CD1757"/>
    <w:rsid w:val="00CE33A0"/>
    <w:rsid w:val="00CE4E7D"/>
    <w:rsid w:val="00D03CC6"/>
    <w:rsid w:val="00D70A26"/>
    <w:rsid w:val="00D72583"/>
    <w:rsid w:val="00D81E2C"/>
    <w:rsid w:val="00DB2CAF"/>
    <w:rsid w:val="00DD15D7"/>
    <w:rsid w:val="00DF204B"/>
    <w:rsid w:val="00E2289E"/>
    <w:rsid w:val="00E22C74"/>
    <w:rsid w:val="00E307F6"/>
    <w:rsid w:val="00E32C14"/>
    <w:rsid w:val="00E900A2"/>
    <w:rsid w:val="00E93606"/>
    <w:rsid w:val="00EC34CE"/>
    <w:rsid w:val="00ED12D8"/>
    <w:rsid w:val="00ED4F97"/>
    <w:rsid w:val="00EE066A"/>
    <w:rsid w:val="00EE0A71"/>
    <w:rsid w:val="00EF0567"/>
    <w:rsid w:val="00F17E1D"/>
    <w:rsid w:val="00F2650E"/>
    <w:rsid w:val="00F27B34"/>
    <w:rsid w:val="00F3531B"/>
    <w:rsid w:val="00F62EF2"/>
    <w:rsid w:val="00F66706"/>
    <w:rsid w:val="00F75883"/>
    <w:rsid w:val="00F81173"/>
    <w:rsid w:val="00FB34A8"/>
    <w:rsid w:val="00FB5B35"/>
    <w:rsid w:val="00FF27BD"/>
    <w:rsid w:val="00FF5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0D2"/>
  <w15:chartTrackingRefBased/>
  <w15:docId w15:val="{36E44F9E-EA55-4B6E-B8B1-6B90D43B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C6"/>
    <w:pPr>
      <w:spacing w:line="240" w:lineRule="auto"/>
      <w:ind w:left="720"/>
      <w:contextualSpacing/>
    </w:pPr>
    <w:rPr>
      <w:rFonts w:ascii="Helvetica" w:eastAsia="Times New Roman" w:hAnsi="Helvetica" w:cs="Times New Roman"/>
      <w:szCs w:val="24"/>
      <w:lang w:val="en-US"/>
    </w:rPr>
  </w:style>
  <w:style w:type="paragraph" w:styleId="FootnoteText">
    <w:name w:val="footnote text"/>
    <w:basedOn w:val="Normal"/>
    <w:link w:val="FootnoteTextChar"/>
    <w:uiPriority w:val="99"/>
    <w:rsid w:val="00FB5B35"/>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FB5B35"/>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FB5B35"/>
    <w:rPr>
      <w:rFonts w:cs="Times New Roman"/>
      <w:vertAlign w:val="superscript"/>
    </w:rPr>
  </w:style>
  <w:style w:type="paragraph" w:customStyle="1" w:styleId="Default">
    <w:name w:val="Default"/>
    <w:uiPriority w:val="99"/>
    <w:rsid w:val="00B66FAA"/>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eastAsia="en-CA"/>
    </w:rPr>
  </w:style>
  <w:style w:type="paragraph" w:customStyle="1" w:styleId="xmsonormal">
    <w:name w:val="x_msonormal"/>
    <w:basedOn w:val="Normal"/>
    <w:uiPriority w:val="99"/>
    <w:rsid w:val="00B66FAA"/>
    <w:pPr>
      <w:spacing w:after="0" w:line="240" w:lineRule="auto"/>
    </w:pPr>
    <w:rPr>
      <w:rFonts w:ascii="Helvetica" w:eastAsia="Calibri" w:hAnsi="Helvetica" w:cs="Times New Roman"/>
      <w:lang w:val="en-US"/>
    </w:rPr>
  </w:style>
  <w:style w:type="character" w:styleId="Hyperlink">
    <w:name w:val="Hyperlink"/>
    <w:basedOn w:val="DefaultParagraphFont"/>
    <w:uiPriority w:val="99"/>
    <w:unhideWhenUsed/>
    <w:rsid w:val="00AF0357"/>
    <w:rPr>
      <w:color w:val="0000FF"/>
      <w:u w:val="single"/>
    </w:rPr>
  </w:style>
  <w:style w:type="paragraph" w:styleId="Header">
    <w:name w:val="header"/>
    <w:basedOn w:val="Normal"/>
    <w:link w:val="HeaderChar"/>
    <w:uiPriority w:val="99"/>
    <w:unhideWhenUsed/>
    <w:rsid w:val="001C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18"/>
  </w:style>
  <w:style w:type="paragraph" w:styleId="Footer">
    <w:name w:val="footer"/>
    <w:basedOn w:val="Normal"/>
    <w:link w:val="FooterChar"/>
    <w:uiPriority w:val="99"/>
    <w:unhideWhenUsed/>
    <w:rsid w:val="001C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18"/>
  </w:style>
  <w:style w:type="character" w:styleId="UnresolvedMention">
    <w:name w:val="Unresolved Mention"/>
    <w:basedOn w:val="DefaultParagraphFont"/>
    <w:uiPriority w:val="99"/>
    <w:semiHidden/>
    <w:unhideWhenUsed/>
    <w:rsid w:val="00140816"/>
    <w:rPr>
      <w:color w:val="605E5C"/>
      <w:shd w:val="clear" w:color="auto" w:fill="E1DFDD"/>
    </w:rPr>
  </w:style>
  <w:style w:type="table" w:styleId="TableGrid">
    <w:name w:val="Table Grid"/>
    <w:basedOn w:val="TableNormal"/>
    <w:uiPriority w:val="39"/>
    <w:rsid w:val="0057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ility.students.yorku.ca/"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chingcommons.yorku.ca/resources/teaching-strategies/senate-policies-on-teaching-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4241</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Turney, M</dc:creator>
  <cp:keywords/>
  <dc:description/>
  <cp:lastModifiedBy>Shaun Turney, M</cp:lastModifiedBy>
  <cp:revision>121</cp:revision>
  <dcterms:created xsi:type="dcterms:W3CDTF">2019-12-11T14:20:00Z</dcterms:created>
  <dcterms:modified xsi:type="dcterms:W3CDTF">2020-01-12T21:23:00Z</dcterms:modified>
</cp:coreProperties>
</file>