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992A" w14:textId="77777777" w:rsidR="009F7A11" w:rsidRPr="009F7A11" w:rsidRDefault="00000000" w:rsidP="009F7A11">
      <w:r>
        <w:pict w14:anchorId="6E01D243">
          <v:rect id="_x0000_i1025" style="width:0;height:1.5pt" o:hralign="center" o:hrstd="t" o:hr="t" fillcolor="#a0a0a0" stroked="f"/>
        </w:pict>
      </w:r>
    </w:p>
    <w:p w14:paraId="4919BCF2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BUSINESS REQUIREMENTS DOCUMENT (BRD)</w:t>
      </w:r>
    </w:p>
    <w:p w14:paraId="7B725DD6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Repeat Customer Offer, Pricing &amp; Experimentation Framework (V1.0)</w:t>
      </w:r>
    </w:p>
    <w:p w14:paraId="6D86D758" w14:textId="77777777" w:rsidR="009F7A11" w:rsidRPr="009F7A11" w:rsidRDefault="009F7A11" w:rsidP="009F7A11">
      <w:r w:rsidRPr="009F7A11">
        <w:rPr>
          <w:b/>
          <w:bCs/>
        </w:rPr>
        <w:t>Applies To:</w:t>
      </w:r>
      <w:r w:rsidRPr="009F7A11">
        <w:t xml:space="preserve"> Existing / Repeat Customers</w:t>
      </w:r>
      <w:r w:rsidRPr="009F7A11">
        <w:br/>
      </w:r>
      <w:r w:rsidRPr="009F7A11">
        <w:rPr>
          <w:b/>
          <w:bCs/>
        </w:rPr>
        <w:t>Scope:</w:t>
      </w:r>
      <w:r w:rsidRPr="009F7A11">
        <w:t xml:space="preserve"> Offer Generation, Pricing Optimization, Risk Control, Experimentation</w:t>
      </w:r>
    </w:p>
    <w:p w14:paraId="69004DDE" w14:textId="77777777" w:rsidR="009F7A11" w:rsidRPr="009F7A11" w:rsidRDefault="00000000" w:rsidP="009F7A11">
      <w:r>
        <w:pict w14:anchorId="56EC531E">
          <v:rect id="_x0000_i1026" style="width:0;height:1.5pt" o:hralign="center" o:hrstd="t" o:hr="t" fillcolor="#a0a0a0" stroked="f"/>
        </w:pict>
      </w:r>
    </w:p>
    <w:p w14:paraId="4BB82413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1. Objective</w:t>
      </w:r>
    </w:p>
    <w:p w14:paraId="724CD25A" w14:textId="77777777" w:rsidR="009F7A11" w:rsidRPr="009F7A11" w:rsidRDefault="009F7A11" w:rsidP="009F7A11">
      <w:r w:rsidRPr="009F7A11">
        <w:t>The objective of this framework is to:</w:t>
      </w:r>
    </w:p>
    <w:p w14:paraId="082EC4A7" w14:textId="77777777" w:rsidR="009F7A11" w:rsidRPr="009F7A11" w:rsidRDefault="009F7A11" w:rsidP="009F7A11">
      <w:pPr>
        <w:numPr>
          <w:ilvl w:val="0"/>
          <w:numId w:val="1"/>
        </w:numPr>
      </w:pPr>
      <w:r w:rsidRPr="009F7A11">
        <w:t xml:space="preserve">Provide </w:t>
      </w:r>
      <w:r w:rsidRPr="009F7A11">
        <w:rPr>
          <w:b/>
          <w:bCs/>
        </w:rPr>
        <w:t>enhanced loan offers to repeat customers</w:t>
      </w:r>
      <w:r w:rsidRPr="009F7A11">
        <w:t xml:space="preserve"> based on demonstrated repayment behavior</w:t>
      </w:r>
    </w:p>
    <w:p w14:paraId="053AFB2F" w14:textId="77777777" w:rsidR="009F7A11" w:rsidRPr="009F7A11" w:rsidRDefault="009F7A11" w:rsidP="009F7A11">
      <w:pPr>
        <w:numPr>
          <w:ilvl w:val="0"/>
          <w:numId w:val="1"/>
        </w:numPr>
      </w:pPr>
      <w:r w:rsidRPr="009F7A11">
        <w:t xml:space="preserve">Enable </w:t>
      </w:r>
      <w:r w:rsidRPr="009F7A11">
        <w:rPr>
          <w:b/>
          <w:bCs/>
        </w:rPr>
        <w:t>controlled increase in exposure (ticket size)</w:t>
      </w:r>
    </w:p>
    <w:p w14:paraId="42C2FC9C" w14:textId="0EA57F68" w:rsidR="009F7A11" w:rsidRPr="009F7A11" w:rsidRDefault="009F7A11" w:rsidP="009F7A11">
      <w:pPr>
        <w:numPr>
          <w:ilvl w:val="0"/>
          <w:numId w:val="1"/>
        </w:numPr>
      </w:pPr>
      <w:r w:rsidRPr="009F7A11">
        <w:t xml:space="preserve">Introducing </w:t>
      </w:r>
      <w:r w:rsidRPr="009F7A11">
        <w:rPr>
          <w:b/>
          <w:bCs/>
        </w:rPr>
        <w:t>flexibility in pricing (coupon/APR) and tenure</w:t>
      </w:r>
    </w:p>
    <w:p w14:paraId="4D61D1E6" w14:textId="77777777" w:rsidR="009F7A11" w:rsidRPr="009F7A11" w:rsidRDefault="009F7A11" w:rsidP="009F7A11">
      <w:pPr>
        <w:numPr>
          <w:ilvl w:val="0"/>
          <w:numId w:val="1"/>
        </w:numPr>
      </w:pPr>
      <w:r w:rsidRPr="009F7A11">
        <w:t xml:space="preserve">Drive </w:t>
      </w:r>
      <w:r w:rsidRPr="009F7A11">
        <w:rPr>
          <w:b/>
          <w:bCs/>
        </w:rPr>
        <w:t>higher conversion, retention, and portfolio profitability</w:t>
      </w:r>
    </w:p>
    <w:p w14:paraId="3CBE4D9B" w14:textId="77777777" w:rsidR="009F7A11" w:rsidRPr="009F7A11" w:rsidRDefault="009F7A11" w:rsidP="009F7A11">
      <w:pPr>
        <w:numPr>
          <w:ilvl w:val="0"/>
          <w:numId w:val="1"/>
        </w:numPr>
      </w:pPr>
      <w:r w:rsidRPr="009F7A11">
        <w:t xml:space="preserve">Continuously optimize strategy through </w:t>
      </w:r>
      <w:r w:rsidRPr="009F7A11">
        <w:rPr>
          <w:b/>
          <w:bCs/>
        </w:rPr>
        <w:t>Champion vs Challenger experimentation</w:t>
      </w:r>
    </w:p>
    <w:p w14:paraId="6BB4001C" w14:textId="77777777" w:rsidR="009F7A11" w:rsidRPr="009F7A11" w:rsidRDefault="009F7A11" w:rsidP="009F7A11">
      <w:r w:rsidRPr="009F7A11">
        <w:t>The framework ensures:</w:t>
      </w:r>
    </w:p>
    <w:p w14:paraId="737512FA" w14:textId="77777777" w:rsidR="009F7A11" w:rsidRPr="009F7A11" w:rsidRDefault="009F7A11" w:rsidP="009F7A11">
      <w:pPr>
        <w:numPr>
          <w:ilvl w:val="0"/>
          <w:numId w:val="2"/>
        </w:numPr>
      </w:pPr>
      <w:r w:rsidRPr="009F7A11">
        <w:t xml:space="preserve">Strong customers are </w:t>
      </w:r>
      <w:r w:rsidRPr="009F7A11">
        <w:rPr>
          <w:b/>
          <w:bCs/>
        </w:rPr>
        <w:t>rewarded appropriately</w:t>
      </w:r>
    </w:p>
    <w:p w14:paraId="6D65F4BB" w14:textId="77777777" w:rsidR="009F7A11" w:rsidRPr="009F7A11" w:rsidRDefault="009F7A11" w:rsidP="009F7A11">
      <w:pPr>
        <w:numPr>
          <w:ilvl w:val="0"/>
          <w:numId w:val="2"/>
        </w:numPr>
      </w:pPr>
      <w:r w:rsidRPr="009F7A11">
        <w:t xml:space="preserve">Risk is </w:t>
      </w:r>
      <w:r w:rsidRPr="009F7A11">
        <w:rPr>
          <w:b/>
          <w:bCs/>
        </w:rPr>
        <w:t>controlled through segmentation and affordability filters</w:t>
      </w:r>
    </w:p>
    <w:p w14:paraId="7B6AAA22" w14:textId="77777777" w:rsidR="009F7A11" w:rsidRPr="009F7A11" w:rsidRDefault="009F7A11" w:rsidP="009F7A11">
      <w:pPr>
        <w:numPr>
          <w:ilvl w:val="0"/>
          <w:numId w:val="2"/>
        </w:numPr>
      </w:pPr>
      <w:r w:rsidRPr="009F7A11">
        <w:t xml:space="preserve">Decisioning remains </w:t>
      </w:r>
      <w:r w:rsidRPr="009F7A11">
        <w:rPr>
          <w:b/>
          <w:bCs/>
        </w:rPr>
        <w:t>consistent, explainable, and scalable</w:t>
      </w:r>
    </w:p>
    <w:p w14:paraId="460DD276" w14:textId="77777777" w:rsidR="009F7A11" w:rsidRPr="009F7A11" w:rsidRDefault="00000000" w:rsidP="009F7A11">
      <w:r>
        <w:pict w14:anchorId="433D8CA0">
          <v:rect id="_x0000_i1027" style="width:0;height:1.5pt" o:hralign="center" o:hrstd="t" o:hr="t" fillcolor="#a0a0a0" stroked="f"/>
        </w:pict>
      </w:r>
    </w:p>
    <w:p w14:paraId="34FCB9AA" w14:textId="2171D334" w:rsidR="009F7A11" w:rsidRPr="005E14B5" w:rsidRDefault="009F7A11" w:rsidP="005E14B5">
      <w:pPr>
        <w:rPr>
          <w:b/>
          <w:bCs/>
        </w:rPr>
      </w:pPr>
      <w:r w:rsidRPr="009F7A11">
        <w:rPr>
          <w:b/>
          <w:bCs/>
        </w:rPr>
        <w:t>2. Definition of Repeat Good 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6785"/>
      </w:tblGrid>
      <w:tr w:rsidR="001B7CFA" w:rsidRPr="001B7CFA" w14:paraId="57544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625FD" w14:textId="77777777" w:rsidR="001B7CFA" w:rsidRPr="001B7CFA" w:rsidRDefault="001B7CFA" w:rsidP="001B7CFA">
            <w:pPr>
              <w:ind w:left="360"/>
              <w:rPr>
                <w:b/>
                <w:bCs/>
              </w:rPr>
            </w:pPr>
            <w:r w:rsidRPr="001B7CFA">
              <w:rPr>
                <w:b/>
                <w:bCs/>
              </w:rPr>
              <w:t>BRD Rule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BC429C" w14:textId="77777777" w:rsidR="001B7CFA" w:rsidRPr="001B7CFA" w:rsidRDefault="001B7CFA" w:rsidP="001B7CFA">
            <w:pPr>
              <w:ind w:left="360"/>
              <w:rPr>
                <w:b/>
                <w:bCs/>
              </w:rPr>
            </w:pPr>
            <w:r w:rsidRPr="001B7CFA">
              <w:rPr>
                <w:b/>
                <w:bCs/>
              </w:rPr>
              <w:t>JSON Implementation</w:t>
            </w:r>
          </w:p>
        </w:tc>
      </w:tr>
      <w:tr w:rsidR="001B7CFA" w:rsidRPr="001B7CFA" w14:paraId="53704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E3D65" w14:textId="77777777" w:rsidR="001B7CFA" w:rsidRPr="001B7CFA" w:rsidRDefault="001B7CFA" w:rsidP="001B7CFA">
            <w:pPr>
              <w:ind w:left="360"/>
            </w:pPr>
            <w:r w:rsidRPr="001B7CFA">
              <w:t>Repeat customer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638DC" w14:textId="77777777" w:rsidR="001B7CFA" w:rsidRPr="001B7CFA" w:rsidRDefault="001B7CFA" w:rsidP="001B7CFA">
            <w:pPr>
              <w:ind w:left="360"/>
            </w:pPr>
            <w:proofErr w:type="spellStart"/>
            <w:r w:rsidRPr="001B7CFA">
              <w:t>repeat_type</w:t>
            </w:r>
            <w:proofErr w:type="spellEnd"/>
            <w:r w:rsidRPr="001B7CFA">
              <w:t xml:space="preserve"> = REPEAT</w:t>
            </w:r>
          </w:p>
        </w:tc>
      </w:tr>
      <w:tr w:rsidR="001B7CFA" w:rsidRPr="001B7CFA" w14:paraId="71FBB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C2473" w14:textId="77777777" w:rsidR="001B7CFA" w:rsidRPr="001B7CFA" w:rsidRDefault="001B7CFA" w:rsidP="001B7CFA">
            <w:pPr>
              <w:ind w:left="360"/>
            </w:pPr>
            <w:r w:rsidRPr="001B7CFA">
              <w:t>No missed payments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F0B93" w14:textId="77777777" w:rsidR="001B7CFA" w:rsidRPr="001B7CFA" w:rsidRDefault="001B7CFA" w:rsidP="001B7CFA">
            <w:pPr>
              <w:ind w:left="360"/>
            </w:pPr>
            <w:r w:rsidRPr="001B7CFA">
              <w:t>max_dpd_last_12m = 0 AND loan_repayment_bounces_12m = 0</w:t>
            </w:r>
          </w:p>
        </w:tc>
      </w:tr>
      <w:tr w:rsidR="001B7CFA" w:rsidRPr="001B7CFA" w14:paraId="24027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C01C5" w14:textId="77777777" w:rsidR="001B7CFA" w:rsidRPr="001B7CFA" w:rsidRDefault="001B7CFA" w:rsidP="001B7CFA">
            <w:pPr>
              <w:ind w:left="360"/>
            </w:pPr>
            <w:r w:rsidRPr="001B7CFA">
              <w:t>Positive surplus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CDA61" w14:textId="77777777" w:rsidR="001B7CFA" w:rsidRPr="001B7CFA" w:rsidRDefault="001B7CFA" w:rsidP="001B7CFA">
            <w:pPr>
              <w:ind w:left="360"/>
            </w:pPr>
            <w:proofErr w:type="spellStart"/>
            <w:r w:rsidRPr="001B7CFA">
              <w:t>net_monthly_surplus</w:t>
            </w:r>
            <w:proofErr w:type="spellEnd"/>
            <w:r w:rsidRPr="001B7CFA">
              <w:t xml:space="preserve"> &gt; 0</w:t>
            </w:r>
          </w:p>
        </w:tc>
      </w:tr>
      <w:tr w:rsidR="001B7CFA" w:rsidRPr="001B7CFA" w14:paraId="32387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AB6CC" w14:textId="77777777" w:rsidR="001B7CFA" w:rsidRPr="001B7CFA" w:rsidRDefault="001B7CFA" w:rsidP="001B7CFA">
            <w:pPr>
              <w:ind w:left="360"/>
            </w:pPr>
            <w:r w:rsidRPr="001B7CFA">
              <w:lastRenderedPageBreak/>
              <w:t>Stable banking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37ABD" w14:textId="1B927DD3" w:rsidR="001B7CFA" w:rsidRPr="001B7CFA" w:rsidRDefault="001B7CFA" w:rsidP="001B7CFA">
            <w:pPr>
              <w:ind w:left="360"/>
            </w:pPr>
            <w:r w:rsidRPr="001B7CFA">
              <w:t xml:space="preserve">salary_credit_consistency_6m &gt; </w:t>
            </w:r>
            <w:r>
              <w:t>0.75</w:t>
            </w:r>
          </w:p>
        </w:tc>
      </w:tr>
      <w:tr w:rsidR="001B7CFA" w:rsidRPr="001B7CFA" w14:paraId="267DE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B4BDD" w14:textId="77777777" w:rsidR="001B7CFA" w:rsidRPr="001B7CFA" w:rsidRDefault="001B7CFA" w:rsidP="001B7CFA">
            <w:pPr>
              <w:ind w:left="360"/>
            </w:pPr>
            <w:r w:rsidRPr="001B7CFA">
              <w:t>No negative bureau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A2C2F" w14:textId="77777777" w:rsidR="001B7CFA" w:rsidRPr="001B7CFA" w:rsidRDefault="001B7CFA" w:rsidP="001B7CFA">
            <w:pPr>
              <w:ind w:left="360"/>
            </w:pPr>
            <w:proofErr w:type="spellStart"/>
            <w:r w:rsidRPr="001B7CFA">
              <w:t>overdue_accounts</w:t>
            </w:r>
            <w:proofErr w:type="spellEnd"/>
            <w:r w:rsidRPr="001B7CFA">
              <w:t xml:space="preserve"> = 0, </w:t>
            </w:r>
            <w:proofErr w:type="spellStart"/>
            <w:r w:rsidRPr="001B7CFA">
              <w:t>bankruptcy_flag</w:t>
            </w:r>
            <w:proofErr w:type="spellEnd"/>
            <w:r w:rsidRPr="001B7CFA">
              <w:t xml:space="preserve"> = false</w:t>
            </w:r>
          </w:p>
        </w:tc>
      </w:tr>
    </w:tbl>
    <w:p w14:paraId="60DF40A4" w14:textId="77777777" w:rsidR="001B7CFA" w:rsidRPr="009F7A11" w:rsidRDefault="001B7CFA" w:rsidP="001B7CFA">
      <w:pPr>
        <w:ind w:left="360"/>
      </w:pPr>
    </w:p>
    <w:p w14:paraId="5E6B823A" w14:textId="77777777" w:rsidR="009F7A11" w:rsidRPr="009F7A11" w:rsidRDefault="00000000" w:rsidP="009F7A11">
      <w:r>
        <w:pict w14:anchorId="2B48B117">
          <v:rect id="_x0000_i1028" style="width:0;height:1.5pt" o:hralign="center" o:hrstd="t" o:hr="t" fillcolor="#a0a0a0" stroked="f"/>
        </w:pict>
      </w:r>
    </w:p>
    <w:p w14:paraId="5D6FD23F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3. Customer Segmentation (4-Tier Structure)</w:t>
      </w:r>
    </w:p>
    <w:p w14:paraId="25E1994C" w14:textId="77777777" w:rsidR="009F7A11" w:rsidRPr="009F7A11" w:rsidRDefault="009F7A11" w:rsidP="009F7A11">
      <w:r w:rsidRPr="009F7A11">
        <w:t xml:space="preserve">Customers are segmented into four groups based on </w:t>
      </w:r>
      <w:r w:rsidRPr="009F7A11">
        <w:rPr>
          <w:b/>
          <w:bCs/>
        </w:rPr>
        <w:t>credit quality, repayment capacity, and financial stability</w:t>
      </w:r>
      <w:r w:rsidRPr="009F7A11">
        <w:t>:</w:t>
      </w:r>
    </w:p>
    <w:p w14:paraId="5AC2CD5A" w14:textId="77777777" w:rsidR="009F7A11" w:rsidRPr="009F7A11" w:rsidRDefault="00000000" w:rsidP="009F7A11">
      <w:r>
        <w:pict w14:anchorId="1EBE8677">
          <v:rect id="_x0000_i1029" style="width:0;height:1.5pt" o:hralign="center" o:hrstd="t" o:hr="t" fillcolor="#a0a0a0" stroked="f"/>
        </w:pict>
      </w:r>
    </w:p>
    <w:p w14:paraId="7E4CE03D" w14:textId="10554478" w:rsidR="009F7A11" w:rsidRPr="009F7A11" w:rsidRDefault="001B7CFA" w:rsidP="009F7A11">
      <w:pPr>
        <w:rPr>
          <w:b/>
          <w:bCs/>
        </w:rPr>
      </w:pPr>
      <w:r w:rsidRPr="009F7A11">
        <w:rPr>
          <w:b/>
          <w:bCs/>
        </w:rPr>
        <w:t xml:space="preserve">Segment </w:t>
      </w:r>
      <w:proofErr w:type="gramStart"/>
      <w:r>
        <w:rPr>
          <w:b/>
          <w:bCs/>
        </w:rPr>
        <w:t>A</w:t>
      </w:r>
      <w:r w:rsidR="004C3C8E">
        <w:t xml:space="preserve">  </w:t>
      </w:r>
      <w:r w:rsidR="009F7A11" w:rsidRPr="009F7A11">
        <w:rPr>
          <w:b/>
          <w:bCs/>
        </w:rPr>
        <w:t>–</w:t>
      </w:r>
      <w:proofErr w:type="gramEnd"/>
      <w:r w:rsidR="009F7A11" w:rsidRPr="009F7A11">
        <w:rPr>
          <w:b/>
          <w:bCs/>
        </w:rPr>
        <w:t xml:space="preserve"> Elite Customers</w:t>
      </w:r>
    </w:p>
    <w:p w14:paraId="6A213704" w14:textId="77777777" w:rsidR="00A87A4D" w:rsidRDefault="00A87A4D" w:rsidP="00A87A4D">
      <w:pPr>
        <w:pStyle w:val="ListParagraph"/>
        <w:numPr>
          <w:ilvl w:val="0"/>
          <w:numId w:val="31"/>
        </w:numPr>
      </w:pPr>
      <w:proofErr w:type="spellStart"/>
      <w:r>
        <w:t>repeat_type</w:t>
      </w:r>
      <w:proofErr w:type="spellEnd"/>
      <w:r>
        <w:t xml:space="preserve"> = REPEAT</w:t>
      </w:r>
    </w:p>
    <w:p w14:paraId="174893E9" w14:textId="77777777" w:rsidR="00A87A4D" w:rsidRDefault="00A87A4D" w:rsidP="00A87A4D">
      <w:pPr>
        <w:pStyle w:val="ListParagraph"/>
        <w:numPr>
          <w:ilvl w:val="0"/>
          <w:numId w:val="31"/>
        </w:numPr>
      </w:pPr>
      <w:r>
        <w:t>max_dpd_last_12m = 0</w:t>
      </w:r>
    </w:p>
    <w:p w14:paraId="565F03FF" w14:textId="77777777" w:rsidR="00A87A4D" w:rsidRDefault="00A87A4D" w:rsidP="00A87A4D">
      <w:pPr>
        <w:pStyle w:val="ListParagraph"/>
        <w:numPr>
          <w:ilvl w:val="0"/>
          <w:numId w:val="31"/>
        </w:numPr>
      </w:pPr>
      <w:r>
        <w:t>loan_repayment_bounces_12m = 0</w:t>
      </w:r>
    </w:p>
    <w:p w14:paraId="162929E0" w14:textId="77777777" w:rsidR="00A87A4D" w:rsidRDefault="00A87A4D" w:rsidP="00A87A4D">
      <w:pPr>
        <w:pStyle w:val="ListParagraph"/>
        <w:numPr>
          <w:ilvl w:val="0"/>
          <w:numId w:val="31"/>
        </w:numPr>
      </w:pPr>
      <w:proofErr w:type="spellStart"/>
      <w:r>
        <w:t>net_monthly_surplus</w:t>
      </w:r>
      <w:proofErr w:type="spellEnd"/>
      <w:r>
        <w:t xml:space="preserve"> &gt; 0</w:t>
      </w:r>
    </w:p>
    <w:p w14:paraId="443840DB" w14:textId="77777777" w:rsidR="00A87A4D" w:rsidRDefault="00A87A4D" w:rsidP="00A87A4D">
      <w:pPr>
        <w:pStyle w:val="ListParagraph"/>
        <w:numPr>
          <w:ilvl w:val="0"/>
          <w:numId w:val="31"/>
        </w:numPr>
      </w:pPr>
      <w:proofErr w:type="spellStart"/>
      <w:r>
        <w:t>overdue_accounts</w:t>
      </w:r>
      <w:proofErr w:type="spellEnd"/>
      <w:r>
        <w:t xml:space="preserve"> = 0</w:t>
      </w:r>
    </w:p>
    <w:p w14:paraId="3D1CDA2A" w14:textId="77777777" w:rsidR="00A87A4D" w:rsidRDefault="00A87A4D" w:rsidP="00A87A4D">
      <w:pPr>
        <w:pStyle w:val="ListParagraph"/>
        <w:numPr>
          <w:ilvl w:val="0"/>
          <w:numId w:val="31"/>
        </w:numPr>
      </w:pPr>
      <w:proofErr w:type="spellStart"/>
      <w:r>
        <w:t>bankruptcy_flag</w:t>
      </w:r>
      <w:proofErr w:type="spellEnd"/>
      <w:r>
        <w:t xml:space="preserve"> = false</w:t>
      </w:r>
    </w:p>
    <w:p w14:paraId="16EA5779" w14:textId="77777777" w:rsidR="00A87A4D" w:rsidRDefault="00A87A4D" w:rsidP="00A87A4D">
      <w:pPr>
        <w:pStyle w:val="ListParagraph"/>
        <w:numPr>
          <w:ilvl w:val="0"/>
          <w:numId w:val="31"/>
        </w:numPr>
      </w:pPr>
      <w:r>
        <w:t>salary_credit_consistency_6m ≥ 0.80</w:t>
      </w:r>
    </w:p>
    <w:p w14:paraId="59D3B07D" w14:textId="2926998E" w:rsidR="005E14B5" w:rsidRDefault="005E14B5" w:rsidP="00A87A4D">
      <w:pPr>
        <w:pStyle w:val="ListParagraph"/>
        <w:numPr>
          <w:ilvl w:val="0"/>
          <w:numId w:val="31"/>
        </w:numPr>
      </w:pPr>
      <w:proofErr w:type="spellStart"/>
      <w:r>
        <w:t>credit_risk_band</w:t>
      </w:r>
      <w:proofErr w:type="spellEnd"/>
      <w:r>
        <w:t xml:space="preserve"> = LOW</w:t>
      </w:r>
    </w:p>
    <w:p w14:paraId="05699A4F" w14:textId="76D9FBCA" w:rsidR="001B7CFA" w:rsidRPr="009F7A11" w:rsidRDefault="001B7CFA" w:rsidP="00A87A4D">
      <w:pPr>
        <w:ind w:left="720"/>
      </w:pPr>
    </w:p>
    <w:p w14:paraId="668BE1B8" w14:textId="045A9D49" w:rsidR="009F7A11" w:rsidRPr="009F7A11" w:rsidRDefault="009F7A11" w:rsidP="009F7A11">
      <w:r w:rsidRPr="009F7A11">
        <w:rPr>
          <w:b/>
          <w:bCs/>
        </w:rPr>
        <w:t>Risk Profile:</w:t>
      </w:r>
      <w:r w:rsidRPr="009F7A11">
        <w:t xml:space="preserve"> </w:t>
      </w:r>
      <w:r w:rsidR="005E14B5">
        <w:t>LOW</w:t>
      </w:r>
    </w:p>
    <w:p w14:paraId="1F5F4B2E" w14:textId="77777777" w:rsidR="009F7A11" w:rsidRPr="009F7A11" w:rsidRDefault="00000000" w:rsidP="009F7A11">
      <w:r>
        <w:pict w14:anchorId="0E39452C">
          <v:rect id="_x0000_i1030" style="width:0;height:1.5pt" o:hralign="center" o:hrstd="t" o:hr="t" fillcolor="#a0a0a0" stroked="f"/>
        </w:pict>
      </w:r>
    </w:p>
    <w:p w14:paraId="25D3D670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Segment B – Prime Customers</w:t>
      </w:r>
    </w:p>
    <w:p w14:paraId="028E8D00" w14:textId="77777777" w:rsidR="00A87A4D" w:rsidRDefault="00A87A4D" w:rsidP="00A87A4D">
      <w:pPr>
        <w:pStyle w:val="ListParagraph"/>
        <w:numPr>
          <w:ilvl w:val="0"/>
          <w:numId w:val="33"/>
        </w:numPr>
      </w:pPr>
      <w:r>
        <w:t xml:space="preserve">720 ≤ </w:t>
      </w:r>
      <w:proofErr w:type="spellStart"/>
      <w:r>
        <w:t>bureau_score</w:t>
      </w:r>
      <w:proofErr w:type="spellEnd"/>
      <w:r>
        <w:t xml:space="preserve"> &lt; 760</w:t>
      </w:r>
    </w:p>
    <w:p w14:paraId="31C3F6BE" w14:textId="7EC7F79E" w:rsidR="00A87A4D" w:rsidRDefault="00AD0AAF" w:rsidP="00A87A4D">
      <w:pPr>
        <w:pStyle w:val="ListParagraph"/>
        <w:numPr>
          <w:ilvl w:val="0"/>
          <w:numId w:val="33"/>
        </w:numPr>
      </w:pPr>
      <w:proofErr w:type="spellStart"/>
      <w:r w:rsidRPr="00AD0AAF">
        <w:t>debt_to_income_ratio</w:t>
      </w:r>
      <w:proofErr w:type="spellEnd"/>
      <w:r w:rsidRPr="00AD0AAF">
        <w:t xml:space="preserve"> </w:t>
      </w:r>
      <w:r w:rsidR="00A87A4D">
        <w:t>≤ 0.40</w:t>
      </w:r>
    </w:p>
    <w:p w14:paraId="45DDA447" w14:textId="77777777" w:rsidR="00A87A4D" w:rsidRDefault="00A87A4D" w:rsidP="00A87A4D">
      <w:pPr>
        <w:pStyle w:val="ListParagraph"/>
        <w:numPr>
          <w:ilvl w:val="0"/>
          <w:numId w:val="33"/>
        </w:numPr>
      </w:pPr>
      <w:proofErr w:type="spellStart"/>
      <w:r>
        <w:t>net_monthly_surplus</w:t>
      </w:r>
      <w:proofErr w:type="spellEnd"/>
      <w:r>
        <w:t xml:space="preserve"> ≥ 1500</w:t>
      </w:r>
    </w:p>
    <w:p w14:paraId="62F40CAF" w14:textId="77777777" w:rsidR="00A87A4D" w:rsidRDefault="00A87A4D" w:rsidP="00A87A4D">
      <w:pPr>
        <w:pStyle w:val="ListParagraph"/>
        <w:numPr>
          <w:ilvl w:val="0"/>
          <w:numId w:val="33"/>
        </w:numPr>
      </w:pPr>
      <w:proofErr w:type="spellStart"/>
      <w:r>
        <w:t>banking_stability_index</w:t>
      </w:r>
      <w:proofErr w:type="spellEnd"/>
      <w:r>
        <w:t xml:space="preserve"> ≥ 0.70</w:t>
      </w:r>
    </w:p>
    <w:p w14:paraId="47978E0F" w14:textId="77777777" w:rsidR="00A87A4D" w:rsidRDefault="00A87A4D" w:rsidP="00A87A4D">
      <w:pPr>
        <w:pStyle w:val="ListParagraph"/>
        <w:numPr>
          <w:ilvl w:val="0"/>
          <w:numId w:val="33"/>
        </w:numPr>
      </w:pPr>
      <w:r>
        <w:t>max_dpd_last_12m ≤ 30</w:t>
      </w:r>
    </w:p>
    <w:p w14:paraId="1C31B24A" w14:textId="77777777" w:rsidR="00A87A4D" w:rsidRDefault="00A87A4D" w:rsidP="00A87A4D">
      <w:pPr>
        <w:pStyle w:val="ListParagraph"/>
        <w:numPr>
          <w:ilvl w:val="0"/>
          <w:numId w:val="33"/>
        </w:numPr>
      </w:pPr>
      <w:proofErr w:type="spellStart"/>
      <w:r>
        <w:t>credit_utilization</w:t>
      </w:r>
      <w:proofErr w:type="spellEnd"/>
      <w:r>
        <w:t xml:space="preserve"> ≤ 0.50</w:t>
      </w:r>
    </w:p>
    <w:p w14:paraId="74A29386" w14:textId="1C026422" w:rsidR="005E14B5" w:rsidRDefault="005E14B5" w:rsidP="00A87A4D">
      <w:pPr>
        <w:pStyle w:val="ListParagraph"/>
        <w:numPr>
          <w:ilvl w:val="0"/>
          <w:numId w:val="33"/>
        </w:numPr>
      </w:pPr>
      <w:proofErr w:type="spellStart"/>
      <w:r>
        <w:t>credit_risk_band</w:t>
      </w:r>
      <w:proofErr w:type="spellEnd"/>
      <w:r>
        <w:t xml:space="preserve"> = MEDIUM</w:t>
      </w:r>
    </w:p>
    <w:p w14:paraId="7992E331" w14:textId="42B1A766" w:rsidR="009F7A11" w:rsidRPr="009F7A11" w:rsidRDefault="009F7A11" w:rsidP="009F7A11">
      <w:r w:rsidRPr="009F7A11">
        <w:rPr>
          <w:b/>
          <w:bCs/>
        </w:rPr>
        <w:t>Risk Profile:</w:t>
      </w:r>
      <w:r w:rsidRPr="009F7A11">
        <w:t xml:space="preserve"> </w:t>
      </w:r>
      <w:r w:rsidR="00AE3DF1">
        <w:t>MEDIUM</w:t>
      </w:r>
    </w:p>
    <w:p w14:paraId="1322CF61" w14:textId="77777777" w:rsidR="009F7A11" w:rsidRPr="009F7A11" w:rsidRDefault="00000000" w:rsidP="009F7A11">
      <w:r>
        <w:lastRenderedPageBreak/>
        <w:pict w14:anchorId="461F5677">
          <v:rect id="_x0000_i1031" style="width:0;height:1.5pt" o:hralign="center" o:hrstd="t" o:hr="t" fillcolor="#a0a0a0" stroked="f"/>
        </w:pict>
      </w:r>
    </w:p>
    <w:p w14:paraId="397A8A64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Segment C – Near Prime Customers</w:t>
      </w:r>
    </w:p>
    <w:p w14:paraId="15AD0307" w14:textId="77777777" w:rsidR="00A87A4D" w:rsidRDefault="00A87A4D" w:rsidP="00A87A4D">
      <w:pPr>
        <w:pStyle w:val="ListParagraph"/>
        <w:numPr>
          <w:ilvl w:val="0"/>
          <w:numId w:val="34"/>
        </w:numPr>
      </w:pPr>
      <w:r>
        <w:t xml:space="preserve">660 ≤ </w:t>
      </w:r>
      <w:proofErr w:type="spellStart"/>
      <w:r>
        <w:t>bureau_score</w:t>
      </w:r>
      <w:proofErr w:type="spellEnd"/>
      <w:r>
        <w:t xml:space="preserve"> &lt; 720</w:t>
      </w:r>
    </w:p>
    <w:p w14:paraId="2959ED6D" w14:textId="2807B4A6" w:rsidR="00A87A4D" w:rsidRDefault="00AD0AAF" w:rsidP="00A87A4D">
      <w:pPr>
        <w:pStyle w:val="ListParagraph"/>
        <w:numPr>
          <w:ilvl w:val="0"/>
          <w:numId w:val="34"/>
        </w:numPr>
      </w:pPr>
      <w:proofErr w:type="spellStart"/>
      <w:r w:rsidRPr="00AD0AAF">
        <w:t>debt_to_income_ratio</w:t>
      </w:r>
      <w:proofErr w:type="spellEnd"/>
      <w:r w:rsidRPr="00AD0AAF">
        <w:t xml:space="preserve"> </w:t>
      </w:r>
      <w:r w:rsidR="00A87A4D">
        <w:t>≤ 0.50</w:t>
      </w:r>
    </w:p>
    <w:p w14:paraId="79F625D1" w14:textId="77777777" w:rsidR="00A87A4D" w:rsidRDefault="00A87A4D" w:rsidP="00A87A4D">
      <w:pPr>
        <w:pStyle w:val="ListParagraph"/>
        <w:numPr>
          <w:ilvl w:val="0"/>
          <w:numId w:val="34"/>
        </w:numPr>
      </w:pPr>
      <w:proofErr w:type="spellStart"/>
      <w:r>
        <w:t>net_monthly_surplus</w:t>
      </w:r>
      <w:proofErr w:type="spellEnd"/>
      <w:r>
        <w:t xml:space="preserve"> ≥ 500</w:t>
      </w:r>
    </w:p>
    <w:p w14:paraId="7315BE1B" w14:textId="77777777" w:rsidR="00A87A4D" w:rsidRDefault="00A87A4D" w:rsidP="00A87A4D">
      <w:pPr>
        <w:pStyle w:val="ListParagraph"/>
        <w:numPr>
          <w:ilvl w:val="0"/>
          <w:numId w:val="34"/>
        </w:numPr>
      </w:pPr>
      <w:proofErr w:type="spellStart"/>
      <w:r>
        <w:t>banking_stability_index</w:t>
      </w:r>
      <w:proofErr w:type="spellEnd"/>
      <w:r>
        <w:t xml:space="preserve"> ≥ 0.60</w:t>
      </w:r>
    </w:p>
    <w:p w14:paraId="242B0354" w14:textId="77777777" w:rsidR="00A87A4D" w:rsidRDefault="00A87A4D" w:rsidP="00A87A4D">
      <w:pPr>
        <w:pStyle w:val="ListParagraph"/>
        <w:numPr>
          <w:ilvl w:val="0"/>
          <w:numId w:val="34"/>
        </w:numPr>
      </w:pPr>
      <w:r>
        <w:t>max_dpd_last_12m ≤ 60</w:t>
      </w:r>
    </w:p>
    <w:p w14:paraId="212B6830" w14:textId="77777777" w:rsidR="00A87A4D" w:rsidRDefault="00A87A4D" w:rsidP="00A87A4D">
      <w:pPr>
        <w:pStyle w:val="ListParagraph"/>
        <w:numPr>
          <w:ilvl w:val="0"/>
          <w:numId w:val="34"/>
        </w:numPr>
      </w:pPr>
      <w:proofErr w:type="spellStart"/>
      <w:r>
        <w:t>credit_utilization</w:t>
      </w:r>
      <w:proofErr w:type="spellEnd"/>
      <w:r>
        <w:t xml:space="preserve"> ≤ 0.70</w:t>
      </w:r>
    </w:p>
    <w:p w14:paraId="179ACFFB" w14:textId="29298263" w:rsidR="005E14B5" w:rsidRDefault="005E14B5" w:rsidP="00A87A4D">
      <w:pPr>
        <w:pStyle w:val="ListParagraph"/>
        <w:numPr>
          <w:ilvl w:val="0"/>
          <w:numId w:val="34"/>
        </w:numPr>
      </w:pPr>
      <w:proofErr w:type="spellStart"/>
      <w:r>
        <w:t>credit_risk_band</w:t>
      </w:r>
      <w:proofErr w:type="spellEnd"/>
      <w:r>
        <w:t xml:space="preserve"> = HIGH</w:t>
      </w:r>
    </w:p>
    <w:p w14:paraId="0247A377" w14:textId="7DF20A19" w:rsidR="009F7A11" w:rsidRPr="009F7A11" w:rsidRDefault="009F7A11" w:rsidP="009F7A11">
      <w:r w:rsidRPr="009F7A11">
        <w:rPr>
          <w:b/>
          <w:bCs/>
        </w:rPr>
        <w:t>Risk Profile:</w:t>
      </w:r>
      <w:r w:rsidRPr="009F7A11">
        <w:t xml:space="preserve"> </w:t>
      </w:r>
      <w:r w:rsidR="00AE3DF1">
        <w:t>HIGH</w:t>
      </w:r>
    </w:p>
    <w:p w14:paraId="4579C655" w14:textId="355B2F5C" w:rsidR="009F7A11" w:rsidRPr="009F7A11" w:rsidRDefault="00000000" w:rsidP="009F7A11">
      <w:r>
        <w:pict w14:anchorId="5FC02C45">
          <v:rect id="_x0000_i1032" style="width:0;height:1.5pt" o:hralign="center" o:hrstd="t" o:hr="t" fillcolor="#a0a0a0" stroked="f"/>
        </w:pict>
      </w:r>
    </w:p>
    <w:p w14:paraId="6BBA7907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4. Exposure (Loan Amount) Strategy</w:t>
      </w:r>
    </w:p>
    <w:p w14:paraId="6BC1ECB0" w14:textId="77777777" w:rsidR="009F7A11" w:rsidRPr="009F7A11" w:rsidRDefault="009F7A11" w:rsidP="009F7A11">
      <w:r w:rsidRPr="009F7A11">
        <w:t xml:space="preserve">Repeat customers are eligible for </w:t>
      </w:r>
      <w:r w:rsidRPr="009F7A11">
        <w:rPr>
          <w:b/>
          <w:bCs/>
        </w:rPr>
        <w:t>enhanced loan eligibility</w:t>
      </w:r>
      <w:r w:rsidRPr="009F7A11">
        <w:t xml:space="preserve"> compared to new customers.</w:t>
      </w:r>
    </w:p>
    <w:p w14:paraId="09A2128D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Maximum Loan Eligibility Adjustment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927"/>
      </w:tblGrid>
      <w:tr w:rsidR="009F7A11" w:rsidRPr="009F7A11" w14:paraId="561E38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AE7361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8D2702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t>Max Eligibility Adjustment</w:t>
            </w:r>
          </w:p>
        </w:tc>
      </w:tr>
      <w:tr w:rsidR="009F7A11" w:rsidRPr="009F7A11" w14:paraId="603F3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0650F" w14:textId="77777777" w:rsidR="009F7A11" w:rsidRPr="009F7A11" w:rsidRDefault="009F7A11" w:rsidP="009F7A11">
            <w:r w:rsidRPr="009F7A11">
              <w:t>Segment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1D5AD" w14:textId="77777777" w:rsidR="009F7A11" w:rsidRPr="009F7A11" w:rsidRDefault="009F7A11" w:rsidP="009F7A11">
            <w:r w:rsidRPr="009F7A11">
              <w:t xml:space="preserve">Up to </w:t>
            </w:r>
            <w:r w:rsidRPr="009F7A11">
              <w:rPr>
                <w:b/>
                <w:bCs/>
              </w:rPr>
              <w:t>40% increase</w:t>
            </w:r>
          </w:p>
        </w:tc>
      </w:tr>
      <w:tr w:rsidR="009F7A11" w:rsidRPr="009F7A11" w14:paraId="7E8AE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9E281" w14:textId="77777777" w:rsidR="009F7A11" w:rsidRPr="009F7A11" w:rsidRDefault="009F7A11" w:rsidP="009F7A11">
            <w:r w:rsidRPr="009F7A11">
              <w:t>Segment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35D9C" w14:textId="77777777" w:rsidR="009F7A11" w:rsidRPr="009F7A11" w:rsidRDefault="009F7A11" w:rsidP="009F7A11">
            <w:r w:rsidRPr="009F7A11">
              <w:t xml:space="preserve">Up to </w:t>
            </w:r>
            <w:r w:rsidRPr="009F7A11">
              <w:rPr>
                <w:b/>
                <w:bCs/>
              </w:rPr>
              <w:t>25% increase</w:t>
            </w:r>
          </w:p>
        </w:tc>
      </w:tr>
      <w:tr w:rsidR="009F7A11" w:rsidRPr="009F7A11" w14:paraId="718C2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4AD70" w14:textId="77777777" w:rsidR="009F7A11" w:rsidRPr="009F7A11" w:rsidRDefault="009F7A11" w:rsidP="009F7A11">
            <w:r w:rsidRPr="009F7A11">
              <w:t>Segment 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E839E" w14:textId="1E34F644" w:rsidR="009F7A11" w:rsidRPr="009F7A11" w:rsidRDefault="00AE3DF1" w:rsidP="009F7A11">
            <w:r w:rsidRPr="009F7A11">
              <w:t xml:space="preserve">Up to </w:t>
            </w:r>
            <w:r w:rsidRPr="009F7A11">
              <w:rPr>
                <w:b/>
                <w:bCs/>
              </w:rPr>
              <w:t>10% reduction</w:t>
            </w:r>
          </w:p>
        </w:tc>
      </w:tr>
      <w:tr w:rsidR="009F7A11" w:rsidRPr="009F7A11" w14:paraId="78883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3E110" w14:textId="591F0879" w:rsidR="009F7A11" w:rsidRPr="009F7A11" w:rsidRDefault="009F7A11" w:rsidP="009F7A1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DF336" w14:textId="63BC43F7" w:rsidR="009F7A11" w:rsidRPr="009F7A11" w:rsidRDefault="009F7A11" w:rsidP="009F7A11"/>
        </w:tc>
      </w:tr>
    </w:tbl>
    <w:p w14:paraId="1C5818C6" w14:textId="77777777" w:rsidR="009F7A11" w:rsidRPr="009F7A11" w:rsidRDefault="00000000" w:rsidP="009F7A11">
      <w:r>
        <w:pict w14:anchorId="6A6F29AE">
          <v:rect id="_x0000_i1033" style="width:0;height:1.5pt" o:hralign="center" o:hrstd="t" o:hr="t" fillcolor="#a0a0a0" stroked="f"/>
        </w:pict>
      </w:r>
    </w:p>
    <w:p w14:paraId="7ABB2963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Key Principle</w:t>
      </w:r>
    </w:p>
    <w:p w14:paraId="792FA369" w14:textId="77777777" w:rsidR="009F7A11" w:rsidRPr="009F7A11" w:rsidRDefault="009F7A11" w:rsidP="009F7A11">
      <w:pPr>
        <w:numPr>
          <w:ilvl w:val="0"/>
          <w:numId w:val="8"/>
        </w:numPr>
      </w:pPr>
      <w:r w:rsidRPr="009F7A11">
        <w:t xml:space="preserve">Exposure increases are </w:t>
      </w:r>
      <w:r w:rsidRPr="009F7A11">
        <w:rPr>
          <w:b/>
          <w:bCs/>
        </w:rPr>
        <w:t>not uniform</w:t>
      </w:r>
    </w:p>
    <w:p w14:paraId="339CFB71" w14:textId="77777777" w:rsidR="009F7A11" w:rsidRPr="009F7A11" w:rsidRDefault="009F7A11" w:rsidP="009F7A11">
      <w:pPr>
        <w:numPr>
          <w:ilvl w:val="0"/>
          <w:numId w:val="8"/>
        </w:numPr>
      </w:pPr>
      <w:r w:rsidRPr="009F7A11">
        <w:t xml:space="preserve">They are </w:t>
      </w:r>
      <w:r w:rsidRPr="009F7A11">
        <w:rPr>
          <w:b/>
          <w:bCs/>
        </w:rPr>
        <w:t>strictly aligned with repayment capacity and past behavior</w:t>
      </w:r>
    </w:p>
    <w:p w14:paraId="2866E11D" w14:textId="77777777" w:rsidR="009F7A11" w:rsidRPr="009F7A11" w:rsidRDefault="00000000" w:rsidP="009F7A11">
      <w:r>
        <w:pict w14:anchorId="459EF784">
          <v:rect id="_x0000_i1034" style="width:0;height:1.5pt" o:hralign="center" o:hrstd="t" o:hr="t" fillcolor="#a0a0a0" stroked="f"/>
        </w:pict>
      </w:r>
    </w:p>
    <w:p w14:paraId="0DD6DED2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5. Tenure Flexibility Strategy</w:t>
      </w:r>
    </w:p>
    <w:p w14:paraId="072EC422" w14:textId="77777777" w:rsidR="009F7A11" w:rsidRPr="009F7A11" w:rsidRDefault="009F7A11" w:rsidP="009F7A11">
      <w:r w:rsidRPr="009F7A11">
        <w:t>To improve affordability and enable higher ticket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893"/>
      </w:tblGrid>
      <w:tr w:rsidR="009F7A11" w:rsidRPr="009F7A11" w14:paraId="4A436F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26F56A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A1ABA9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t>Maximum Tenure Allowed</w:t>
            </w:r>
          </w:p>
        </w:tc>
      </w:tr>
      <w:tr w:rsidR="009F7A11" w:rsidRPr="009F7A11" w14:paraId="7074F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A4EB5" w14:textId="77777777" w:rsidR="009F7A11" w:rsidRPr="009F7A11" w:rsidRDefault="009F7A11" w:rsidP="009F7A11">
            <w:r w:rsidRPr="009F7A11">
              <w:t>Segment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A463A" w14:textId="77777777" w:rsidR="009F7A11" w:rsidRPr="009F7A11" w:rsidRDefault="009F7A11" w:rsidP="009F7A11">
            <w:r w:rsidRPr="009F7A11">
              <w:t xml:space="preserve">Up to </w:t>
            </w:r>
            <w:r w:rsidRPr="009F7A11">
              <w:rPr>
                <w:b/>
                <w:bCs/>
              </w:rPr>
              <w:t>72 months</w:t>
            </w:r>
          </w:p>
        </w:tc>
      </w:tr>
      <w:tr w:rsidR="009F7A11" w:rsidRPr="009F7A11" w14:paraId="097C4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68EE2" w14:textId="77777777" w:rsidR="009F7A11" w:rsidRPr="009F7A11" w:rsidRDefault="009F7A11" w:rsidP="009F7A11">
            <w:r w:rsidRPr="009F7A11">
              <w:t>Segment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46039" w14:textId="77777777" w:rsidR="009F7A11" w:rsidRPr="009F7A11" w:rsidRDefault="009F7A11" w:rsidP="009F7A11">
            <w:r w:rsidRPr="009F7A11">
              <w:t xml:space="preserve">Up to </w:t>
            </w:r>
            <w:r w:rsidRPr="009F7A11">
              <w:rPr>
                <w:b/>
                <w:bCs/>
              </w:rPr>
              <w:t>60 months</w:t>
            </w:r>
          </w:p>
        </w:tc>
      </w:tr>
      <w:tr w:rsidR="009F7A11" w:rsidRPr="009F7A11" w14:paraId="5FF12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C996A" w14:textId="77777777" w:rsidR="009F7A11" w:rsidRPr="009F7A11" w:rsidRDefault="009F7A11" w:rsidP="009F7A11">
            <w:r w:rsidRPr="009F7A11">
              <w:t>Segment 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67AC9" w14:textId="65E50322" w:rsidR="009F7A11" w:rsidRPr="009F7A11" w:rsidRDefault="009F7A11" w:rsidP="009F7A11">
            <w:r w:rsidRPr="009F7A11">
              <w:t xml:space="preserve">Up to </w:t>
            </w:r>
            <w:r w:rsidR="00AE3DF1">
              <w:t>36</w:t>
            </w:r>
            <w:r w:rsidRPr="009F7A11">
              <w:rPr>
                <w:b/>
                <w:bCs/>
              </w:rPr>
              <w:t xml:space="preserve"> months</w:t>
            </w:r>
          </w:p>
        </w:tc>
      </w:tr>
      <w:tr w:rsidR="009F7A11" w:rsidRPr="009F7A11" w14:paraId="2ED8C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ADE4A" w14:textId="75E377C4" w:rsidR="009F7A11" w:rsidRPr="009F7A11" w:rsidRDefault="009F7A11" w:rsidP="009F7A1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E9A79" w14:textId="086044AC" w:rsidR="009F7A11" w:rsidRPr="009F7A11" w:rsidRDefault="009F7A11" w:rsidP="009F7A11"/>
        </w:tc>
      </w:tr>
    </w:tbl>
    <w:p w14:paraId="4CA727A9" w14:textId="77777777" w:rsidR="009F7A11" w:rsidRPr="009F7A11" w:rsidRDefault="00000000" w:rsidP="009F7A11">
      <w:r>
        <w:pict w14:anchorId="7E8A4DBA">
          <v:rect id="_x0000_i1035" style="width:0;height:1.5pt" o:hralign="center" o:hrstd="t" o:hr="t" fillcolor="#a0a0a0" stroked="f"/>
        </w:pict>
      </w:r>
    </w:p>
    <w:p w14:paraId="43A95F5A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Guideline</w:t>
      </w:r>
    </w:p>
    <w:p w14:paraId="53BBDB2F" w14:textId="77777777" w:rsidR="009F7A11" w:rsidRPr="009F7A11" w:rsidRDefault="009F7A11" w:rsidP="009F7A11">
      <w:pPr>
        <w:numPr>
          <w:ilvl w:val="0"/>
          <w:numId w:val="9"/>
        </w:numPr>
      </w:pPr>
      <w:r w:rsidRPr="009F7A11">
        <w:t xml:space="preserve">Tenure extension must ensure </w:t>
      </w:r>
      <w:r w:rsidRPr="009F7A11">
        <w:rPr>
          <w:b/>
          <w:bCs/>
        </w:rPr>
        <w:t>monthly payment remains affordable</w:t>
      </w:r>
    </w:p>
    <w:p w14:paraId="68D46B98" w14:textId="77777777" w:rsidR="009F7A11" w:rsidRPr="009F7A11" w:rsidRDefault="009F7A11" w:rsidP="009F7A11">
      <w:pPr>
        <w:numPr>
          <w:ilvl w:val="0"/>
          <w:numId w:val="9"/>
        </w:numPr>
      </w:pPr>
      <w:r w:rsidRPr="009F7A11">
        <w:t xml:space="preserve">Longer tenure is primarily used for </w:t>
      </w:r>
      <w:r w:rsidRPr="009F7A11">
        <w:rPr>
          <w:b/>
          <w:bCs/>
        </w:rPr>
        <w:t>high-quality segments</w:t>
      </w:r>
    </w:p>
    <w:p w14:paraId="38309809" w14:textId="77777777" w:rsidR="009F7A11" w:rsidRPr="009F7A11" w:rsidRDefault="00000000" w:rsidP="009F7A11">
      <w:r>
        <w:pict w14:anchorId="1AD4E36A">
          <v:rect id="_x0000_i1036" style="width:0;height:1.5pt" o:hralign="center" o:hrstd="t" o:hr="t" fillcolor="#a0a0a0" stroked="f"/>
        </w:pict>
      </w:r>
    </w:p>
    <w:p w14:paraId="3B4567BD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6. Pricing Strategy (Coupon / APR Flexibility)</w:t>
      </w:r>
    </w:p>
    <w:p w14:paraId="70A988A9" w14:textId="77777777" w:rsidR="009F7A11" w:rsidRPr="009F7A11" w:rsidRDefault="009F7A11" w:rsidP="009F7A11">
      <w:r w:rsidRPr="009F7A11">
        <w:t xml:space="preserve">Repeat customers receive </w:t>
      </w:r>
      <w:r w:rsidRPr="009F7A11">
        <w:rPr>
          <w:b/>
          <w:bCs/>
        </w:rPr>
        <w:t>preferential pricing based on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658"/>
      </w:tblGrid>
      <w:tr w:rsidR="009F7A11" w:rsidRPr="009F7A11" w14:paraId="595328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ECB4C8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01A06" w14:textId="77777777" w:rsidR="009F7A11" w:rsidRPr="009F7A11" w:rsidRDefault="009F7A11" w:rsidP="009F7A11">
            <w:pPr>
              <w:rPr>
                <w:b/>
                <w:bCs/>
              </w:rPr>
            </w:pPr>
            <w:r w:rsidRPr="009F7A11">
              <w:rPr>
                <w:b/>
                <w:bCs/>
              </w:rPr>
              <w:t>Pricing Benefit</w:t>
            </w:r>
          </w:p>
        </w:tc>
      </w:tr>
      <w:tr w:rsidR="009F7A11" w:rsidRPr="009F7A11" w14:paraId="7AEE3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6EB22" w14:textId="77777777" w:rsidR="009F7A11" w:rsidRPr="009F7A11" w:rsidRDefault="009F7A11" w:rsidP="009F7A11">
            <w:r w:rsidRPr="009F7A11">
              <w:t>Segment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77708" w14:textId="77777777" w:rsidR="009F7A11" w:rsidRPr="009F7A11" w:rsidRDefault="009F7A11" w:rsidP="009F7A11">
            <w:r w:rsidRPr="009F7A11">
              <w:t>Significant reduction (up to ~2.5%)</w:t>
            </w:r>
          </w:p>
        </w:tc>
      </w:tr>
      <w:tr w:rsidR="009F7A11" w:rsidRPr="009F7A11" w14:paraId="4966E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A5C22" w14:textId="77777777" w:rsidR="009F7A11" w:rsidRPr="009F7A11" w:rsidRDefault="009F7A11" w:rsidP="009F7A11">
            <w:r w:rsidRPr="009F7A11">
              <w:t>Segment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D501B" w14:textId="77777777" w:rsidR="009F7A11" w:rsidRPr="009F7A11" w:rsidRDefault="009F7A11" w:rsidP="009F7A11">
            <w:r w:rsidRPr="009F7A11">
              <w:t>Moderate reduction (up to ~1.5%)</w:t>
            </w:r>
          </w:p>
        </w:tc>
      </w:tr>
      <w:tr w:rsidR="009F7A11" w:rsidRPr="009F7A11" w14:paraId="12C5C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6EAE8" w14:textId="77777777" w:rsidR="009F7A11" w:rsidRPr="009F7A11" w:rsidRDefault="009F7A11" w:rsidP="009F7A11">
            <w:r w:rsidRPr="009F7A11">
              <w:t>Segment 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E7470" w14:textId="796BBBB4" w:rsidR="009F7A11" w:rsidRPr="009F7A11" w:rsidRDefault="00AE3DF1" w:rsidP="009F7A11">
            <w:r w:rsidRPr="009F7A11">
              <w:t>No pricing benefit</w:t>
            </w:r>
          </w:p>
        </w:tc>
      </w:tr>
      <w:tr w:rsidR="009F7A11" w:rsidRPr="009F7A11" w14:paraId="73B70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D01F5" w14:textId="0B9467BD" w:rsidR="009F7A11" w:rsidRPr="009F7A11" w:rsidRDefault="009F7A11" w:rsidP="009F7A1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0EDFE" w14:textId="0F0E5614" w:rsidR="009F7A11" w:rsidRPr="009F7A11" w:rsidRDefault="009F7A11" w:rsidP="009F7A11"/>
        </w:tc>
      </w:tr>
    </w:tbl>
    <w:p w14:paraId="4FDC9740" w14:textId="77777777" w:rsidR="009F7A11" w:rsidRPr="009F7A11" w:rsidRDefault="00000000" w:rsidP="009F7A11">
      <w:r>
        <w:pict w14:anchorId="7425234F">
          <v:rect id="_x0000_i1037" style="width:0;height:1.5pt" o:hralign="center" o:hrstd="t" o:hr="t" fillcolor="#a0a0a0" stroked="f"/>
        </w:pict>
      </w:r>
    </w:p>
    <w:p w14:paraId="5CA3414C" w14:textId="77777777" w:rsidR="009F7A11" w:rsidRPr="009F7A11" w:rsidRDefault="009F7A11" w:rsidP="009F7A11">
      <w:pPr>
        <w:rPr>
          <w:b/>
          <w:bCs/>
        </w:rPr>
      </w:pPr>
      <w:r w:rsidRPr="009F7A11">
        <w:rPr>
          <w:b/>
          <w:bCs/>
        </w:rPr>
        <w:t>Objective</w:t>
      </w:r>
    </w:p>
    <w:p w14:paraId="7E0CF2A6" w14:textId="77777777" w:rsidR="009F7A11" w:rsidRPr="009F7A11" w:rsidRDefault="009F7A11" w:rsidP="009F7A11">
      <w:pPr>
        <w:numPr>
          <w:ilvl w:val="0"/>
          <w:numId w:val="10"/>
        </w:numPr>
      </w:pPr>
      <w:r w:rsidRPr="009F7A11">
        <w:t>Reward loyalty</w:t>
      </w:r>
    </w:p>
    <w:p w14:paraId="51C5B5AD" w14:textId="77777777" w:rsidR="009F7A11" w:rsidRPr="009F7A11" w:rsidRDefault="009F7A11" w:rsidP="009F7A11">
      <w:pPr>
        <w:numPr>
          <w:ilvl w:val="0"/>
          <w:numId w:val="10"/>
        </w:numPr>
      </w:pPr>
      <w:r w:rsidRPr="009F7A11">
        <w:t>Improve acceptance rates</w:t>
      </w:r>
    </w:p>
    <w:p w14:paraId="28D792ED" w14:textId="77777777" w:rsidR="009F7A11" w:rsidRPr="009F7A11" w:rsidRDefault="009F7A11" w:rsidP="009F7A11">
      <w:pPr>
        <w:numPr>
          <w:ilvl w:val="0"/>
          <w:numId w:val="10"/>
        </w:numPr>
      </w:pPr>
      <w:r w:rsidRPr="009F7A11">
        <w:t>Retain high-value customers</w:t>
      </w:r>
    </w:p>
    <w:p w14:paraId="712C6935" w14:textId="77777777" w:rsidR="009F7A11" w:rsidRPr="009F7A11" w:rsidRDefault="00000000" w:rsidP="009F7A11">
      <w:r>
        <w:pict w14:anchorId="4FC88AAE">
          <v:rect id="_x0000_i1038" style="width:0;height:1.5pt" o:hralign="center" o:hrstd="t" o:hr="t" fillcolor="#a0a0a0" stroked="f"/>
        </w:pict>
      </w:r>
    </w:p>
    <w:p w14:paraId="72D27E04" w14:textId="15B35F7D" w:rsidR="003D7F51" w:rsidRDefault="003D7F51"/>
    <w:sectPr w:rsidR="003D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855"/>
    <w:multiLevelType w:val="multilevel"/>
    <w:tmpl w:val="0326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7904"/>
    <w:multiLevelType w:val="multilevel"/>
    <w:tmpl w:val="A74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274B"/>
    <w:multiLevelType w:val="multilevel"/>
    <w:tmpl w:val="395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2D57"/>
    <w:multiLevelType w:val="multilevel"/>
    <w:tmpl w:val="5D0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E2982"/>
    <w:multiLevelType w:val="multilevel"/>
    <w:tmpl w:val="46A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3E17"/>
    <w:multiLevelType w:val="multilevel"/>
    <w:tmpl w:val="868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E029E"/>
    <w:multiLevelType w:val="multilevel"/>
    <w:tmpl w:val="2E8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A725B"/>
    <w:multiLevelType w:val="multilevel"/>
    <w:tmpl w:val="DDF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0AA0"/>
    <w:multiLevelType w:val="multilevel"/>
    <w:tmpl w:val="C00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05FC9"/>
    <w:multiLevelType w:val="hybridMultilevel"/>
    <w:tmpl w:val="FF32B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04CAA"/>
    <w:multiLevelType w:val="multilevel"/>
    <w:tmpl w:val="988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028D5"/>
    <w:multiLevelType w:val="multilevel"/>
    <w:tmpl w:val="4170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93AAF"/>
    <w:multiLevelType w:val="multilevel"/>
    <w:tmpl w:val="013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D33EA"/>
    <w:multiLevelType w:val="hybridMultilevel"/>
    <w:tmpl w:val="B328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C710F"/>
    <w:multiLevelType w:val="multilevel"/>
    <w:tmpl w:val="15D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C2B78"/>
    <w:multiLevelType w:val="multilevel"/>
    <w:tmpl w:val="A58E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F2786"/>
    <w:multiLevelType w:val="multilevel"/>
    <w:tmpl w:val="F8B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B6090"/>
    <w:multiLevelType w:val="multilevel"/>
    <w:tmpl w:val="9BC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15D75"/>
    <w:multiLevelType w:val="multilevel"/>
    <w:tmpl w:val="350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34654"/>
    <w:multiLevelType w:val="multilevel"/>
    <w:tmpl w:val="7D0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51290"/>
    <w:multiLevelType w:val="multilevel"/>
    <w:tmpl w:val="AB06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A64E1"/>
    <w:multiLevelType w:val="multilevel"/>
    <w:tmpl w:val="9CD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47552"/>
    <w:multiLevelType w:val="multilevel"/>
    <w:tmpl w:val="498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D6808"/>
    <w:multiLevelType w:val="multilevel"/>
    <w:tmpl w:val="A67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E5A7A"/>
    <w:multiLevelType w:val="multilevel"/>
    <w:tmpl w:val="6EDA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5025B"/>
    <w:multiLevelType w:val="multilevel"/>
    <w:tmpl w:val="098C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C5B1D"/>
    <w:multiLevelType w:val="multilevel"/>
    <w:tmpl w:val="5B0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270CD"/>
    <w:multiLevelType w:val="multilevel"/>
    <w:tmpl w:val="50C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C65A7"/>
    <w:multiLevelType w:val="multilevel"/>
    <w:tmpl w:val="0F6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401E98"/>
    <w:multiLevelType w:val="multilevel"/>
    <w:tmpl w:val="B0F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2470F"/>
    <w:multiLevelType w:val="multilevel"/>
    <w:tmpl w:val="C0C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705B8"/>
    <w:multiLevelType w:val="hybridMultilevel"/>
    <w:tmpl w:val="266E9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F90852"/>
    <w:multiLevelType w:val="multilevel"/>
    <w:tmpl w:val="C05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131F2"/>
    <w:multiLevelType w:val="hybridMultilevel"/>
    <w:tmpl w:val="81FAC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087076">
    <w:abstractNumId w:val="24"/>
  </w:num>
  <w:num w:numId="2" w16cid:durableId="1534734111">
    <w:abstractNumId w:val="29"/>
  </w:num>
  <w:num w:numId="3" w16cid:durableId="2005357336">
    <w:abstractNumId w:val="1"/>
  </w:num>
  <w:num w:numId="4" w16cid:durableId="455493643">
    <w:abstractNumId w:val="0"/>
  </w:num>
  <w:num w:numId="5" w16cid:durableId="1708480326">
    <w:abstractNumId w:val="11"/>
  </w:num>
  <w:num w:numId="6" w16cid:durableId="162286143">
    <w:abstractNumId w:val="27"/>
  </w:num>
  <w:num w:numId="7" w16cid:durableId="912471052">
    <w:abstractNumId w:val="10"/>
  </w:num>
  <w:num w:numId="8" w16cid:durableId="88696573">
    <w:abstractNumId w:val="16"/>
  </w:num>
  <w:num w:numId="9" w16cid:durableId="2042432527">
    <w:abstractNumId w:val="22"/>
  </w:num>
  <w:num w:numId="10" w16cid:durableId="450591065">
    <w:abstractNumId w:val="7"/>
  </w:num>
  <w:num w:numId="11" w16cid:durableId="1462461781">
    <w:abstractNumId w:val="6"/>
  </w:num>
  <w:num w:numId="12" w16cid:durableId="1207836878">
    <w:abstractNumId w:val="20"/>
  </w:num>
  <w:num w:numId="13" w16cid:durableId="652685451">
    <w:abstractNumId w:val="19"/>
  </w:num>
  <w:num w:numId="14" w16cid:durableId="936213926">
    <w:abstractNumId w:val="32"/>
  </w:num>
  <w:num w:numId="15" w16cid:durableId="370768001">
    <w:abstractNumId w:val="14"/>
  </w:num>
  <w:num w:numId="16" w16cid:durableId="4089980">
    <w:abstractNumId w:val="15"/>
  </w:num>
  <w:num w:numId="17" w16cid:durableId="306320976">
    <w:abstractNumId w:val="21"/>
  </w:num>
  <w:num w:numId="18" w16cid:durableId="2138985747">
    <w:abstractNumId w:val="23"/>
  </w:num>
  <w:num w:numId="19" w16cid:durableId="1129863130">
    <w:abstractNumId w:val="30"/>
  </w:num>
  <w:num w:numId="20" w16cid:durableId="426390282">
    <w:abstractNumId w:val="3"/>
  </w:num>
  <w:num w:numId="21" w16cid:durableId="1764180102">
    <w:abstractNumId w:val="25"/>
  </w:num>
  <w:num w:numId="22" w16cid:durableId="1319576307">
    <w:abstractNumId w:val="4"/>
  </w:num>
  <w:num w:numId="23" w16cid:durableId="1752194185">
    <w:abstractNumId w:val="2"/>
  </w:num>
  <w:num w:numId="24" w16cid:durableId="2034988725">
    <w:abstractNumId w:val="17"/>
  </w:num>
  <w:num w:numId="25" w16cid:durableId="509105357">
    <w:abstractNumId w:val="26"/>
  </w:num>
  <w:num w:numId="26" w16cid:durableId="1696033458">
    <w:abstractNumId w:val="8"/>
  </w:num>
  <w:num w:numId="27" w16cid:durableId="934674489">
    <w:abstractNumId w:val="28"/>
  </w:num>
  <w:num w:numId="28" w16cid:durableId="274486595">
    <w:abstractNumId w:val="18"/>
  </w:num>
  <w:num w:numId="29" w16cid:durableId="651063890">
    <w:abstractNumId w:val="12"/>
  </w:num>
  <w:num w:numId="30" w16cid:durableId="1432704091">
    <w:abstractNumId w:val="5"/>
  </w:num>
  <w:num w:numId="31" w16cid:durableId="1790662045">
    <w:abstractNumId w:val="13"/>
  </w:num>
  <w:num w:numId="32" w16cid:durableId="111898407">
    <w:abstractNumId w:val="31"/>
  </w:num>
  <w:num w:numId="33" w16cid:durableId="969744946">
    <w:abstractNumId w:val="9"/>
  </w:num>
  <w:num w:numId="34" w16cid:durableId="7696210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11"/>
    <w:rsid w:val="000825CB"/>
    <w:rsid w:val="001B1A3A"/>
    <w:rsid w:val="001B7CFA"/>
    <w:rsid w:val="003D7F51"/>
    <w:rsid w:val="0046606F"/>
    <w:rsid w:val="004C3C8E"/>
    <w:rsid w:val="005E14B5"/>
    <w:rsid w:val="006563CB"/>
    <w:rsid w:val="006D7C41"/>
    <w:rsid w:val="009F7A11"/>
    <w:rsid w:val="00A57648"/>
    <w:rsid w:val="00A87A4D"/>
    <w:rsid w:val="00AD0AAF"/>
    <w:rsid w:val="00AE3DF1"/>
    <w:rsid w:val="00D416A2"/>
    <w:rsid w:val="00E5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3BED"/>
  <w15:chartTrackingRefBased/>
  <w15:docId w15:val="{29AF46A0-E5D4-4451-B0C9-B36AC4D3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Gandikota Krishnakanth</dc:creator>
  <cp:keywords/>
  <dc:description/>
  <cp:lastModifiedBy>Shaun Tuscano</cp:lastModifiedBy>
  <cp:revision>33</cp:revision>
  <dcterms:created xsi:type="dcterms:W3CDTF">2026-05-22T14:29:00Z</dcterms:created>
  <dcterms:modified xsi:type="dcterms:W3CDTF">2026-06-04T13:50:00Z</dcterms:modified>
</cp:coreProperties>
</file>