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56213d836485ad7afa5ef262085c4a2e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 (Hint: use hash calculator tool)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3e1d415ec17716efd58d98caa618648f8f3276b230f6ea193378a4e79845e317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file does this program drop? (Hint: use tools like regshot or procmon)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DYNAMO.EXE-1617DEFC.pf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registry entry did the program create? (Hint: use tools like regshot or procmon)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mutex name was created to prevent the program from having multiple instances? (Hint: use tools like procmon)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1617DEFC.pf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To where does this program externally connect? (Hint: use tools like FakeNet-NG, Wireshark, BurpSuite)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The flag was divided in 4 parts)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Part 4-&gt;R_X-Force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2.PcsCompu_8c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3. RealtekU_12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