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DC7F3" w14:textId="1114C108" w:rsidR="00441C33" w:rsidRDefault="00490783" w:rsidP="00ED1B0B">
      <w:pPr>
        <w:pStyle w:val="Heading1"/>
        <w:tabs>
          <w:tab w:val="left" w:pos="3170"/>
        </w:tabs>
      </w:pPr>
      <w:r>
        <w:t>Executive Summary</w:t>
      </w:r>
      <w:r w:rsidR="00ED1B0B">
        <w:tab/>
      </w:r>
    </w:p>
    <w:p w14:paraId="643E1909" w14:textId="446F1381" w:rsidR="00ED1B0B" w:rsidRPr="00ED1B0B" w:rsidRDefault="00C835E3" w:rsidP="00ED1B0B">
      <w:r>
        <w:t xml:space="preserve">The purpose of this vulnerability scan is to gather data on Windows and Linux Operating systems, as well as user accounts in the </w:t>
      </w:r>
      <w:r w:rsidRPr="00ED1B0B">
        <w:rPr>
          <w:b/>
          <w:bCs/>
        </w:rPr>
        <w:t>“</w:t>
      </w:r>
      <w:proofErr w:type="spellStart"/>
      <w:r w:rsidRPr="00ED1B0B">
        <w:rPr>
          <w:b/>
          <w:bCs/>
        </w:rPr>
        <w:t>ClientDomains</w:t>
      </w:r>
      <w:proofErr w:type="spellEnd"/>
      <w:r w:rsidRPr="00ED1B0B">
        <w:rPr>
          <w:b/>
          <w:bCs/>
        </w:rPr>
        <w:t>”</w:t>
      </w:r>
      <w:r>
        <w:t xml:space="preserve"> domain in the 10.10.1.1/24 subnet. Of the hosts identified, 30 user accounts and 30 systems were found to be active and were scanned.</w:t>
      </w:r>
    </w:p>
    <w:p w14:paraId="0CD76FFA" w14:textId="3667FDA0" w:rsidR="00490783" w:rsidRDefault="00490783" w:rsidP="00490783">
      <w:pPr>
        <w:pStyle w:val="Heading1"/>
      </w:pPr>
      <w:r>
        <w:t>Scan Results</w:t>
      </w:r>
    </w:p>
    <w:p w14:paraId="4E79A0F1" w14:textId="585A9995" w:rsidR="00490783" w:rsidRPr="00490783" w:rsidRDefault="00490783" w:rsidP="00490783">
      <w:r>
        <w:t xml:space="preserve">Results from the raw scan will be provided upon delivery. </w:t>
      </w:r>
    </w:p>
    <w:p w14:paraId="2EEA6378" w14:textId="5A98D0E1" w:rsidR="00490783" w:rsidRDefault="00490783" w:rsidP="00490783">
      <w:pPr>
        <w:pStyle w:val="Heading1"/>
      </w:pPr>
      <w:r>
        <w:t>Findings</w:t>
      </w:r>
      <w:r w:rsidR="004B15DA">
        <w:t xml:space="preserve"> (2-3 sentences)</w:t>
      </w:r>
    </w:p>
    <w:p w14:paraId="272D002C" w14:textId="3C21963B" w:rsidR="00BB2809" w:rsidRDefault="00DA4F6D" w:rsidP="001A0C51">
      <w:pPr>
        <w:pStyle w:val="ListParagraph"/>
        <w:numPr>
          <w:ilvl w:val="0"/>
          <w:numId w:val="2"/>
        </w:numPr>
      </w:pPr>
      <w:r>
        <w:t xml:space="preserve">Out of 30 accounts, </w:t>
      </w:r>
      <w:r w:rsidR="001A0C51">
        <w:t>9</w:t>
      </w:r>
      <w:r>
        <w:t xml:space="preserve"> accounts are not compliant.</w:t>
      </w:r>
      <w:r w:rsidR="001A0C51">
        <w:t xml:space="preserve"> (Erika N. Ransdell is a false positive).</w:t>
      </w:r>
    </w:p>
    <w:p w14:paraId="04D42EF4" w14:textId="23CB1702" w:rsidR="00DA4F6D" w:rsidRDefault="00CA6612" w:rsidP="001A0C51">
      <w:pPr>
        <w:pStyle w:val="ListParagraph"/>
        <w:numPr>
          <w:ilvl w:val="0"/>
          <w:numId w:val="2"/>
        </w:numPr>
      </w:pPr>
      <w:r>
        <w:t xml:space="preserve">System 4, </w:t>
      </w:r>
      <w:proofErr w:type="gramStart"/>
      <w:r>
        <w:t>i.e.</w:t>
      </w:r>
      <w:proofErr w:type="gramEnd"/>
      <w:r>
        <w:t xml:space="preserve"> </w:t>
      </w:r>
      <w:proofErr w:type="spellStart"/>
      <w:r>
        <w:t>XPAccountingDeptMaster</w:t>
      </w:r>
      <w:proofErr w:type="spellEnd"/>
      <w:r>
        <w:t>, which runs on the Operating System Windows XP was previously updated in 2013.</w:t>
      </w:r>
    </w:p>
    <w:p w14:paraId="413E780D" w14:textId="77777777" w:rsidR="00CA6612" w:rsidRDefault="00CA6612" w:rsidP="00490783"/>
    <w:p w14:paraId="7B61911A" w14:textId="15BA612A" w:rsidR="00490783" w:rsidRDefault="00490783" w:rsidP="00490783">
      <w:pPr>
        <w:pStyle w:val="Heading1"/>
      </w:pPr>
      <w:r>
        <w:t xml:space="preserve">Remediation </w:t>
      </w:r>
      <w:r w:rsidR="004B15DA">
        <w:t xml:space="preserve">(2-3 sentences) </w:t>
      </w:r>
    </w:p>
    <w:p w14:paraId="22333E97" w14:textId="33A622B5" w:rsidR="00CA6612" w:rsidRDefault="00CA6612" w:rsidP="001A0C51">
      <w:pPr>
        <w:pStyle w:val="ListParagraph"/>
        <w:numPr>
          <w:ilvl w:val="0"/>
          <w:numId w:val="3"/>
        </w:numPr>
      </w:pPr>
      <w:r>
        <w:t xml:space="preserve">Out of 30 accounts, </w:t>
      </w:r>
      <w:r w:rsidR="001A0C51">
        <w:t xml:space="preserve">9 accounts are not </w:t>
      </w:r>
      <w:proofErr w:type="gramStart"/>
      <w:r w:rsidR="001A0C51">
        <w:t>compliant(</w:t>
      </w:r>
      <w:proofErr w:type="gramEnd"/>
      <w:r w:rsidR="001A0C51">
        <w:t>Erika N. Ransdell is a false positive)</w:t>
      </w:r>
      <w:r w:rsidR="001A0C51">
        <w:t>.</w:t>
      </w:r>
    </w:p>
    <w:p w14:paraId="22F4F801" w14:textId="77777777" w:rsidR="00CA6612" w:rsidRDefault="00CA6612" w:rsidP="001A0C51">
      <w:pPr>
        <w:pStyle w:val="ListParagraph"/>
        <w:numPr>
          <w:ilvl w:val="0"/>
          <w:numId w:val="3"/>
        </w:numPr>
      </w:pPr>
      <w:r>
        <w:t xml:space="preserve">System 4, </w:t>
      </w:r>
      <w:proofErr w:type="gramStart"/>
      <w:r>
        <w:t>i.e.</w:t>
      </w:r>
      <w:proofErr w:type="gramEnd"/>
      <w:r>
        <w:t xml:space="preserve"> </w:t>
      </w:r>
      <w:proofErr w:type="spellStart"/>
      <w:r>
        <w:t>XPAccountingDeptMaster</w:t>
      </w:r>
      <w:proofErr w:type="spellEnd"/>
      <w:r>
        <w:t>, which runs on the Operating System Windows XP was previously updated in 2013.</w:t>
      </w:r>
    </w:p>
    <w:p w14:paraId="5BFFE737" w14:textId="0DDC106F" w:rsidR="00CA6612" w:rsidRDefault="00CA6612" w:rsidP="00732EC4">
      <w:pPr>
        <w:pStyle w:val="ListParagraph"/>
        <w:numPr>
          <w:ilvl w:val="0"/>
          <w:numId w:val="3"/>
        </w:numPr>
      </w:pPr>
      <w:r>
        <w:t xml:space="preserve">Following users have not </w:t>
      </w:r>
      <w:r w:rsidR="00DC7B63">
        <w:t>fulfill</w:t>
      </w:r>
      <w:r>
        <w:t xml:space="preserve">ed the minimum password length </w:t>
      </w:r>
      <w:proofErr w:type="gramStart"/>
      <w:r>
        <w:t>criteria</w:t>
      </w:r>
      <w:r w:rsidR="00DC7B63">
        <w:t>(</w:t>
      </w:r>
      <w:proofErr w:type="gramEnd"/>
      <w:r w:rsidR="00DC7B63">
        <w:t>minimum password length should be 12 characters)</w:t>
      </w:r>
      <w:r>
        <w:t xml:space="preserve"> and should immediately update their passwords according to the company security policy: -</w:t>
      </w:r>
    </w:p>
    <w:p w14:paraId="4411977D" w14:textId="6BC816C0" w:rsidR="00CA6612" w:rsidRDefault="00CA6612" w:rsidP="00CA6612">
      <w:pPr>
        <w:pStyle w:val="ListParagraph"/>
        <w:numPr>
          <w:ilvl w:val="0"/>
          <w:numId w:val="1"/>
        </w:numPr>
      </w:pPr>
      <w:r>
        <w:t>Charles D. Alexander</w:t>
      </w:r>
    </w:p>
    <w:p w14:paraId="12C47DD9" w14:textId="6F8D2096" w:rsidR="00CA6612" w:rsidRDefault="001A0C51" w:rsidP="00CA6612">
      <w:pPr>
        <w:pStyle w:val="ListParagraph"/>
        <w:numPr>
          <w:ilvl w:val="0"/>
          <w:numId w:val="1"/>
        </w:numPr>
      </w:pPr>
      <w:r>
        <w:t>Mary D. Silva</w:t>
      </w:r>
    </w:p>
    <w:p w14:paraId="1427FB74" w14:textId="2FFD7800" w:rsidR="001A0C51" w:rsidRDefault="001A0C51" w:rsidP="00CA6612">
      <w:pPr>
        <w:pStyle w:val="ListParagraph"/>
        <w:numPr>
          <w:ilvl w:val="0"/>
          <w:numId w:val="1"/>
        </w:numPr>
      </w:pPr>
      <w:r>
        <w:t>Gloria W. Hicks</w:t>
      </w:r>
    </w:p>
    <w:p w14:paraId="29F177AF" w14:textId="47320FC8" w:rsidR="001A0C51" w:rsidRDefault="001A0C51" w:rsidP="00CA6612">
      <w:pPr>
        <w:pStyle w:val="ListParagraph"/>
        <w:numPr>
          <w:ilvl w:val="0"/>
          <w:numId w:val="1"/>
        </w:numPr>
      </w:pPr>
      <w:r>
        <w:t>Florence M. Landers</w:t>
      </w:r>
    </w:p>
    <w:p w14:paraId="66945215" w14:textId="13372541" w:rsidR="001A0C51" w:rsidRDefault="001A0C51" w:rsidP="00CA6612">
      <w:pPr>
        <w:pStyle w:val="ListParagraph"/>
        <w:numPr>
          <w:ilvl w:val="0"/>
          <w:numId w:val="1"/>
        </w:numPr>
      </w:pPr>
      <w:r>
        <w:t>Ted L. White</w:t>
      </w:r>
    </w:p>
    <w:p w14:paraId="459CEEE7" w14:textId="5EADF7D4" w:rsidR="001A0C51" w:rsidRDefault="001A0C51" w:rsidP="00CA6612">
      <w:pPr>
        <w:pStyle w:val="ListParagraph"/>
        <w:numPr>
          <w:ilvl w:val="0"/>
          <w:numId w:val="1"/>
        </w:numPr>
      </w:pPr>
      <w:r>
        <w:t>Catherine O. Merritt</w:t>
      </w:r>
    </w:p>
    <w:p w14:paraId="53096073" w14:textId="06BFF6E0" w:rsidR="00DC7B63" w:rsidRDefault="00DC7B63" w:rsidP="00CA6612">
      <w:pPr>
        <w:pStyle w:val="ListParagraph"/>
        <w:numPr>
          <w:ilvl w:val="0"/>
          <w:numId w:val="1"/>
        </w:numPr>
      </w:pPr>
      <w:r>
        <w:t>Inez H. Waters</w:t>
      </w:r>
    </w:p>
    <w:p w14:paraId="0D6E9D02" w14:textId="25833F42" w:rsidR="00DC7B63" w:rsidRDefault="00DC7B63" w:rsidP="00CA6612">
      <w:pPr>
        <w:pStyle w:val="ListParagraph"/>
        <w:numPr>
          <w:ilvl w:val="0"/>
          <w:numId w:val="1"/>
        </w:numPr>
      </w:pPr>
      <w:r>
        <w:t xml:space="preserve">Gerald J. </w:t>
      </w:r>
      <w:proofErr w:type="spellStart"/>
      <w:r>
        <w:t>Mosqueda</w:t>
      </w:r>
      <w:proofErr w:type="spellEnd"/>
    </w:p>
    <w:p w14:paraId="371E8851" w14:textId="007ECC2C" w:rsidR="00DC7B63" w:rsidRDefault="00DC7B63" w:rsidP="00CA6612">
      <w:pPr>
        <w:pStyle w:val="ListParagraph"/>
        <w:numPr>
          <w:ilvl w:val="0"/>
          <w:numId w:val="1"/>
        </w:numPr>
      </w:pPr>
      <w:r>
        <w:t xml:space="preserve">Cathy R. </w:t>
      </w:r>
      <w:proofErr w:type="spellStart"/>
      <w:r>
        <w:t>Frisbie</w:t>
      </w:r>
      <w:proofErr w:type="spellEnd"/>
    </w:p>
    <w:p w14:paraId="63A8898B" w14:textId="0581AACA" w:rsidR="00DC7B63" w:rsidRDefault="00DC7B63" w:rsidP="00732EC4">
      <w:pPr>
        <w:pStyle w:val="ListParagraph"/>
        <w:numPr>
          <w:ilvl w:val="0"/>
          <w:numId w:val="5"/>
        </w:numPr>
      </w:pPr>
      <w:r>
        <w:t>Following users have not fulfilled the password rotation criteria in the password policy which says that password should be changed at least every 60 days. The users mentioned below have last updated their password in the year 2009: -</w:t>
      </w:r>
    </w:p>
    <w:p w14:paraId="74EBB650" w14:textId="57ADB2A9" w:rsidR="00DC7B63" w:rsidRDefault="00DC7B63" w:rsidP="00DC7B63">
      <w:pPr>
        <w:pStyle w:val="ListParagraph"/>
        <w:numPr>
          <w:ilvl w:val="0"/>
          <w:numId w:val="4"/>
        </w:numPr>
      </w:pPr>
      <w:r>
        <w:t>Ted L. White</w:t>
      </w:r>
    </w:p>
    <w:p w14:paraId="3DABE5EC" w14:textId="2C888AC1" w:rsidR="00DC7B63" w:rsidRDefault="00DC7B63" w:rsidP="00DC7B63">
      <w:pPr>
        <w:pStyle w:val="ListParagraph"/>
        <w:numPr>
          <w:ilvl w:val="0"/>
          <w:numId w:val="4"/>
        </w:numPr>
      </w:pPr>
      <w:r>
        <w:t xml:space="preserve">Gerald J. </w:t>
      </w:r>
      <w:proofErr w:type="spellStart"/>
      <w:r>
        <w:t>Mosqueda</w:t>
      </w:r>
      <w:proofErr w:type="spellEnd"/>
    </w:p>
    <w:p w14:paraId="0D3FEA5A" w14:textId="53C56118" w:rsidR="00DC7B63" w:rsidRDefault="00DC7B63" w:rsidP="00DC7B63">
      <w:pPr>
        <w:pStyle w:val="ListParagraph"/>
        <w:numPr>
          <w:ilvl w:val="0"/>
          <w:numId w:val="4"/>
        </w:numPr>
      </w:pPr>
      <w:r>
        <w:t xml:space="preserve">Cathy R. </w:t>
      </w:r>
      <w:proofErr w:type="spellStart"/>
      <w:r>
        <w:t>Frisbie</w:t>
      </w:r>
      <w:proofErr w:type="spellEnd"/>
    </w:p>
    <w:p w14:paraId="5AF5ACA7" w14:textId="72F01A6B" w:rsidR="00DC7B63" w:rsidRDefault="00DC7B63" w:rsidP="00490783">
      <w:r>
        <w:t>They should strictly adhere to the company password policy</w:t>
      </w:r>
      <w:r w:rsidR="00732EC4">
        <w:t>.</w:t>
      </w:r>
    </w:p>
    <w:p w14:paraId="119F61CF" w14:textId="562AC270" w:rsidR="00BB2809" w:rsidRPr="00490783" w:rsidRDefault="00BB2809" w:rsidP="00490783"/>
    <w:sectPr w:rsidR="00BB2809" w:rsidRPr="00490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F8D"/>
    <w:multiLevelType w:val="hybridMultilevel"/>
    <w:tmpl w:val="E79CD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B7537"/>
    <w:multiLevelType w:val="hybridMultilevel"/>
    <w:tmpl w:val="7CA8C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E13181"/>
    <w:multiLevelType w:val="hybridMultilevel"/>
    <w:tmpl w:val="65144A36"/>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F2E7FE1"/>
    <w:multiLevelType w:val="hybridMultilevel"/>
    <w:tmpl w:val="798EE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371E6F"/>
    <w:multiLevelType w:val="hybridMultilevel"/>
    <w:tmpl w:val="15B406DE"/>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83"/>
    <w:rsid w:val="001A0C51"/>
    <w:rsid w:val="00305013"/>
    <w:rsid w:val="00441C33"/>
    <w:rsid w:val="00490783"/>
    <w:rsid w:val="004B15DA"/>
    <w:rsid w:val="00732EC4"/>
    <w:rsid w:val="00BB2809"/>
    <w:rsid w:val="00C835E3"/>
    <w:rsid w:val="00CA6612"/>
    <w:rsid w:val="00DA4F6D"/>
    <w:rsid w:val="00DC7B63"/>
    <w:rsid w:val="00ED1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2370"/>
  <w15:chartTrackingRefBased/>
  <w15:docId w15:val="{91FB09BB-9169-435D-832E-1D62EC703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612"/>
  </w:style>
  <w:style w:type="paragraph" w:styleId="Heading1">
    <w:name w:val="heading 1"/>
    <w:basedOn w:val="Normal"/>
    <w:next w:val="Normal"/>
    <w:link w:val="Heading1Char"/>
    <w:uiPriority w:val="9"/>
    <w:qFormat/>
    <w:rsid w:val="004907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7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6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Alci</dc:creator>
  <cp:keywords/>
  <dc:description/>
  <cp:lastModifiedBy>Shaunak Natu</cp:lastModifiedBy>
  <cp:revision>2</cp:revision>
  <dcterms:created xsi:type="dcterms:W3CDTF">2022-06-15T11:09:00Z</dcterms:created>
  <dcterms:modified xsi:type="dcterms:W3CDTF">2022-06-15T11:09:00Z</dcterms:modified>
</cp:coreProperties>
</file>