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BRD</w:t>
      </w:r>
    </w:p>
    <w:p>
      <w:pPr>
        <w:spacing w:before="0" w:after="200"/>
        <w:ind w:left="283"/>
        <w:jc w:val="left"/>
      </w:pPr>
      <w:r>
        <w:rPr>
          <w:rFonts w:ascii="Calibri" w:hAnsi="Calibri"/>
          <w:b/>
          <w:color w:val="1A3C5E"/>
          <w:sz w:val="52"/>
        </w:rPr>
        <w:t>Business Requirements Document</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v1.1  ·  20-Apr-2026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Business Requirements Document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v1.1</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20-Apr-2026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BRD</w:t>
      </w:r>
    </w:p>
    <w:p>
      <w:r>
        <w:rPr>
          <w:rFonts w:ascii="Calibri" w:hAnsi="Calibri"/>
          <w:sz w:val="22"/>
        </w:rPr>
        <w:t>Fields: Field, Value</w:t>
      </w:r>
    </w:p>
    <w:p>
      <w:pPr>
        <w:pStyle w:val="ListBullet2"/>
      </w:pPr>
      <w:r>
        <w:rPr>
          <w:rFonts w:ascii="Calibri" w:hAnsi="Calibri"/>
          <w:sz w:val="22"/>
        </w:rPr>
        <w:t>Field=Document Title | Value=Leave and Attendance Management System (LAMS) SRS</w:t>
      </w:r>
    </w:p>
    <w:p>
      <w:pPr>
        <w:pStyle w:val="ListBullet2"/>
      </w:pPr>
      <w:r>
        <w:rPr>
          <w:rFonts w:ascii="Calibri" w:hAnsi="Calibri"/>
          <w:sz w:val="22"/>
        </w:rPr>
        <w:t>Field=Project Name | Value=LAMS-PROJ001</w:t>
      </w:r>
    </w:p>
    <w:p>
      <w:pPr>
        <w:pStyle w:val="ListBullet2"/>
      </w:pPr>
      <w:r>
        <w:rPr>
          <w:rFonts w:ascii="Calibri" w:hAnsi="Calibri"/>
          <w:sz w:val="22"/>
        </w:rPr>
        <w:t>Field=Version | Value=v1.0</w:t>
      </w:r>
    </w:p>
    <w:p>
      <w:pPr>
        <w:pStyle w:val="ListBullet2"/>
      </w:pPr>
      <w:r>
        <w:rPr>
          <w:rFonts w:ascii="Calibri" w:hAnsi="Calibri"/>
          <w:sz w:val="22"/>
        </w:rPr>
        <w:t>Field=Date | Value=20-Apr-2026</w:t>
      </w:r>
    </w:p>
    <w:p>
      <w:pPr>
        <w:pStyle w:val="ListBullet2"/>
      </w:pPr>
      <w:r>
        <w:rPr>
          <w:rFonts w:ascii="Calibri" w:hAnsi="Calibri"/>
          <w:sz w:val="22"/>
        </w:rPr>
        <w:t>Field=Prepared By | Value=Implementation Team, Business Analyst</w:t>
      </w:r>
    </w:p>
    <w:p>
      <w:pPr>
        <w:pStyle w:val="ListBullet2"/>
      </w:pPr>
      <w:r>
        <w:rPr>
          <w:rFonts w:ascii="Calibri" w:hAnsi="Calibri"/>
          <w:sz w:val="22"/>
        </w:rPr>
        <w:t>Field=Reviewed By | Value=John Doe, Project Manager</w:t>
      </w:r>
    </w:p>
    <w:p>
      <w:pPr>
        <w:pStyle w:val="ListBullet2"/>
      </w:pPr>
      <w:r>
        <w:rPr>
          <w:rFonts w:ascii="Calibri" w:hAnsi="Calibri"/>
          <w:sz w:val="22"/>
        </w:rPr>
        <w:t>Field=Approved By | Value=Alice Smith, Head of Product</w:t>
      </w:r>
    </w:p>
    <w:p>
      <w:pPr>
        <w:pStyle w:val="ListBullet2"/>
      </w:pPr>
      <w:r>
        <w:rPr>
          <w:rFonts w:ascii="Calibri" w:hAnsi="Calibri"/>
          <w:sz w:val="22"/>
        </w:rPr>
        <w:t>Field=Classification | Value=INTERNAL — CONFIDENTIAL</w:t>
      </w:r>
    </w:p>
    <w:p>
      <w:pPr>
        <w:pStyle w:val="Heading2"/>
      </w:pPr>
      <w:r>
        <w:rPr>
          <w:rFonts w:ascii="Calibri" w:hAnsi="Calibri"/>
          <w:b/>
          <w:color w:val="2E7DB2"/>
          <w:sz w:val="26"/>
        </w:rPr>
        <w:t>1. Executive Summary</w:t>
      </w:r>
    </w:p>
    <w:p>
      <w:r>
        <w:rPr>
          <w:rFonts w:ascii="Calibri" w:hAnsi="Calibri"/>
          <w:sz w:val="22"/>
        </w:rPr>
        <w:t>We aim to develop a Leave and Attendance Management System (LAMS) for Osource Global Private Limited to streamline the leave application, approval, revocation, and attendance capturing processes. The system will integrate biometric attendance monitoring and provide reports such as an attendance register and leave card. This initiative is expected to enhance operational efficiency and improve employee management.</w:t>
      </w:r>
    </w:p>
    <w:p>
      <w:pPr>
        <w:pStyle w:val="Heading2"/>
      </w:pPr>
      <w:r>
        <w:rPr>
          <w:rFonts w:ascii="Calibri" w:hAnsi="Calibri"/>
          <w:b/>
          <w:color w:val="2E7DB2"/>
          <w:sz w:val="26"/>
        </w:rPr>
        <w:t>2. Business Objectives</w:t>
      </w:r>
    </w:p>
    <w:p>
      <w:r>
        <w:rPr>
          <w:rFonts w:ascii="Calibri" w:hAnsi="Calibri"/>
          <w:sz w:val="22"/>
        </w:rPr>
        <w:t>Fields: #, Objective, Success Metric, Target Date</w:t>
      </w:r>
    </w:p>
    <w:p>
      <w:pPr>
        <w:pStyle w:val="ListBullet2"/>
      </w:pPr>
      <w:r>
        <w:rPr>
          <w:rFonts w:ascii="Calibri" w:hAnsi="Calibri"/>
          <w:sz w:val="22"/>
        </w:rPr>
        <w:t>#=BO-001 | Objective=Implement a centralized leave management system | Success Metric=Number of employees applying for leave online increases by 80% within six months | Target Date=15-Jun-2026</w:t>
      </w:r>
    </w:p>
    <w:p>
      <w:pPr>
        <w:pStyle w:val="ListBullet2"/>
      </w:pPr>
      <w:r>
        <w:rPr>
          <w:rFonts w:ascii="Calibri" w:hAnsi="Calibri"/>
          <w:sz w:val="22"/>
        </w:rPr>
        <w:t>#=BO-002 | Objective=Reduce manual attendance recording errors | Success Metric=Reduction in attendance discrepancy rate to below 5% | Target Date=30-Sep-2026</w:t>
      </w:r>
    </w:p>
    <w:p>
      <w:pPr>
        <w:pStyle w:val="Heading2"/>
      </w:pPr>
      <w:r>
        <w:rPr>
          <w:rFonts w:ascii="Calibri" w:hAnsi="Calibri"/>
          <w:b/>
          <w:color w:val="2E7DB2"/>
          <w:sz w:val="26"/>
        </w:rPr>
        <w:t>3. Scope</w:t>
      </w:r>
    </w:p>
    <w:p>
      <w:pPr>
        <w:pStyle w:val="Heading3"/>
      </w:pPr>
      <w:r>
        <w:rPr>
          <w:rFonts w:ascii="Calibri" w:hAnsi="Calibri"/>
          <w:b/>
          <w:color w:val="1A3C5E"/>
          <w:sz w:val="22"/>
        </w:rPr>
        <w:t>3.1 In Scope</w:t>
      </w:r>
    </w:p>
    <w:p>
      <w:pPr>
        <w:pStyle w:val="ListBullet"/>
      </w:pPr>
      <w:r>
        <w:rPr>
          <w:rFonts w:ascii="Calibri" w:hAnsi="Calibri"/>
          <w:sz w:val="22"/>
        </w:rPr>
        <w:t>Leave application and approval process.</w:t>
      </w:r>
    </w:p>
    <w:p>
      <w:pPr>
        <w:pStyle w:val="ListBullet"/>
      </w:pPr>
      <w:r>
        <w:rPr>
          <w:rFonts w:ascii="Calibri" w:hAnsi="Calibri"/>
          <w:sz w:val="22"/>
        </w:rPr>
        <w:t>Biometric attendance capturing.</w:t>
      </w:r>
    </w:p>
    <w:p>
      <w:pPr>
        <w:pStyle w:val="ListBullet"/>
      </w:pPr>
      <w:r>
        <w:rPr>
          <w:rFonts w:ascii="Calibri" w:hAnsi="Calibri"/>
          <w:sz w:val="22"/>
        </w:rPr>
        <w:t>Regularization of attendance records.</w:t>
      </w:r>
    </w:p>
    <w:p>
      <w:pPr>
        <w:pStyle w:val="ListBullet"/>
      </w:pPr>
      <w:r>
        <w:rPr>
          <w:rFonts w:ascii="Calibri" w:hAnsi="Calibri"/>
          <w:sz w:val="22"/>
        </w:rPr>
        <w:t>Generation of attendance registers and leave cards.</w:t>
      </w:r>
    </w:p>
    <w:p>
      <w:pPr>
        <w:pStyle w:val="Heading3"/>
      </w:pPr>
      <w:r>
        <w:rPr>
          <w:rFonts w:ascii="Calibri" w:hAnsi="Calibri"/>
          <w:b/>
          <w:color w:val="1A3C5E"/>
          <w:sz w:val="22"/>
        </w:rPr>
        <w:t>3.2 Out of Scope</w:t>
      </w:r>
    </w:p>
    <w:p>
      <w:pPr>
        <w:pStyle w:val="ListBullet"/>
      </w:pPr>
      <w:r>
        <w:rPr>
          <w:rFonts w:ascii="Calibri" w:hAnsi="Calibri"/>
          <w:sz w:val="22"/>
        </w:rPr>
        <w:t>Employee onboarding and offboarding processes.</w:t>
      </w:r>
    </w:p>
    <w:p>
      <w:pPr>
        <w:pStyle w:val="ListBullet"/>
      </w:pPr>
      <w:r>
        <w:rPr>
          <w:rFonts w:ascii="Calibri" w:hAnsi="Calibri"/>
          <w:sz w:val="22"/>
        </w:rPr>
        <w:t>Payroll management.</w:t>
      </w:r>
    </w:p>
    <w:p>
      <w:pPr>
        <w:pStyle w:val="ListBullet"/>
      </w:pPr>
      <w:r>
        <w:rPr>
          <w:rFonts w:ascii="Calibri" w:hAnsi="Calibri"/>
          <w:sz w:val="22"/>
        </w:rPr>
        <w:t>Performance reviews.</w:t>
      </w:r>
    </w:p>
    <w:p>
      <w:pPr>
        <w:pStyle w:val="Heading3"/>
      </w:pPr>
      <w:r>
        <w:rPr>
          <w:rFonts w:ascii="Calibri" w:hAnsi="Calibri"/>
          <w:b/>
          <w:color w:val="1A3C5E"/>
          <w:sz w:val="22"/>
        </w:rPr>
        <w:t>3.3 Assumptions</w:t>
      </w:r>
    </w:p>
    <w:p>
      <w:pPr>
        <w:pStyle w:val="ListBullet"/>
      </w:pPr>
      <w:r>
        <w:rPr>
          <w:rFonts w:ascii="Calibri" w:hAnsi="Calibri"/>
          <w:sz w:val="22"/>
        </w:rPr>
        <w:t>All employees will have access to the biometric devices for attendance capturing.</w:t>
      </w:r>
    </w:p>
    <w:p>
      <w:pPr>
        <w:pStyle w:val="ListBullet"/>
      </w:pPr>
      <w:r>
        <w:rPr>
          <w:rFonts w:ascii="Calibri" w:hAnsi="Calibri"/>
          <w:sz w:val="22"/>
        </w:rPr>
        <w:t>The existing HR infrastructure supports integration with third-party systems.</w:t>
      </w:r>
    </w:p>
    <w:p>
      <w:pPr>
        <w:pStyle w:val="ListBullet"/>
      </w:pPr>
      <w:r>
        <w:rPr>
          <w:rFonts w:ascii="Calibri" w:hAnsi="Calibri"/>
          <w:sz w:val="22"/>
        </w:rPr>
        <w:t>Internet connectivity is available at all employee workstations.</w:t>
      </w:r>
    </w:p>
    <w:p>
      <w:pPr>
        <w:pStyle w:val="Heading3"/>
      </w:pPr>
      <w:r>
        <w:rPr>
          <w:rFonts w:ascii="Calibri" w:hAnsi="Calibri"/>
          <w:b/>
          <w:color w:val="1A3C5E"/>
          <w:sz w:val="22"/>
        </w:rPr>
        <w:t>3.4 Constraints</w:t>
      </w:r>
    </w:p>
    <w:p>
      <w:pPr>
        <w:pStyle w:val="ListBullet"/>
      </w:pPr>
      <w:r>
        <w:rPr>
          <w:rFonts w:ascii="Calibri" w:hAnsi="Calibri"/>
          <w:sz w:val="22"/>
        </w:rPr>
        <w:t>Budget: ₹50,00,000 (INR)</w:t>
      </w:r>
    </w:p>
    <w:p>
      <w:pPr>
        <w:pStyle w:val="ListBullet"/>
      </w:pPr>
      <w:r>
        <w:rPr>
          <w:rFonts w:ascii="Calibri" w:hAnsi="Calibri"/>
          <w:sz w:val="22"/>
        </w:rPr>
        <w:t>Timeline: Six months from project initiation</w:t>
      </w:r>
    </w:p>
    <w:p>
      <w:pPr>
        <w:pStyle w:val="Heading2"/>
      </w:pPr>
      <w:r>
        <w:rPr>
          <w:rFonts w:ascii="Calibri" w:hAnsi="Calibri"/>
          <w:b/>
          <w:color w:val="2E7DB2"/>
          <w:sz w:val="26"/>
        </w:rPr>
        <w:t>4. Stakeholders</w:t>
      </w:r>
    </w:p>
    <w:p>
      <w:r>
        <w:rPr>
          <w:rFonts w:ascii="Calibri" w:hAnsi="Calibri"/>
          <w:sz w:val="22"/>
        </w:rPr>
        <w:t>Fields: Name, Role, Department, Responsibility, Contact</w:t>
      </w:r>
    </w:p>
    <w:p>
      <w:pPr>
        <w:pStyle w:val="ListBullet2"/>
      </w:pPr>
      <w:r>
        <w:rPr>
          <w:rFonts w:ascii="Calibri" w:hAnsi="Calibri"/>
          <w:sz w:val="22"/>
        </w:rPr>
        <w:t>Name=John Doe | Role=Project Manager | Department=IT | Responsibility=Overall project management | Contact=johndoe@osource.com</w:t>
      </w:r>
    </w:p>
    <w:p>
      <w:pPr>
        <w:pStyle w:val="ListBullet2"/>
      </w:pPr>
      <w:r>
        <w:rPr>
          <w:rFonts w:ascii="Calibri" w:hAnsi="Calibri"/>
          <w:sz w:val="22"/>
        </w:rPr>
        <w:t>Name=Alice Smith | Role=Head of Product | Department=HR | Responsibility=Product vision and approval | Contact=alicesmith@osource.com</w:t>
      </w:r>
    </w:p>
    <w:p>
      <w:pPr>
        <w:pStyle w:val="ListBullet2"/>
      </w:pPr>
      <w:r>
        <w:rPr>
          <w:rFonts w:ascii="Calibri" w:hAnsi="Calibri"/>
          <w:sz w:val="22"/>
        </w:rPr>
        <w:t>Name=Jane Brown | Role=System Administrator | Department=IT | Responsibility=System setup and maintenance | Contact=janebrown@osource.com</w:t>
      </w:r>
    </w:p>
    <w:p>
      <w:pPr>
        <w:pStyle w:val="Heading2"/>
      </w:pPr>
      <w:r>
        <w:rPr>
          <w:rFonts w:ascii="Calibri" w:hAnsi="Calibri"/>
          <w:b/>
          <w:color w:val="2E7DB2"/>
          <w:sz w:val="26"/>
        </w:rPr>
        <w:t>5. Current State (As-Is)</w:t>
      </w:r>
    </w:p>
    <w:p>
      <w:r>
        <w:rPr>
          <w:rFonts w:ascii="Calibri" w:hAnsi="Calibri"/>
          <w:sz w:val="22"/>
        </w:rPr>
        <w:t>Currently, leave applications are managed through manual forms that need to be physically signed by the employee's manager and HR. Attendance is recorded manually, often leading to discrepancies and time-consuming reconciliation processes.</w:t>
      </w:r>
    </w:p>
    <w:p>
      <w:pPr>
        <w:pStyle w:val="Heading2"/>
      </w:pPr>
      <w:r>
        <w:rPr>
          <w:rFonts w:ascii="Calibri" w:hAnsi="Calibri"/>
          <w:b/>
          <w:color w:val="2E7DB2"/>
          <w:sz w:val="26"/>
        </w:rPr>
        <w:t>6. Future State (To-Be)</w:t>
      </w:r>
    </w:p>
    <w:p>
      <w:r>
        <w:rPr>
          <w:rFonts w:ascii="Calibri" w:hAnsi="Calibri"/>
          <w:sz w:val="22"/>
        </w:rPr>
        <w:t>The future state will see all leave applications handled via an online portal with automatic approvals based on predefined rules. Biometric devices will capture attendance, reducing manual errors. Automated reports like attendance registers and leave cards will be generated regularly for easy tracking and compliance.</w:t>
      </w:r>
    </w:p>
    <w:p>
      <w:pPr>
        <w:pStyle w:val="Heading2"/>
      </w:pPr>
      <w:r>
        <w:rPr>
          <w:rFonts w:ascii="Calibri" w:hAnsi="Calibri"/>
          <w:b/>
          <w:color w:val="2E7DB2"/>
          <w:sz w:val="26"/>
        </w:rPr>
        <w:t>7. Business Requirements</w:t>
      </w:r>
    </w:p>
    <w:p>
      <w:r>
        <w:rPr>
          <w:rFonts w:ascii="Calibri" w:hAnsi="Calibri"/>
          <w:sz w:val="22"/>
        </w:rPr>
        <w:t>Fields: Req ID, Requirement Description, Priority, Source, Acceptance Criteria</w:t>
      </w:r>
    </w:p>
    <w:p>
      <w:pPr>
        <w:pStyle w:val="ListBullet2"/>
      </w:pPr>
      <w:r>
        <w:rPr>
          <w:rFonts w:ascii="Calibri" w:hAnsi="Calibri"/>
          <w:sz w:val="22"/>
        </w:rPr>
        <w:t>Req ID=BR-001 | Requirement Description=Employees should be able to apply for leave through the online portal | Priority=High | Source=HR Department | Acceptance Criteria=All employees can successfully submit a leave application within 5 minutes.</w:t>
      </w:r>
    </w:p>
    <w:p>
      <w:pPr>
        <w:pStyle w:val="ListBullet2"/>
      </w:pPr>
      <w:r>
        <w:rPr>
          <w:rFonts w:ascii="Calibri" w:hAnsi="Calibri"/>
          <w:sz w:val="22"/>
        </w:rPr>
        <w:t>Req ID=BR-002 | Requirement Description=Managers should receive automated notifications for pending leave approvals | Priority=Medium | Source=IT Department | Acceptance Criteria=Notifications are sent to managers within 30 minutes of an employee submitting a leave request.</w:t>
      </w:r>
    </w:p>
    <w:p>
      <w:pPr>
        <w:pStyle w:val="Heading2"/>
      </w:pPr>
      <w:r>
        <w:rPr>
          <w:rFonts w:ascii="Calibri" w:hAnsi="Calibri"/>
          <w:b/>
          <w:color w:val="2E7DB2"/>
          <w:sz w:val="26"/>
        </w:rPr>
        <w:t>8. Functional Overview</w:t>
      </w:r>
    </w:p>
    <w:p>
      <w:r>
        <w:rPr>
          <w:rFonts w:ascii="Calibri" w:hAnsi="Calibri"/>
          <w:sz w:val="22"/>
        </w:rPr>
        <w:t>The LAMS will include modules for leave application, approval, revocation, attendance capturing via biometrics, and report generation. The system will ensure seamless integration with existing HR workflows and provide real-time data insights.</w:t>
      </w:r>
    </w:p>
    <w:p>
      <w:pPr>
        <w:pStyle w:val="Heading2"/>
      </w:pPr>
      <w:r>
        <w:rPr>
          <w:rFonts w:ascii="Calibri" w:hAnsi="Calibri"/>
          <w:b/>
          <w:color w:val="2E7DB2"/>
          <w:sz w:val="26"/>
        </w:rPr>
        <w:t>9. Non-Functional Requirements</w:t>
      </w:r>
    </w:p>
    <w:p>
      <w:r>
        <w:rPr>
          <w:rFonts w:ascii="Calibri" w:hAnsi="Calibri"/>
          <w:sz w:val="22"/>
        </w:rPr>
        <w:t>Fields: Category, Requirement</w:t>
      </w:r>
    </w:p>
    <w:p>
      <w:pPr>
        <w:pStyle w:val="ListBullet2"/>
      </w:pPr>
      <w:r>
        <w:rPr>
          <w:rFonts w:ascii="Calibri" w:hAnsi="Calibri"/>
          <w:sz w:val="22"/>
        </w:rPr>
        <w:t>Category=Performance | Requirement=System response time should not exceed 3 seconds for any transaction.</w:t>
      </w:r>
    </w:p>
    <w:p>
      <w:pPr>
        <w:pStyle w:val="ListBullet2"/>
      </w:pPr>
      <w:r>
        <w:rPr>
          <w:rFonts w:ascii="Calibri" w:hAnsi="Calibri"/>
          <w:sz w:val="22"/>
        </w:rPr>
        <w:t>Category=Security | Requirement=All user data must be encrypted in transit and at rest.</w:t>
      </w:r>
    </w:p>
    <w:p>
      <w:pPr>
        <w:pStyle w:val="ListBullet2"/>
      </w:pPr>
      <w:r>
        <w:rPr>
          <w:rFonts w:ascii="Calibri" w:hAnsi="Calibri"/>
          <w:sz w:val="22"/>
        </w:rPr>
        <w:t>Category=Compliance | Requirement=The system must adhere to GDPR standards for data protection.</w:t>
      </w:r>
    </w:p>
    <w:p>
      <w:pPr>
        <w:pStyle w:val="Heading2"/>
      </w:pPr>
      <w:r>
        <w:rPr>
          <w:rFonts w:ascii="Calibri" w:hAnsi="Calibri"/>
          <w:b/>
          <w:color w:val="2E7DB2"/>
          <w:sz w:val="26"/>
        </w:rPr>
        <w:t>10. Dependencies</w:t>
      </w:r>
    </w:p>
    <w:p>
      <w:pPr>
        <w:pStyle w:val="ListBullet"/>
      </w:pPr>
      <w:r>
        <w:rPr>
          <w:rFonts w:ascii="Calibri" w:hAnsi="Calibri"/>
          <w:sz w:val="22"/>
        </w:rPr>
        <w:t>Availability of biometric devices across all employee locations.</w:t>
      </w:r>
    </w:p>
    <w:p>
      <w:pPr>
        <w:pStyle w:val="ListBullet"/>
      </w:pPr>
      <w:r>
        <w:rPr>
          <w:rFonts w:ascii="Calibri" w:hAnsi="Calibri"/>
          <w:sz w:val="22"/>
        </w:rPr>
        <w:t>Support from IT for system integration.</w:t>
      </w:r>
    </w:p>
    <w:p>
      <w:pPr>
        <w:pStyle w:val="ListBullet"/>
      </w:pPr>
      <w:r>
        <w:rPr>
          <w:rFonts w:ascii="Calibri" w:hAnsi="Calibri"/>
          <w:sz w:val="22"/>
        </w:rPr>
        <w:t>Approval from the HR department for process changes.</w:t>
      </w:r>
    </w:p>
    <w:p>
      <w:pPr>
        <w:pStyle w:val="Heading2"/>
      </w:pPr>
      <w:r>
        <w:rPr>
          <w:rFonts w:ascii="Calibri" w:hAnsi="Calibri"/>
          <w:b/>
          <w:color w:val="2E7DB2"/>
          <w:sz w:val="26"/>
        </w:rPr>
        <w:t>11. Risks &amp; Mitigation</w:t>
      </w:r>
    </w:p>
    <w:p>
      <w:r>
        <w:rPr>
          <w:rFonts w:ascii="Calibri" w:hAnsi="Calibri"/>
          <w:sz w:val="22"/>
        </w:rPr>
        <w:t>Fields: Risk ID, Risk Description, Likelihood, Impact, Mitigation Strategy</w:t>
      </w:r>
    </w:p>
    <w:p>
      <w:pPr>
        <w:pStyle w:val="ListBullet2"/>
      </w:pPr>
      <w:r>
        <w:rPr>
          <w:rFonts w:ascii="Calibri" w:hAnsi="Calibri"/>
          <w:sz w:val="22"/>
        </w:rPr>
        <w:t>Risk ID=R-001 | Risk Description=Technical issues during biometric device installation | Likelihood=High | Impact=Low | Mitigation Strategy=Conduct thorough testing and provide on-site support.</w:t>
      </w:r>
    </w:p>
    <w:p>
      <w:pPr>
        <w:pStyle w:val="ListBullet2"/>
      </w:pPr>
      <w:r>
        <w:rPr>
          <w:rFonts w:ascii="Calibri" w:hAnsi="Calibri"/>
          <w:sz w:val="22"/>
        </w:rPr>
        <w:t>Risk ID=R-002 | Risk Description=Resistance from employees to adopting new leave management system | Likelihood=Medium | Impact=Med | Mitigation Strategy=Conduct training sessions and gather feedback.</w:t>
      </w:r>
    </w:p>
    <w:p>
      <w:pPr>
        <w:pStyle w:val="Heading2"/>
      </w:pPr>
      <w:r>
        <w:rPr>
          <w:rFonts w:ascii="Calibri" w:hAnsi="Calibri"/>
          <w:b/>
          <w:color w:val="2E7DB2"/>
          <w:sz w:val="26"/>
        </w:rPr>
        <w:t>12. Timeline &amp; Milestones</w:t>
      </w:r>
    </w:p>
    <w:p>
      <w:r>
        <w:rPr>
          <w:rFonts w:ascii="Calibri" w:hAnsi="Calibri"/>
          <w:sz w:val="22"/>
        </w:rPr>
        <w:t>Fields: Milestone, Description, Target Date, Owner</w:t>
      </w:r>
    </w:p>
    <w:p>
      <w:pPr>
        <w:pStyle w:val="ListBullet2"/>
      </w:pPr>
      <w:r>
        <w:rPr>
          <w:rFonts w:ascii="Calibri" w:hAnsi="Calibri"/>
          <w:sz w:val="22"/>
        </w:rPr>
        <w:t>Milestone=M-001 | Description=System design and architecture finalized | Target Date=30-Apr-2026 | Owner=Jane Brown</w:t>
      </w:r>
    </w:p>
    <w:p>
      <w:pPr>
        <w:pStyle w:val="ListBullet2"/>
      </w:pPr>
      <w:r>
        <w:rPr>
          <w:rFonts w:ascii="Calibri" w:hAnsi="Calibri"/>
          <w:sz w:val="22"/>
        </w:rPr>
        <w:t>Milestone=M-002 | Description=System development and testing completed | Target Date=30-Jun-2026 | Owner=Implementation Team</w:t>
      </w:r>
    </w:p>
    <w:p>
      <w:pPr>
        <w:pStyle w:val="Heading2"/>
      </w:pPr>
      <w:r>
        <w:rPr>
          <w:rFonts w:ascii="Calibri" w:hAnsi="Calibri"/>
          <w:b/>
          <w:color w:val="2E7DB2"/>
          <w:sz w:val="26"/>
        </w:rPr>
        <w:t>13. Approval Sign-Off</w:t>
      </w:r>
    </w:p>
    <w:p>
      <w:r>
        <w:rPr>
          <w:rFonts w:ascii="Calibri" w:hAnsi="Calibri"/>
          <w:sz w:val="22"/>
        </w:rPr>
        <w:t>Fields: Name, Role, Signature, Date</w:t>
      </w:r>
    </w:p>
    <w:p>
      <w:pPr>
        <w:pStyle w:val="ListBullet2"/>
      </w:pPr>
      <w:r>
        <w:rPr>
          <w:rFonts w:ascii="Calibri" w:hAnsi="Calibri"/>
          <w:sz w:val="22"/>
        </w:rPr>
        <w:t>Name=Alice Smith | Role=Head of Product | Signature=[SIGNATURE] | Date=20-Apr-2026</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2"/>
      </w:pPr>
      <w:r>
        <w:rPr>
          <w:rFonts w:ascii="Calibri" w:hAnsi="Calibri"/>
          <w:sz w:val="22"/>
        </w:rPr>
        <w:t>Version=v1.0 | Date=20-Apr-2026 | Author=Implementation Team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BRD | v1.1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BRD</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