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v1.9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v1.9</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
      </w:pPr>
      <w:r>
        <w:rPr>
          <w:rFonts w:ascii="Calibri" w:hAnsi="Calibri"/>
          <w:sz w:val="22"/>
        </w:rPr>
        <w:t>Field=Document Title | Value=Onex Spend Management BRD</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Value=v1.0</w:t>
      </w:r>
    </w:p>
    <w:p>
      <w:pPr>
        <w:pStyle w:val="ListBullet"/>
      </w:pPr>
      <w:r>
        <w:rPr>
          <w:rFonts w:ascii="Calibri" w:hAnsi="Calibri"/>
          <w:sz w:val="22"/>
        </w:rPr>
        <w:t>Field=Date | Value=30-Apr-2026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w:t>
      </w:r>
    </w:p>
    <w:p>
      <w:pPr>
        <w:pStyle w:val="ListBullet"/>
      </w:pPr>
      <w:r>
        <w:rPr>
          <w:rFonts w:ascii="Calibri" w:hAnsi="Calibri"/>
          <w:sz w:val="22"/>
        </w:rPr>
        <w:t>Field=Approved By | Value=Head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This document outlines the business requirements for enhancing attendance management within Onex Spend Management. The primary objectives are to streamline the submission process, regularize employee attendance, and integrate biometric systems for accuracy. The proposed solution aims to improve operational efficiency, reduce manual errors, and enhance compliance with labor laws.</w:t>
      </w:r>
    </w:p>
    <w:p>
      <w:pPr>
        <w:pStyle w:val="Heading2"/>
      </w:pPr>
      <w:r>
        <w:rPr>
          <w:rFonts w:ascii="Calibri" w:hAnsi="Calibri"/>
          <w:b/>
          <w:color w:val="2E7DB2"/>
          <w:sz w:val="26"/>
        </w:rPr>
        <w:t>2. Business Objectives</w:t>
      </w:r>
    </w:p>
    <w:p>
      <w:pPr>
        <w:pStyle w:val="Heading3"/>
      </w:pPr>
      <w:r>
        <w:rPr>
          <w:rFonts w:ascii="Calibri" w:hAnsi="Calibri"/>
          <w:b/>
          <w:color w:val="1A3C5E"/>
          <w:sz w:val="22"/>
        </w:rPr>
        <w:t>2.1 Problem Statement</w:t>
      </w:r>
    </w:p>
    <w:p>
      <w:r>
        <w:rPr>
          <w:rFonts w:ascii="Calibri" w:hAnsi="Calibri"/>
          <w:sz w:val="22"/>
        </w:rPr>
        <w:t>The current attendance submission process is prone to errors, leading to inefficiencies and potential disciplinary actions against employees who fail to submit their attendance on time. Additionally, the lack of a standardized system for attendance management makes it difficult to track compliance and monitor trends over time.</w:t>
      </w:r>
    </w:p>
    <w:p>
      <w:r>
        <w:rPr>
          <w:rFonts w:ascii="Calibri" w:hAnsi="Calibri"/>
          <w:sz w:val="22"/>
        </w:rPr>
        <w:t>Fields: #, Objective, Success Metric, Target Date</w:t>
      </w:r>
    </w:p>
    <w:p>
      <w:pPr>
        <w:pStyle w:val="ListBullet"/>
      </w:pPr>
      <w:r>
        <w:rPr>
          <w:rFonts w:ascii="Calibri" w:hAnsi="Calibri"/>
          <w:sz w:val="22"/>
        </w:rPr>
        <w:t>#=BO-001 | Objective=Improve attendance submission process | Success Metric=Reduction in attendance entry errors by 50% | Target Date=30-Apr-2026</w:t>
      </w:r>
    </w:p>
    <w:p>
      <w:pPr>
        <w:pStyle w:val="ListBullet"/>
      </w:pPr>
      <w:r>
        <w:rPr>
          <w:rFonts w:ascii="Calibri" w:hAnsi="Calibri"/>
          <w:sz w:val="22"/>
        </w:rPr>
        <w:t>#=BO-002 | Objective=Regularize employee attendance | Success Metric=85% of employees submitting attendance on time | Target Date=30-Apr-2026</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Streamlining attendance submission process</w:t>
      </w:r>
    </w:p>
    <w:p>
      <w:pPr>
        <w:pStyle w:val="ListBullet"/>
      </w:pPr>
      <w:r>
        <w:rPr>
          <w:rFonts w:ascii="Calibri" w:hAnsi="Calibri"/>
          <w:sz w:val="22"/>
        </w:rPr>
        <w:t>Regularizing employee attendance</w:t>
      </w:r>
    </w:p>
    <w:p>
      <w:pPr>
        <w:pStyle w:val="ListBullet"/>
      </w:pPr>
      <w:r>
        <w:rPr>
          <w:rFonts w:ascii="Calibri" w:hAnsi="Calibri"/>
          <w:sz w:val="22"/>
        </w:rPr>
        <w:t>Integration of biometric systems for attendance verification</w:t>
      </w:r>
    </w:p>
    <w:p>
      <w:pPr>
        <w:pStyle w:val="Heading3"/>
      </w:pPr>
      <w:r>
        <w:rPr>
          <w:rFonts w:ascii="Calibri" w:hAnsi="Calibri"/>
          <w:b/>
          <w:color w:val="1A3C5E"/>
          <w:sz w:val="22"/>
        </w:rPr>
        <w:t>3.2 Out of Scope</w:t>
      </w:r>
    </w:p>
    <w:p>
      <w:pPr>
        <w:pStyle w:val="ListBullet"/>
      </w:pPr>
      <w:r>
        <w:rPr>
          <w:rFonts w:ascii="Calibri" w:hAnsi="Calibri"/>
          <w:sz w:val="22"/>
        </w:rPr>
        <w:t>Employee performance evaluation</w:t>
      </w:r>
    </w:p>
    <w:p>
      <w:pPr>
        <w:pStyle w:val="ListBullet"/>
      </w:pPr>
      <w:r>
        <w:rPr>
          <w:rFonts w:ascii="Calibri" w:hAnsi="Calibri"/>
          <w:sz w:val="22"/>
        </w:rPr>
        <w:t>Leave management system enhancements</w:t>
      </w:r>
    </w:p>
    <w:p>
      <w:pPr>
        <w:pStyle w:val="Heading3"/>
      </w:pPr>
      <w:r>
        <w:rPr>
          <w:rFonts w:ascii="Calibri" w:hAnsi="Calibri"/>
          <w:b/>
          <w:color w:val="1A3C5E"/>
          <w:sz w:val="22"/>
        </w:rPr>
        <w:t>3.3 Assumptions</w:t>
      </w:r>
    </w:p>
    <w:p>
      <w:pPr>
        <w:pStyle w:val="ListBullet"/>
      </w:pPr>
      <w:r>
        <w:rPr>
          <w:rFonts w:ascii="Calibri" w:hAnsi="Calibri"/>
          <w:sz w:val="22"/>
        </w:rPr>
        <w:t>All employees have access to the required devices for biometric integration.</w:t>
      </w:r>
    </w:p>
    <w:p>
      <w:pPr>
        <w:pStyle w:val="ListBullet"/>
      </w:pPr>
      <w:r>
        <w:rPr>
          <w:rFonts w:ascii="Calibri" w:hAnsi="Calibri"/>
          <w:sz w:val="22"/>
        </w:rPr>
        <w:t>Regulatory requirements for biometric data collection and storage are met.</w:t>
      </w:r>
    </w:p>
    <w:p>
      <w:pPr>
        <w:pStyle w:val="Heading3"/>
      </w:pPr>
      <w:r>
        <w:rPr>
          <w:rFonts w:ascii="Calibri" w:hAnsi="Calibri"/>
          <w:b/>
          <w:color w:val="1A3C5E"/>
          <w:sz w:val="22"/>
        </w:rPr>
        <w:t>3.4 Constraints</w:t>
      </w:r>
    </w:p>
    <w:p>
      <w:pPr>
        <w:pStyle w:val="ListBullet"/>
      </w:pPr>
      <w:r>
        <w:rPr>
          <w:rFonts w:ascii="Calibri" w:hAnsi="Calibri"/>
          <w:sz w:val="22"/>
        </w:rPr>
        <w:t>Budget: ₹10,00,000</w:t>
      </w:r>
    </w:p>
    <w:p>
      <w:pPr>
        <w:pStyle w:val="ListBullet"/>
      </w:pPr>
      <w:r>
        <w:rPr>
          <w:rFonts w:ascii="Calibri" w:hAnsi="Calibri"/>
          <w:sz w:val="22"/>
        </w:rPr>
        <w:t>Timeline: 6 months from initiation of project</w:t>
      </w:r>
    </w:p>
    <w:p>
      <w:pPr>
        <w:pStyle w:val="ListBullet"/>
      </w:pPr>
      <w:r>
        <w:rPr>
          <w:rFonts w:ascii="Calibri" w:hAnsi="Calibri"/>
          <w:sz w:val="22"/>
        </w:rPr>
        <w:t>Technology: Existing HR management system must support new integrations</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
      </w:pPr>
      <w:r>
        <w:rPr>
          <w:rFonts w:ascii="Calibri" w:hAnsi="Calibri"/>
          <w:sz w:val="22"/>
        </w:rPr>
        <w:t>Name=Mr. John Doe | Role=Project Manager | Department=IT Operations | Responsibility=Overall project coordination | Contact=johndoe@osource.com</w:t>
      </w:r>
    </w:p>
    <w:p>
      <w:pPr>
        <w:pStyle w:val="ListBullet"/>
      </w:pPr>
      <w:r>
        <w:rPr>
          <w:rFonts w:ascii="Calibri" w:hAnsi="Calibri"/>
          <w:sz w:val="22"/>
        </w:rPr>
        <w:t>Name=Ms. Jane Smith | Role=HR Specialist | Department=Human Resources | Responsibility=Attendance management policy oversight | Contact=janesmith@osource.com</w:t>
      </w:r>
    </w:p>
    <w:p>
      <w:pPr>
        <w:pStyle w:val="ListBullet"/>
      </w:pPr>
      <w:r>
        <w:rPr>
          <w:rFonts w:ascii="Calibri" w:hAnsi="Calibri"/>
          <w:sz w:val="22"/>
        </w:rPr>
        <w:t>Name=Mr. Alex Johnson | Role=Biometrics Expert | Department=IT Security | Responsibility=Biometric system integration | Contact=alexj@osource.com</w:t>
      </w:r>
    </w:p>
    <w:p>
      <w:pPr>
        <w:pStyle w:val="Heading2"/>
      </w:pPr>
      <w:r>
        <w:rPr>
          <w:rFonts w:ascii="Calibri" w:hAnsi="Calibri"/>
          <w:b/>
          <w:color w:val="2E7DB2"/>
          <w:sz w:val="26"/>
        </w:rPr>
        <w:t>5. Current State (As-Is)</w:t>
      </w:r>
    </w:p>
    <w:p>
      <w:r>
        <w:rPr>
          <w:rFonts w:ascii="Calibri" w:hAnsi="Calibri"/>
          <w:sz w:val="22"/>
        </w:rPr>
        <w:t>The current attendance submission process is manual, requiring employees to log their presence daily in a spreadsheet. This method is prone to errors and delays, leading to inconsistent data entry and frequent disputes regarding attendance records. Regularization efforts are ad hoc and not systematized.</w:t>
      </w:r>
    </w:p>
    <w:p>
      <w:pPr>
        <w:pStyle w:val="Heading2"/>
      </w:pPr>
      <w:r>
        <w:rPr>
          <w:rFonts w:ascii="Calibri" w:hAnsi="Calibri"/>
          <w:b/>
          <w:color w:val="2E7DB2"/>
          <w:sz w:val="26"/>
        </w:rPr>
        <w:t>6. Future State (To-Be)</w:t>
      </w:r>
    </w:p>
    <w:p>
      <w:r>
        <w:rPr>
          <w:rFonts w:ascii="Calibri" w:hAnsi="Calibri"/>
          <w:sz w:val="22"/>
        </w:rPr>
        <w:t>After implementing the proposed solution, the attendance submission process will be automated with biometric verification. Employees will submit their attendance using biometric devices, reducing human error and ensuring accurate records. The system will also provide real-time reports for regularizing attendance as needed.</w:t>
      </w:r>
    </w:p>
    <w:p>
      <w:pPr>
        <w:pStyle w:val="Heading2"/>
      </w:pPr>
      <w:r>
        <w:rPr>
          <w:rFonts w:ascii="Calibri" w:hAnsi="Calibri"/>
          <w:b/>
          <w:color w:val="2E7DB2"/>
          <w:sz w:val="26"/>
        </w:rPr>
        <w:t>7. Business Requirements</w:t>
      </w:r>
    </w:p>
    <w:p>
      <w:r>
        <w:rPr>
          <w:rFonts w:ascii="Calibri" w:hAnsi="Calibri"/>
          <w:sz w:val="22"/>
        </w:rPr>
        <w:t>Each requirement must be uniquely numbered, clear, and testable.</w:t>
      </w:r>
    </w:p>
    <w:p>
      <w:r>
        <w:rPr>
          <w:rFonts w:ascii="Calibri" w:hAnsi="Calibri"/>
          <w:sz w:val="22"/>
        </w:rPr>
        <w:t>Fields: Req ID, Requirement Description, Priority, Source, Acceptance Criteria</w:t>
      </w:r>
    </w:p>
    <w:p>
      <w:pPr>
        <w:pStyle w:val="ListBullet"/>
      </w:pPr>
      <w:r>
        <w:rPr>
          <w:rFonts w:ascii="Calibri" w:hAnsi="Calibri"/>
          <w:sz w:val="22"/>
        </w:rPr>
        <w:t>Req ID=BR-001 | Requirement Description=Develop biometric integration system for attendance verification | Priority=High | Source=Stakeholder meetings | Acceptance Criteria=System accurately records attendance with ≥95% accuracy across all locations</w:t>
      </w:r>
    </w:p>
    <w:p>
      <w:pPr>
        <w:pStyle w:val="ListBullet"/>
      </w:pPr>
      <w:r>
        <w:rPr>
          <w:rFonts w:ascii="Calibri" w:hAnsi="Calibri"/>
          <w:sz w:val="22"/>
        </w:rPr>
        <w:t>Req ID=BR-002 | Requirement Description=Automate attendance submission process using biometric devices | Priority=High | Source=HR policy documents | Acceptance Criteria=Manual data entry reduced by 75% within six months of implementation</w:t>
      </w:r>
    </w:p>
    <w:p>
      <w:pPr>
        <w:pStyle w:val="ListBullet"/>
      </w:pPr>
      <w:r>
        <w:rPr>
          <w:rFonts w:ascii="Calibri" w:hAnsi="Calibri"/>
          <w:sz w:val="22"/>
        </w:rPr>
        <w:t>Req ID=BR-003 | Requirement Description=Provide real-time attendance reports for regularization | Priority=Medium | Source=Business stakeholder feedback | Acceptance Criteria=Regularization efforts increase by 20% within three months of system deployment</w:t>
      </w:r>
    </w:p>
    <w:p>
      <w:r>
        <w:rPr>
          <w:rFonts w:ascii="Calibri" w:hAnsi="Calibri"/>
          <w:sz w:val="22"/>
        </w:rPr>
      </w:r>
      <w:r>
        <w:rPr>
          <w:rFonts w:ascii="Calibri" w:hAnsi="Calibri"/>
          <w:b/>
          <w:sz w:val="22"/>
        </w:rPr>
        <w:t>Priority Legend:</w:t>
      </w:r>
      <w:r>
        <w:rPr>
          <w:rFonts w:ascii="Calibri" w:hAnsi="Calibri"/>
          <w:sz w:val="22"/>
        </w:rPr>
        <w:t xml:space="preserve"> High = Must Have | Medium = Should Have | Low = Nice to Have</w:t>
      </w:r>
    </w:p>
    <w:p>
      <w:pPr>
        <w:pStyle w:val="Heading2"/>
      </w:pPr>
      <w:r>
        <w:rPr>
          <w:rFonts w:ascii="Calibri" w:hAnsi="Calibri"/>
          <w:b/>
          <w:color w:val="2E7DB2"/>
          <w:sz w:val="26"/>
        </w:rPr>
        <w:t>8. Functional Overview</w:t>
      </w:r>
    </w:p>
    <w:p>
      <w:r>
        <w:rPr>
          <w:rFonts w:ascii="Calibri" w:hAnsi="Calibri"/>
          <w:sz w:val="22"/>
        </w:rPr>
        <w:t>The attendance management solution will integrate biometric devices with the existing HR system, automating the submission and verification process. Users can submit their attendance in real-time using biometric scanners, which will then sync with the central database for processing.</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
      </w:pPr>
      <w:r>
        <w:rPr>
          <w:rFonts w:ascii="Calibri" w:hAnsi="Calibri"/>
          <w:sz w:val="22"/>
        </w:rPr>
        <w:t>Category=Performance | Requirement=System response time should not exceed 3 seconds during peak usage hours</w:t>
      </w:r>
    </w:p>
    <w:p>
      <w:pPr>
        <w:pStyle w:val="ListBullet"/>
      </w:pPr>
      <w:r>
        <w:rPr>
          <w:rFonts w:ascii="Calibri" w:hAnsi="Calibri"/>
          <w:sz w:val="22"/>
        </w:rPr>
        <w:t>Category=Security | Requirement=Biometric data must be encrypted and stored securely</w:t>
      </w:r>
    </w:p>
    <w:p>
      <w:pPr>
        <w:pStyle w:val="ListBullet"/>
      </w:pPr>
      <w:r>
        <w:rPr>
          <w:rFonts w:ascii="Calibri" w:hAnsi="Calibri"/>
          <w:sz w:val="22"/>
        </w:rPr>
        <w:t>Category=Compliance | Requirement=System must comply with labor laws regarding attendance record keeping</w:t>
      </w:r>
    </w:p>
    <w:p>
      <w:pPr>
        <w:pStyle w:val="ListBullet"/>
      </w:pPr>
      <w:r>
        <w:rPr>
          <w:rFonts w:ascii="Calibri" w:hAnsi="Calibri"/>
          <w:sz w:val="22"/>
        </w:rPr>
        <w:t>Category=Availability | Requirement=System availability must be maintained at least 99.5% of the time</w:t>
      </w:r>
    </w:p>
    <w:p>
      <w:pPr>
        <w:pStyle w:val="ListBullet"/>
      </w:pPr>
      <w:r>
        <w:rPr>
          <w:rFonts w:ascii="Calibri" w:hAnsi="Calibri"/>
          <w:sz w:val="22"/>
        </w:rPr>
        <w:t>Category=Scalability | Requirement=System should support scaling to accommodate future growth in employee numbers</w:t>
      </w:r>
    </w:p>
    <w:p>
      <w:pPr>
        <w:pStyle w:val="Heading2"/>
      </w:pPr>
      <w:r>
        <w:rPr>
          <w:rFonts w:ascii="Calibri" w:hAnsi="Calibri"/>
          <w:b/>
          <w:color w:val="2E7DB2"/>
          <w:sz w:val="26"/>
        </w:rPr>
        <w:t>10. Dependencies</w:t>
      </w:r>
    </w:p>
    <w:p>
      <w:pPr>
        <w:pStyle w:val="ListBullet"/>
      </w:pPr>
      <w:r>
        <w:rPr>
          <w:rFonts w:ascii="Calibri" w:hAnsi="Calibri"/>
          <w:sz w:val="22"/>
        </w:rPr>
        <w:t>Availability of biometric devices across all locations</w:t>
      </w:r>
    </w:p>
    <w:p>
      <w:pPr>
        <w:pStyle w:val="ListBullet"/>
      </w:pPr>
      <w:r>
        <w:rPr>
          <w:rFonts w:ascii="Calibri" w:hAnsi="Calibri"/>
          <w:sz w:val="22"/>
        </w:rPr>
        <w:t>IT infrastructure support for system integration and deployment</w:t>
      </w:r>
    </w:p>
    <w:p>
      <w:pPr>
        <w:pStyle w:val="ListBullet"/>
      </w:pPr>
      <w:r>
        <w:rPr>
          <w:rFonts w:ascii="Calibri" w:hAnsi="Calibri"/>
          <w:sz w:val="22"/>
        </w:rPr>
        <w:t>Approval from regulatory bodies for biometric data collection</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
      </w:pPr>
      <w:r>
        <w:rPr>
          <w:rFonts w:ascii="Calibri" w:hAnsi="Calibri"/>
          <w:sz w:val="22"/>
        </w:rPr>
        <w:t>Risk ID=R-001 | Risk Description=Biometric device failure leading to attendance recording errors | Likelihood=Medium | Impact=High | Mitigation Strategy=Implement redundancy in biometric devices and have backup systems in place</w:t>
      </w:r>
    </w:p>
    <w:p>
      <w:pPr>
        <w:pStyle w:val="ListBullet"/>
      </w:pPr>
      <w:r>
        <w:rPr>
          <w:rFonts w:ascii="Calibri" w:hAnsi="Calibri"/>
          <w:sz w:val="22"/>
        </w:rPr>
        <w:t>Risk ID=R-002 | Risk Description=Resistance from employees to change the submission process | Likelihood=High | Impact=Med | Mitigation Strategy=Conduct training sessions and provide support for smooth transition</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
      </w:pPr>
      <w:r>
        <w:rPr>
          <w:rFonts w:ascii="Calibri" w:hAnsi="Calibri"/>
          <w:sz w:val="22"/>
        </w:rPr>
        <w:t>Milestone=M-001 | Description=System design completion | Target Date=30-Apr-2026 | Owner=Implementation Team</w:t>
      </w:r>
    </w:p>
    <w:p>
      <w:pPr>
        <w:pStyle w:val="ListBullet"/>
      </w:pPr>
      <w:r>
        <w:rPr>
          <w:rFonts w:ascii="Calibri" w:hAnsi="Calibri"/>
          <w:sz w:val="22"/>
        </w:rPr>
        <w:t>Milestone=M-002 | Description=Biometric device deployment | Target Date=30-Apr-2026 | Owner=IT Operations</w:t>
      </w:r>
    </w:p>
    <w:p>
      <w:pPr>
        <w:pStyle w:val="ListBullet"/>
      </w:pPr>
      <w:r>
        <w:rPr>
          <w:rFonts w:ascii="Calibri" w:hAnsi="Calibri"/>
          <w:sz w:val="22"/>
        </w:rPr>
        <w:t>Milestone=M-003 | Description=Training sessions for employees | Target Date=30-Apr-2026 | Owner=HR Department</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
      </w:pPr>
      <w:r>
        <w:rPr>
          <w:rFonts w:ascii="Calibri" w:hAnsi="Calibri"/>
          <w:sz w:val="22"/>
        </w:rPr>
        <w:t>Name=Project Manager | Role=Project Manager | Signature=_________ | Date=30-Apr-2026</w:t>
      </w:r>
    </w:p>
    <w:p>
      <w:pPr>
        <w:pStyle w:val="ListBullet"/>
      </w:pPr>
      <w:r>
        <w:rPr>
          <w:rFonts w:ascii="Calibri" w:hAnsi="Calibri"/>
          <w:sz w:val="22"/>
        </w:rPr>
        <w:t>Name=Head of Product | Role=Head of Product | Signature=_________ | Date=30-Apr-2026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Date=30-Apr-2026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v1.9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