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aown56wcoybz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LinkedIn Post Description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wf3t1liwcvk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Can a 15-Year-Old Factory Become an Industry 4.0 Factory?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years, “smart factory” has been associated with one image: a brand-new facility filled with connected machines, robotics, AI and automated systems.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But that isn't the reality for most manufacturers.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happens when the factory is already 15, 20 or even 30 years old?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 you rebuild it?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 do you make the factory you already have smarter?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answer is increasingly pointing toward brownfield transformation.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brownfield factory already has valuable assets, processes and operational knowledge. The challenge is connecting that existing infrastructure with modern technologies.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transformation can happen step by step: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Instrument → Connect → Visualize → Analyze → Optimize → Automate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And there is a real Indian example.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18"/>
          <w:szCs w:val="18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Siemens' Kalwa factory case study</w:t>
        </w:r>
      </w:hyperlink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describes the digital transformation of its 50-year-old Kalwa factory in India, demonstrating that digital transformation doesn't necessarily begin with building a new plant.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That's an important lesson for Indian manufacturing.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future of Industry 4.0 won't be built only inside greenfield factories.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It will also be built by manufacturers asking: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How can we make the factory we already have smarter?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Because modernization doesn't always mean replacement.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Sometimes, it means connecting what already works with what comes next.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4sxf9a9mdu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real question isn't: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“Is my factory too old for Industry 4.0?”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It's: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“Where should my transformation begin?”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Is it instrumentation?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Automation?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Energy monitoring?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Predictive maintenance?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Industrial IoT?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integration?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AI?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Every factory has a starting point.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And the smartest transformation may be the one that doesn't require starting from zero.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#Industry40 #SmartManufacturing #Brownfield #DigitalTransformation #Manufacturing #IndustrialAutomation #IIoT #IndustrialTechnology #IndianManufacturing #IPVS2026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o36fpdcm90i4" w:id="3"/>
      <w:bookmarkEnd w:id="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LinkedIn Article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4lyhkuw8360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Smart Factory Doesn't Always Start With a New Factory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When people hear Industry 4.0, they often imagine a completely new manufacturing facility.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Robots moving materials.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Machines communicating with each other.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AI predicting failures.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Digital twins simulating production.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Real-time dashboards covering every part of the plant.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It looks futuristic.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But there is a problem.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mmr1xkpk9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Most factories don't start from zero.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already have machines.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already have PLCs.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already have pumps, valves, motors and instrumentation.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already have SCADA systems.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already have production lines that have been running for years.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And, most importantly, they already have something that a new factory cannot simply purchase: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operational knowledge.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This is where brownfield digital transformation becomes increasingly important.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crzbb5f35qf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Is a Brownfield Factory?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greenfield project starts with a blank sheet.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brownfield transformation starts with an existing facility.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That means the objective isn't necessarily: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Replace everything.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It is: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Connect, upgrade and optimize what already exists.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a manufacturing company, this can be significantly more practical.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Instead of replacing an entire production line, a manufacturer can progressively introduce: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Modern instrumentation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Industrial IoT sensors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Condition monitoring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Edge connectivity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historians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MES integration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Energy monitoring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Advanced analytics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Predictive maintenance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AI-based decision support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Targeted automation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result is not a completely new factory.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It is an existing factory becoming progressively more intelligent.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pu4sq6qriszw" w:id="7"/>
      <w:bookmarkEnd w:id="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 Real Indian Example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This isn't simply a theoretical concept.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18"/>
          <w:szCs w:val="18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Siemens' Kalwa factory case study</w:t>
        </w:r>
      </w:hyperlink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provides a particularly relevant example.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Siemens Kalwa facility in India has a history spanning approximately 50 years, yet it has undergone extensive digital transformation.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significance isn't just that a large technology company modernized a facility.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bigger lesson is this: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o7s073p9n0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 doesn't automatically make a factory incompatible with Industry 4.0.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transformation can happen around existing infrastructure.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That is particularly relevant for India's manufacturing sector, where plants often contain a combination of modern automation and decades-old equipment.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4963vm4bc8zy" w:id="9"/>
      <w:bookmarkEnd w:id="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The Six Stages of Brownfield Transformation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factory doesn't have to jump directly from traditional manufacturing to an AI-powered autonomous plant.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journey can be incremental.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5z2g9bwqsec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01 — INSTRUMENT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First, the factory needs visibility.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Measure what matters: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Temperature.</w:t>
        <w:br w:type="textWrapping"/>
        <w:t xml:space="preserve"> Pressure.</w:t>
        <w:br w:type="textWrapping"/>
        <w:t xml:space="preserve"> Flow.</w:t>
        <w:br w:type="textWrapping"/>
        <w:t xml:space="preserve"> Vibration.</w:t>
        <w:br w:type="textWrapping"/>
        <w:t xml:space="preserve"> Energy.</w:t>
        <w:br w:type="textWrapping"/>
        <w:t xml:space="preserve"> Speed.</w:t>
        <w:br w:type="textWrapping"/>
        <w:t xml:space="preserve"> Quality.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If an important process cannot be measured, it is difficult to optimize.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pvf53e1ykgo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02 — CONNECT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next challenge is getting information from machines and instruments into systems where it can actually be used.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This is where: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PLC + SCADA + IIoT + Edge + Industrial Networks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begin to work together.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objective isn't simply connectivity.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It's creating a reliable flow of operational information.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t761gwbhuy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03 — VISUALIZE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Once data is available, operators need to see what is happening.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But this is where many digital transformation projects stop.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dashboard is useful.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But a dashboard alone isn't intelligence.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real question is: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does this information tell the operator?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pqo9xswhdba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04 — ANALYZE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Now the factory begins looking for patterns.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Why is energy consumption increasing?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Why is vibration changing?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Why does production slow down under certain conditions?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Why does a particular component fail repeatedly?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Analytics turns historical and real-time information into operational insight.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f9yf6pi2nic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05 — OPTIMIZE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next step is using those insights to improve the process.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example: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Reduce energy consumption.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Improve pump operating conditions.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Reduce unnecessary downtime.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Optimize production parameters.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Improve asset utilization.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This is where digital transformation begins producing measurable business value.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h0wcu522t9w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06 — AUTOMATE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Only after the previous layers are working effectively does greater automation become truly powerful.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AI can identify patterns.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Analytics can recommend actions.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Automation systems can execute defined responses.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And humans can remain responsible for critical decisions.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journey becomes: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Data → Insight → Decision → Action → Learning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chmk3dfooffv" w:id="16"/>
      <w:bookmarkEnd w:id="1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Why Brownfield Transformation Matters for India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India has an enormous installed industrial base.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That means the opportunity isn't limited to building new smart factories.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There is another, potentially much larger opportunity: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w3z4y3quop1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Making existing factories smarter.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Consider the number of industrial facilities already operating with: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Legacy pumps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Older valves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Existing motors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Conventional instrumentation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PLC systems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SCADA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Manual inspection processes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Standalone machines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Fragmented data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Replacing everything would be expensive and disruptive.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Brownfield transformation offers another route: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Modernize selectively.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Upgrade where the business case is strongest.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Connect what matters.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Measure what was previously invisible.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Then progressively introduce intelligence.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d1717wvf0b0e" w:id="18"/>
      <w:bookmarkEnd w:id="1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The Economics Matter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Digital transformation shouldn't become a technology shopping list.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manufacturer shouldn't ask: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“Where can we install AI?”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better question is: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“Where can technology solve an expensive industrial problem?”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one plant, the answer may be energy.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another, it could be downtime.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another, quality.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another, maintenance.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another, production visibility.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another, safety.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That means every brownfield transformation should begin by identifying the highest-value operational problem.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Then work backward toward the technology required to solve it.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uuifu3hip12v" w:id="19"/>
      <w:bookmarkEnd w:id="1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The Future Isn't New vs Old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This is where the conversation around Industry 4.0 needs to change.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future isn't necessarily: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Old Factory → Demolish → New Smart Factory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It can be: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Existing Factory → Instrument → Connect → Analyze → Optimize → Automate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That distinction matters.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Because the machines that are already on your factory floor aren't necessarily the problem.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v6z4h67zef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problem may be that they aren't connected to the intelligence around them.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jb5kmp5ofxhr" w:id="21"/>
      <w:bookmarkEnd w:id="2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The New Competitive Advantage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manufacturers that successfully modernize their brownfield facilities can potentially gain something extremely valuable: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They combine decades of operational experience with modern digital intelligence.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machine knows how it has operated.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operator knows what normally happens.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historian knows what happened yesterday.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sensor knows what is happening now.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And AI can help identify what may happen next.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That's when a factory begins moving from simply collecting data to learning from its own operations.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fga42vhzacf" w:id="22"/>
      <w:bookmarkEnd w:id="2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So, Can a 15-Year-Old Factory Become an Industry 4.0 Factory?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079pbcdhzt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Yes.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But it doesn't happen overnight.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And it doesn't necessarily begin with replacing the factory.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It begins with asking: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do we already have?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can we measure?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should we connect?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Where are we losing money?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Which decision could technology improve first?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Because the smartest factory of tomorrow may not be the newest factory.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tcvsc10toe0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It may be the factory that learned how to make its existing assets smarter.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Where would your factory start?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bvmoe381r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1 — THE HOOK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tzugqkory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 - CAN A 50-YEAR-OLD FACTORY BECOME AN INDUSTRY 4.0 FACTORY?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h6x8f9f2d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Yes. And India already has a real example.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Body Highlight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Siemens Kalwa, India ( logo Highlight)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decades-old manufacturing facility transformed through digitalization.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Swipe → to see how (CTA RIGHT SIDE) 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up8d0a45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2 — THE TRANSFORMATION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vp5l221cx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 - YOU DON'T ALWAYS NEED A NEW FACTORY.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84p0nht11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can transform the one you already have.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Body Highlight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Siemens Kalwa's transformation included: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Digital Twin</w:t>
        <w:br w:type="textWrapping"/>
        <w:t xml:space="preserve"> → Industrial Automation</w:t>
        <w:br w:type="textWrapping"/>
        <w:t xml:space="preserve"> → MES</w:t>
        <w:br w:type="textWrapping"/>
        <w:t xml:space="preserve"> → IT/OT Integration</w:t>
        <w:br w:type="textWrapping"/>
        <w:t xml:space="preserve"> → Data &amp; Analytics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2v41ikmb34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INSTRUMENT → CONNECT → ANALYZE → OPTIMIZE → AUTOMATE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Brownfield doesn't mean standing still.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m6ipqn0lm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3 — THE PROOF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c3s5xiyq0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 - DIGITAL TRANSFORMATION. MEASURABLE RESULTS.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9tk44v3rzzg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Highlight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According to Siemens' Kalwa case study: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21 sec → 9 sec</w:t>
        <w:br w:type="textWrapping"/>
        <w:t xml:space="preserve"> Cycle time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+35%</w:t>
        <w:br w:type="textWrapping"/>
        <w:t xml:space="preserve"> Production capacity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77+ → 350+</w:t>
        <w:br w:type="textWrapping"/>
        <w:t xml:space="preserve"> Product variants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−86%</w:t>
        <w:br w:type="textWrapping"/>
        <w:t xml:space="preserve"> Carbon footprint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i6vtit9jk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50-year-old factory became a digital manufacturing environment.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xrnclo3wgyrn" w:id="28"/>
      <w:bookmarkEnd w:id="28"/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Source: Siemens Kalwa Case Study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3vktuqcgi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4 — IPVS CTA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ndgopjtg0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 - YOUR FACTORY COULD BE NEXT.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Subheadline </w:t>
      </w:r>
    </w:p>
    <w:p w:rsidR="00000000" w:rsidDel="00000000" w:rsidP="00000000" w:rsidRDefault="00000000" w:rsidRPr="00000000" w14:paraId="0000011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future of manufacturing isn't only about building new plants.</w:t>
      </w:r>
    </w:p>
    <w:p w:rsidR="00000000" w:rsidDel="00000000" w:rsidP="00000000" w:rsidRDefault="00000000" w:rsidRPr="00000000" w14:paraId="000001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Body Copy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It's about making existing plants smarter, more connected and more efficient.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lwjczd9zl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DISCOVER THE TECHNOLOGIES TO MAKE IT HAPPEN.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Explore Pumps • Valves • Automation • Instrumentation • Process Technologies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iq0memdgwu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Highlight  - IPVS 2026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h9hz8iyob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3–4 DECEMBER 2026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VISIT • CONNECT • DISCOVER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wk0tbhgs3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 showcase your technology and become part of India's industrial transformation.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wx1cmy9g5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AT IPVS 2026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nclo3wgyrn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iemens.com/en-us/company/insights/kalwa-digitalized-sustainable-factory/?utm_source=chatgpt.com" TargetMode="External"/><Relationship Id="rId7" Type="http://schemas.openxmlformats.org/officeDocument/2006/relationships/hyperlink" Target="https://www.siemens.com/en-us/company/insights/kalwa-digitalized-sustainable-factory/?utm_source=chatgpt.com" TargetMode="External"/><Relationship Id="rId8" Type="http://schemas.openxmlformats.org/officeDocument/2006/relationships/hyperlink" Target="https://www.siemens.com/en-us/company/insights/kalwa-digitalized-sustainable-factory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