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C94C5CE" wp14:paraId="1FB58320" wp14:textId="1779EC48">
      <w:pPr>
        <w:pStyle w:val="Heading1"/>
        <w:spacing w:before="322" w:beforeAutospacing="off" w:after="322" w:afterAutospacing="off"/>
      </w:pPr>
      <w:r w:rsidRPr="2C94C5CE" w:rsidR="37336E8E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>AI Engineer — Internship Assignment</w:t>
      </w:r>
    </w:p>
    <w:p xmlns:wp14="http://schemas.microsoft.com/office/word/2010/wordml" w:rsidP="2C94C5CE" wp14:paraId="3957E319" wp14:textId="3F8ADF54">
      <w:pPr>
        <w:pStyle w:val="Heading2"/>
        <w:spacing w:before="299" w:beforeAutospacing="off" w:after="299" w:afterAutospacing="off"/>
      </w:pPr>
      <w:r w:rsidRPr="2C94C5CE" w:rsidR="37336E8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Context</w:t>
      </w:r>
    </w:p>
    <w:p xmlns:wp14="http://schemas.microsoft.com/office/word/2010/wordml" w:rsidP="2C94C5CE" wp14:paraId="3EFFF2E0" wp14:textId="7D042C8D">
      <w:pPr>
        <w:spacing w:before="240" w:beforeAutospacing="off" w:after="240" w:afterAutospacing="off"/>
      </w:pPr>
      <w:r w:rsidRPr="2C94C5CE" w:rsidR="37336E8E">
        <w:rPr>
          <w:rFonts w:ascii="Cambria" w:hAnsi="Cambria" w:eastAsia="Cambria" w:cs="Cambria"/>
          <w:noProof w:val="0"/>
          <w:sz w:val="24"/>
          <w:szCs w:val="24"/>
          <w:lang w:val="en-US"/>
        </w:rPr>
        <w:t>You're</w:t>
      </w:r>
      <w:r w:rsidRPr="2C94C5CE" w:rsidR="37336E8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joining a team that ships AI-first prototypes — LLM APIs, prompt engineering, RAG and multi-agent systems used to test product ideas quickly. This assignment mirrors a typical first task: take a fuzzy problem, scope it sensibly, and build a working POC.</w:t>
      </w:r>
    </w:p>
    <w:p xmlns:wp14="http://schemas.microsoft.com/office/word/2010/wordml" w:rsidP="2C94C5CE" wp14:paraId="59F09DAC" wp14:textId="597989A7">
      <w:pPr>
        <w:pStyle w:val="Heading2"/>
      </w:pPr>
      <w:r w:rsidRPr="2C94C5CE" w:rsidR="37336E8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The Problem</w:t>
      </w:r>
    </w:p>
    <w:p xmlns:wp14="http://schemas.microsoft.com/office/word/2010/wordml" w:rsidP="2C94C5CE" wp14:paraId="5CA91F84" wp14:textId="55B9F35B">
      <w:pPr>
        <w:spacing w:before="240" w:beforeAutospacing="off" w:after="240" w:afterAutospacing="off"/>
      </w:pPr>
      <w:r w:rsidRPr="2C94C5CE" w:rsidR="37336E8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Build an </w:t>
      </w:r>
      <w:r w:rsidRPr="2C94C5CE" w:rsidR="37336E8E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AI Mock Interview Coach</w:t>
      </w:r>
      <w:r w:rsidRPr="2C94C5CE" w:rsidR="37336E8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— a multi-agent system that runs a realistic mock interview for someone preparing for a target role and gives them useful feedback at the end.</w:t>
      </w:r>
    </w:p>
    <w:p xmlns:wp14="http://schemas.microsoft.com/office/word/2010/wordml" w:rsidP="2C94C5CE" wp14:paraId="26BAB242" wp14:textId="03282D09">
      <w:pPr>
        <w:spacing w:before="240" w:beforeAutospacing="off" w:after="240" w:afterAutospacing="off"/>
      </w:pPr>
      <w:r w:rsidRPr="2C94C5CE" w:rsidR="37336E8E">
        <w:rPr>
          <w:rFonts w:ascii="Cambria" w:hAnsi="Cambria" w:eastAsia="Cambria" w:cs="Cambria"/>
          <w:noProof w:val="0"/>
          <w:sz w:val="24"/>
          <w:szCs w:val="24"/>
          <w:lang w:val="en-US"/>
        </w:rPr>
        <w:t>The candidate provides:</w:t>
      </w:r>
    </w:p>
    <w:p xmlns:wp14="http://schemas.microsoft.com/office/word/2010/wordml" w:rsidP="2C94C5CE" wp14:paraId="389FDE70" wp14:textId="4FD33BB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C94C5CE" w:rsidR="37336E8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Target role (e.g., </w:t>
      </w:r>
      <w:r w:rsidRPr="2C94C5CE" w:rsidR="37336E8E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en-US"/>
        </w:rPr>
        <w:t>Product Manager</w:t>
      </w:r>
      <w:r w:rsidRPr="2C94C5CE" w:rsidR="37336E8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2C94C5CE" w:rsidR="37336E8E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en-US"/>
        </w:rPr>
        <w:t>Data Analyst</w:t>
      </w:r>
      <w:r w:rsidRPr="2C94C5CE" w:rsidR="37336E8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2C94C5CE" w:rsidR="37336E8E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en-US"/>
        </w:rPr>
        <w:t>Frontend Engineer intern</w:t>
      </w:r>
      <w:r w:rsidRPr="2C94C5CE" w:rsidR="37336E8E">
        <w:rPr>
          <w:rFonts w:ascii="Cambria" w:hAnsi="Cambria" w:eastAsia="Cambria" w:cs="Cambria"/>
          <w:noProof w:val="0"/>
          <w:sz w:val="24"/>
          <w:szCs w:val="24"/>
          <w:lang w:val="en-US"/>
        </w:rPr>
        <w:t>)</w:t>
      </w:r>
    </w:p>
    <w:p xmlns:wp14="http://schemas.microsoft.com/office/word/2010/wordml" w:rsidP="2C94C5CE" wp14:paraId="1D3481D3" wp14:textId="20F5D0D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C94C5CE" w:rsidR="37336E8E">
        <w:rPr>
          <w:rFonts w:ascii="Cambria" w:hAnsi="Cambria" w:eastAsia="Cambria" w:cs="Cambria"/>
          <w:noProof w:val="0"/>
          <w:sz w:val="24"/>
          <w:szCs w:val="24"/>
          <w:lang w:val="en-US"/>
        </w:rPr>
        <w:t>Optional: a 2–3 line background or resume snippet</w:t>
      </w:r>
    </w:p>
    <w:p xmlns:wp14="http://schemas.microsoft.com/office/word/2010/wordml" w:rsidP="2C94C5CE" wp14:paraId="246A38D9" wp14:textId="1420DAA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C94C5CE" w:rsidR="37336E8E">
        <w:rPr>
          <w:rFonts w:ascii="Cambria" w:hAnsi="Cambria" w:eastAsia="Cambria" w:cs="Cambria"/>
          <w:noProof w:val="0"/>
          <w:sz w:val="24"/>
          <w:szCs w:val="24"/>
          <w:lang w:val="en-US"/>
        </w:rPr>
        <w:t>Focus area for this session (behavioral / technical / case / mixed)</w:t>
      </w:r>
    </w:p>
    <w:p xmlns:wp14="http://schemas.microsoft.com/office/word/2010/wordml" w:rsidP="2C94C5CE" wp14:paraId="34CAD7FE" wp14:textId="792DF327">
      <w:pPr>
        <w:spacing w:before="240" w:beforeAutospacing="off" w:after="240" w:afterAutospacing="off"/>
      </w:pPr>
      <w:r w:rsidRPr="2C94C5CE" w:rsidR="37336E8E">
        <w:rPr>
          <w:rFonts w:ascii="Cambria" w:hAnsi="Cambria" w:eastAsia="Cambria" w:cs="Cambria"/>
          <w:noProof w:val="0"/>
          <w:sz w:val="24"/>
          <w:szCs w:val="24"/>
          <w:lang w:val="en-US"/>
        </w:rPr>
        <w:t>Your system should:</w:t>
      </w:r>
    </w:p>
    <w:p xmlns:wp14="http://schemas.microsoft.com/office/word/2010/wordml" w:rsidP="2C94C5CE" wp14:paraId="5FBCB40B" wp14:textId="238FABE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C94C5CE" w:rsidR="37336E8E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Conduct an interview</w:t>
      </w:r>
      <w:r w:rsidRPr="2C94C5CE" w:rsidR="37336E8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of roughly 5–7 turns with intelligent follow-ups (not just a fixed question list)</w:t>
      </w:r>
    </w:p>
    <w:p xmlns:wp14="http://schemas.microsoft.com/office/word/2010/wordml" w:rsidP="2C94C5CE" wp14:paraId="0EBCDE5C" wp14:textId="4B2E30F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C94C5CE" w:rsidR="37336E8E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Adapt</w:t>
      </w:r>
      <w:r w:rsidRPr="2C94C5CE" w:rsidR="37336E8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— probe deeper on weak answers, move on from strong ones, calibrate difficulty</w:t>
      </w:r>
    </w:p>
    <w:p xmlns:wp14="http://schemas.microsoft.com/office/word/2010/wordml" w:rsidP="2C94C5CE" wp14:paraId="45FFE157" wp14:textId="0D6E582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C94C5CE" w:rsidR="37336E8E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Evaluate</w:t>
      </w:r>
      <w:r w:rsidRPr="2C94C5CE" w:rsidR="37336E8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answers along multiple dimensions, not just "good/bad"</w:t>
      </w:r>
    </w:p>
    <w:p xmlns:wp14="http://schemas.microsoft.com/office/word/2010/wordml" w:rsidP="2C94C5CE" wp14:paraId="6CE2A370" wp14:textId="62CA316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C94C5CE" w:rsidR="37336E8E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Coach</w:t>
      </w:r>
      <w:r w:rsidRPr="2C94C5CE" w:rsidR="37336E8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— at the end, deliver structured feedback: strengths, gaps, specific things to practice</w:t>
      </w:r>
    </w:p>
    <w:p xmlns:wp14="http://schemas.microsoft.com/office/word/2010/wordml" w:rsidP="2C94C5CE" wp14:paraId="1CB72CA9" wp14:textId="5AB2590F">
      <w:pPr>
        <w:spacing w:before="240" w:beforeAutospacing="off" w:after="240" w:afterAutospacing="off"/>
      </w:pPr>
      <w:r w:rsidRPr="2C94C5CE" w:rsidR="37336E8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This is a small system, but a non-trivial one. The interesting parts are </w:t>
      </w:r>
      <w:r w:rsidRPr="2C94C5CE" w:rsidR="37336E8E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en-US"/>
        </w:rPr>
        <w:t>designing the agents</w:t>
      </w:r>
      <w:r w:rsidRPr="2C94C5CE" w:rsidR="37336E8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and </w:t>
      </w:r>
      <w:r w:rsidRPr="2C94C5CE" w:rsidR="37336E8E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en-US"/>
        </w:rPr>
        <w:t>making the prompts robust</w:t>
      </w:r>
      <w:r w:rsidRPr="2C94C5CE" w:rsidR="37336E8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to real conversational messiness.</w:t>
      </w:r>
    </w:p>
    <w:p xmlns:wp14="http://schemas.microsoft.com/office/word/2010/wordml" wp14:paraId="1EEA53B4" wp14:textId="56BBDEDB"/>
    <w:p xmlns:wp14="http://schemas.microsoft.com/office/word/2010/wordml" w:rsidP="2C94C5CE" wp14:paraId="2A62B252" wp14:textId="24E53766">
      <w:pPr>
        <w:pStyle w:val="Heading2"/>
        <w:spacing w:before="299" w:beforeAutospacing="off" w:after="299" w:afterAutospacing="off"/>
      </w:pPr>
      <w:r w:rsidRPr="2C94C5CE" w:rsidR="37336E8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Required Components</w:t>
      </w:r>
    </w:p>
    <w:p xmlns:wp14="http://schemas.microsoft.com/office/word/2010/wordml" w:rsidP="2C94C5CE" wp14:paraId="1D97B576" wp14:textId="2DC4EEC3">
      <w:pPr>
        <w:pStyle w:val="Heading3"/>
        <w:spacing w:before="281" w:beforeAutospacing="off" w:after="281" w:afterAutospacing="off"/>
      </w:pPr>
      <w:r w:rsidRPr="2C94C5CE" w:rsidR="37336E8E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1. Multi-Agent Architecture</w:t>
      </w:r>
    </w:p>
    <w:p xmlns:wp14="http://schemas.microsoft.com/office/word/2010/wordml" w:rsidP="2C94C5CE" wp14:paraId="6029C6F2" wp14:textId="3B7B4F22">
      <w:pPr>
        <w:spacing w:before="240" w:beforeAutospacing="off" w:after="240" w:afterAutospacing="off"/>
      </w:pPr>
      <w:r w:rsidRPr="2C94C5CE" w:rsidR="37336E8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At least </w:t>
      </w:r>
      <w:r w:rsidRPr="2C94C5CE" w:rsidR="37336E8E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3 distinct agents</w:t>
      </w:r>
      <w:r w:rsidRPr="2C94C5CE" w:rsidR="37336E8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with genuinely different roles. Suggested split (you may adapt):</w:t>
      </w:r>
    </w:p>
    <w:p xmlns:wp14="http://schemas.microsoft.com/office/word/2010/wordml" w:rsidP="2C94C5CE" wp14:paraId="25306EA2" wp14:textId="59AEC562">
      <w:pPr>
        <w:spacing w:before="240" w:beforeAutospacing="off" w:after="240" w:afterAutospacing="off"/>
      </w:pPr>
      <w:r w:rsidRPr="2C94C5CE" w:rsidR="37336E8E">
        <w:rPr>
          <w:rFonts w:ascii="Cambria" w:hAnsi="Cambria" w:eastAsia="Cambria" w:cs="Cambria"/>
          <w:noProof w:val="0"/>
          <w:sz w:val="24"/>
          <w:szCs w:val="24"/>
          <w:lang w:val="en-US"/>
        </w:rPr>
        <w:t>Agents should genuinely differ in role and behaviour — not just three calls in a chain dressed up as "agents". Show us the orchestration logic that ties them together.</w:t>
      </w:r>
    </w:p>
    <w:p xmlns:wp14="http://schemas.microsoft.com/office/word/2010/wordml" w:rsidP="2C94C5CE" wp14:paraId="34F9FE75" wp14:textId="48970A8E">
      <w:pPr>
        <w:pStyle w:val="Heading3"/>
        <w:spacing w:before="281" w:beforeAutospacing="off" w:after="281" w:afterAutospacing="off"/>
      </w:pPr>
      <w:r w:rsidRPr="2C94C5CE" w:rsidR="37336E8E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2. Prompt Engineering</w:t>
      </w:r>
    </w:p>
    <w:p xmlns:wp14="http://schemas.microsoft.com/office/word/2010/wordml" w:rsidP="2C94C5CE" wp14:paraId="3B088C9B" wp14:textId="0AAF420F">
      <w:pPr>
        <w:spacing w:before="240" w:beforeAutospacing="off" w:after="240" w:afterAutospacing="off"/>
      </w:pPr>
      <w:r w:rsidRPr="2C94C5CE" w:rsidR="37336E8E">
        <w:rPr>
          <w:rFonts w:ascii="Cambria" w:hAnsi="Cambria" w:eastAsia="Cambria" w:cs="Cambria"/>
          <w:noProof w:val="0"/>
          <w:sz w:val="24"/>
          <w:szCs w:val="24"/>
          <w:lang w:val="en-US"/>
        </w:rPr>
        <w:t>Each agent needs a thoughtfully crafted system prompt. We'll look at:</w:t>
      </w:r>
    </w:p>
    <w:p xmlns:wp14="http://schemas.microsoft.com/office/word/2010/wordml" w:rsidP="2C94C5CE" wp14:paraId="39E0B34B" wp14:textId="1B0A9FD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C94C5CE" w:rsidR="37336E8E">
        <w:rPr>
          <w:rFonts w:ascii="Cambria" w:hAnsi="Cambria" w:eastAsia="Cambria" w:cs="Cambria"/>
          <w:noProof w:val="0"/>
          <w:sz w:val="24"/>
          <w:szCs w:val="24"/>
          <w:lang w:val="en-US"/>
        </w:rPr>
        <w:t>Role and scope clarity, persona consistency</w:t>
      </w:r>
    </w:p>
    <w:p xmlns:wp14="http://schemas.microsoft.com/office/word/2010/wordml" w:rsidP="2C94C5CE" wp14:paraId="42992FBC" wp14:textId="1F192AE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C94C5CE" w:rsidR="37336E8E">
        <w:rPr>
          <w:rFonts w:ascii="Cambria" w:hAnsi="Cambria" w:eastAsia="Cambria" w:cs="Cambria"/>
          <w:noProof w:val="0"/>
          <w:sz w:val="24"/>
          <w:szCs w:val="24"/>
          <w:lang w:val="en-US"/>
        </w:rPr>
        <w:t>Structured outputs where useful (JSON for evaluator, markdown for coach, etc.)</w:t>
      </w:r>
    </w:p>
    <w:p xmlns:wp14="http://schemas.microsoft.com/office/word/2010/wordml" w:rsidP="2C94C5CE" wp14:paraId="37EFC37F" wp14:textId="0868E24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C94C5CE" w:rsidR="37336E8E">
        <w:rPr>
          <w:rFonts w:ascii="Cambria" w:hAnsi="Cambria" w:eastAsia="Cambria" w:cs="Cambria"/>
          <w:noProof w:val="0"/>
          <w:sz w:val="24"/>
          <w:szCs w:val="24"/>
          <w:lang w:val="en-US"/>
        </w:rPr>
        <w:t>Handling of real-world messiness — vague answers, off-topic replies, partial correctness, "I don't know"</w:t>
      </w:r>
    </w:p>
    <w:p xmlns:wp14="http://schemas.microsoft.com/office/word/2010/wordml" w:rsidP="2C94C5CE" wp14:paraId="7DD328B9" wp14:textId="3BEE04B9">
      <w:pPr>
        <w:pStyle w:val="Heading3"/>
        <w:spacing w:before="281" w:beforeAutospacing="off" w:after="281" w:afterAutospacing="off"/>
      </w:pPr>
      <w:r w:rsidRPr="2C94C5CE" w:rsidR="37336E8E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3. Interface</w:t>
      </w:r>
    </w:p>
    <w:p xmlns:wp14="http://schemas.microsoft.com/office/word/2010/wordml" w:rsidP="2C94C5CE" wp14:paraId="3A7F0884" wp14:textId="7AEA8592">
      <w:pPr>
        <w:spacing w:before="240" w:beforeAutospacing="off" w:after="240" w:afterAutospacing="off"/>
      </w:pPr>
      <w:r w:rsidRPr="2C94C5CE" w:rsidR="37336E8E">
        <w:rPr>
          <w:rFonts w:ascii="Cambria" w:hAnsi="Cambria" w:eastAsia="Cambria" w:cs="Cambria"/>
          <w:noProof w:val="0"/>
          <w:sz w:val="24"/>
          <w:szCs w:val="24"/>
          <w:lang w:val="en-US"/>
        </w:rPr>
        <w:t>A simple CLI or notebook is fine. Streamlit / Gradio welcome but not required.</w:t>
      </w:r>
    </w:p>
    <w:p xmlns:wp14="http://schemas.microsoft.com/office/word/2010/wordml" w:rsidP="2C94C5CE" wp14:paraId="5599B728" wp14:textId="5A06BB8E">
      <w:pPr>
        <w:pStyle w:val="Heading3"/>
        <w:spacing w:before="281" w:beforeAutospacing="off" w:after="281" w:afterAutospacing="off"/>
      </w:pPr>
      <w:r w:rsidRPr="2C94C5CE" w:rsidR="37336E8E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4. (Optional) Grounding</w:t>
      </w:r>
    </w:p>
    <w:p xmlns:wp14="http://schemas.microsoft.com/office/word/2010/wordml" w:rsidP="2C94C5CE" wp14:paraId="60276E21" wp14:textId="7F104C5C">
      <w:pPr>
        <w:spacing w:before="240" w:beforeAutospacing="off" w:after="240" w:afterAutospacing="off"/>
      </w:pPr>
      <w:r w:rsidRPr="2C94C5CE" w:rsidR="37336E8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If you want answers grounded in real-world content (e.g., role-specific question banks, current interview trends), feel free to add web search or RAG — but it's </w:t>
      </w:r>
      <w:r w:rsidRPr="2C94C5CE" w:rsidR="37336E8E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not required</w:t>
      </w:r>
      <w:r w:rsidRPr="2C94C5CE" w:rsidR="37336E8E">
        <w:rPr>
          <w:rFonts w:ascii="Cambria" w:hAnsi="Cambria" w:eastAsia="Cambria" w:cs="Cambria"/>
          <w:noProof w:val="0"/>
          <w:sz w:val="24"/>
          <w:szCs w:val="24"/>
          <w:lang w:val="en-US"/>
        </w:rPr>
        <w:t>. Don't build it unless it makes the prototype meaningfully better.</w:t>
      </w:r>
    </w:p>
    <w:p xmlns:wp14="http://schemas.microsoft.com/office/word/2010/wordml" w:rsidP="2C94C5CE" wp14:paraId="6C2C63BA" wp14:textId="48B93235">
      <w:pPr>
        <w:pStyle w:val="Normal"/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2C94C5CE" wp14:paraId="1A19F9F2" wp14:textId="201308BA">
      <w:pPr>
        <w:pStyle w:val="Heading2"/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</w:pPr>
      <w:r w:rsidRPr="2C94C5CE" w:rsidR="37336E8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Deliverables</w:t>
      </w:r>
    </w:p>
    <w:p xmlns:wp14="http://schemas.microsoft.com/office/word/2010/wordml" w:rsidP="2C94C5CE" wp14:paraId="71AAA524" wp14:textId="44622998">
      <w:pPr>
        <w:bidi w:val="0"/>
        <w:spacing w:before="240" w:beforeAutospacing="off" w:after="240" w:afterAutospacing="off"/>
      </w:pPr>
      <w:r w:rsidRPr="2C94C5CE" w:rsidR="37336E8E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1. Code (GitHub repo or zip)</w:t>
      </w:r>
    </w:p>
    <w:p xmlns:wp14="http://schemas.microsoft.com/office/word/2010/wordml" w:rsidP="2C94C5CE" wp14:paraId="0DE04036" wp14:textId="6CB06443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C94C5CE" w:rsidR="37336E8E">
        <w:rPr>
          <w:rFonts w:ascii="Cambria" w:hAnsi="Cambria" w:eastAsia="Cambria" w:cs="Cambria"/>
          <w:noProof w:val="0"/>
          <w:sz w:val="24"/>
          <w:szCs w:val="24"/>
          <w:lang w:val="en-US"/>
        </w:rPr>
        <w:t>Source code, modular and readable</w:t>
      </w:r>
    </w:p>
    <w:p xmlns:wp14="http://schemas.microsoft.com/office/word/2010/wordml" w:rsidP="2C94C5CE" wp14:paraId="77FB55D9" wp14:textId="04230BAB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C94C5CE" w:rsidR="37336E8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requirements.txt</w:t>
      </w:r>
    </w:p>
    <w:p xmlns:wp14="http://schemas.microsoft.com/office/word/2010/wordml" w:rsidP="2C94C5CE" wp14:paraId="3B92664F" wp14:textId="460D893C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C94C5CE" w:rsidR="37336E8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A </w:t>
      </w:r>
      <w:r w:rsidRPr="2C94C5CE" w:rsidR="37336E8E">
        <w:rPr>
          <w:rFonts w:ascii="Consolas" w:hAnsi="Consolas" w:eastAsia="Consolas" w:cs="Consolas"/>
          <w:noProof w:val="0"/>
          <w:sz w:val="24"/>
          <w:szCs w:val="24"/>
          <w:lang w:val="en-US"/>
        </w:rPr>
        <w:t>prompts/</w:t>
      </w:r>
      <w:r w:rsidRPr="2C94C5CE" w:rsidR="37336E8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folder with each agent's prompt as a separate file</w:t>
      </w:r>
    </w:p>
    <w:p xmlns:wp14="http://schemas.microsoft.com/office/word/2010/wordml" w:rsidP="2C94C5CE" wp14:paraId="25F60C1F" wp14:textId="39964944">
      <w:pPr>
        <w:bidi w:val="0"/>
        <w:spacing w:before="240" w:beforeAutospacing="off" w:after="240" w:afterAutospacing="off"/>
      </w:pPr>
      <w:r w:rsidRPr="2C94C5CE" w:rsidR="37336E8E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2. README.md</w:t>
      </w:r>
      <w:r w:rsidRPr="2C94C5CE" w:rsidR="37336E8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with:</w:t>
      </w:r>
    </w:p>
    <w:p xmlns:wp14="http://schemas.microsoft.com/office/word/2010/wordml" w:rsidP="2C94C5CE" wp14:paraId="2C7F7571" wp14:textId="69F02107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C94C5CE" w:rsidR="37336E8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Setup and run instructions </w:t>
      </w:r>
    </w:p>
    <w:p xmlns:wp14="http://schemas.microsoft.com/office/word/2010/wordml" w:rsidP="2C94C5CE" wp14:paraId="2B996CF8" wp14:textId="6A4ED8EA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C94C5CE" w:rsidR="37336E8E">
        <w:rPr>
          <w:rFonts w:ascii="Cambria" w:hAnsi="Cambria" w:eastAsia="Cambria" w:cs="Cambria"/>
          <w:noProof w:val="0"/>
          <w:sz w:val="24"/>
          <w:szCs w:val="24"/>
          <w:lang w:val="en-US"/>
        </w:rPr>
        <w:t>Architecture overview — what each agent does, how they're orchestrated</w:t>
      </w:r>
    </w:p>
    <w:p xmlns:wp14="http://schemas.microsoft.com/office/word/2010/wordml" w:rsidP="2C94C5CE" wp14:paraId="426B8381" wp14:textId="371F2606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C94C5CE" w:rsidR="37336E8E">
        <w:rPr>
          <w:rFonts w:ascii="Cambria" w:hAnsi="Cambria" w:eastAsia="Cambria" w:cs="Cambria"/>
          <w:noProof w:val="0"/>
          <w:sz w:val="24"/>
          <w:szCs w:val="24"/>
          <w:lang w:val="en-US"/>
        </w:rPr>
        <w:t>Key design decisions and tradeoffs</w:t>
      </w:r>
    </w:p>
    <w:p xmlns:wp14="http://schemas.microsoft.com/office/word/2010/wordml" w:rsidP="2C94C5CE" wp14:paraId="1D3AB34B" wp14:textId="586F7C3B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C94C5CE" w:rsidR="37336E8E">
        <w:rPr>
          <w:rFonts w:ascii="Cambria" w:hAnsi="Cambria" w:eastAsia="Cambria" w:cs="Cambria"/>
          <w:noProof w:val="0"/>
          <w:sz w:val="24"/>
          <w:szCs w:val="24"/>
          <w:lang w:val="en-US"/>
        </w:rPr>
        <w:t>2–3 example interview transcripts (one strong candidate, one weak, one tricky/edge case)</w:t>
      </w:r>
    </w:p>
    <w:p xmlns:wp14="http://schemas.microsoft.com/office/word/2010/wordml" wp14:paraId="1FDC8E2C" wp14:textId="722A3268"/>
    <w:p xmlns:wp14="http://schemas.microsoft.com/office/word/2010/wordml" wp14:paraId="2C078E63" wp14:textId="089BA39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17be09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97f92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0aa8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d81a5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2ae58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31c70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7c729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13cd8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5A6AC6"/>
    <w:rsid w:val="13EAA01B"/>
    <w:rsid w:val="1E5DAC56"/>
    <w:rsid w:val="22C518B9"/>
    <w:rsid w:val="2C94C5CE"/>
    <w:rsid w:val="2E9A2488"/>
    <w:rsid w:val="37336E8E"/>
    <w:rsid w:val="642A8286"/>
    <w:rsid w:val="795A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CF7E4"/>
  <w15:chartTrackingRefBased/>
  <w15:docId w15:val="{E1DE83F9-1F5B-4285-9361-3B6DE257DA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C94C5C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C94C5C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C94C5C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C94C5C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200689389cd4d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2026-04-28T10:55:13.9698086Z</dcterms:created>
  <dcterms:modified xsi:type="dcterms:W3CDTF">2026-04-28T10:59:55.6155022Z</dcterms:modified>
  <dc:creator>Shiva Prasad</dc:creator>
  <lastModifiedBy>Shiva Prasad</lastModifiedBy>
</coreProperties>
</file>