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p>
    <w:p>
      <w:pPr>
        <w:spacing w:after="160" w:before="0"/>
        <w:jc w:val="center"/>
      </w:pPr>
      <w:r>
        <w:rPr>
          <w:rFonts w:ascii="Arial" w:cs="Arial" w:eastAsia="Arial" w:hAnsi="Arial"/>
          <w:b/>
          <w:bCs/>
          <w:color w:val="005B96"/>
          <w:sz w:val="72"/>
          <w:szCs w:val="72"/>
        </w:rPr>
        <w:t xml:space="preserve">RoadSoS</w:t>
      </w:r>
    </w:p>
    <w:p>
      <w:pPr>
        <w:spacing w:after="80" w:before="0"/>
        <w:jc w:val="center"/>
      </w:pPr>
      <w:r>
        <w:rPr>
          <w:rFonts w:ascii="Arial" w:cs="Arial" w:eastAsia="Arial" w:hAnsi="Arial"/>
          <w:b/>
          <w:bCs/>
          <w:color w:val="334466"/>
          <w:sz w:val="40"/>
          <w:szCs w:val="40"/>
        </w:rPr>
        <w:t xml:space="preserve">SmartHelmetSOS</w:t>
      </w:r>
    </w:p>
    <w:p>
      <w:pPr>
        <w:pBdr>
          <w:bottom w:val="single" w:color="DDDDDD" w:sz="4" w:space="1"/>
        </w:pBdr>
        <w:spacing w:after="160" w:before="160"/>
      </w:pPr>
    </w:p>
    <w:p>
      <w:pPr>
        <w:spacing w:after="80" w:before="80"/>
      </w:pPr>
    </w:p>
    <w:p>
      <w:pPr>
        <w:spacing w:after="100" w:before="0"/>
        <w:jc w:val="center"/>
      </w:pPr>
      <w:r>
        <w:rPr>
          <w:rFonts w:ascii="Arial" w:cs="Arial" w:eastAsia="Arial" w:hAnsi="Arial"/>
          <w:i/>
          <w:iCs/>
          <w:color w:val="555555"/>
          <w:sz w:val="26"/>
          <w:szCs w:val="26"/>
        </w:rPr>
        <w:t xml:space="preserve">Physics-Informed Neural Network for</w:t>
      </w:r>
    </w:p>
    <w:p>
      <w:pPr>
        <w:spacing w:after="200" w:before="0"/>
        <w:jc w:val="center"/>
      </w:pPr>
      <w:r>
        <w:rPr>
          <w:rFonts w:ascii="Arial" w:cs="Arial" w:eastAsia="Arial" w:hAnsi="Arial"/>
          <w:i/>
          <w:iCs/>
          <w:color w:val="555555"/>
          <w:sz w:val="26"/>
          <w:szCs w:val="26"/>
        </w:rPr>
        <w:t xml:space="preserve">Two-Wheeler Crash Detection &amp; Head-Injury Risk Estimation</w:t>
      </w:r>
    </w:p>
    <w:p>
      <w:pPr>
        <w:spacing w:after="60" w:before="0"/>
        <w:jc w:val="center"/>
      </w:pPr>
      <w:r>
        <w:rPr>
          <w:rFonts w:ascii="Arial" w:cs="Arial" w:eastAsia="Arial" w:hAnsi="Arial"/>
          <w:color w:val="888888"/>
          <w:sz w:val="22"/>
          <w:szCs w:val="22"/>
        </w:rPr>
        <w:t xml:space="preserve">IITM Hackathon 2026</w:t>
      </w:r>
    </w:p>
    <w:p>
      <w:pPr>
        <w:spacing w:after="60" w:before="0"/>
        <w:jc w:val="center"/>
      </w:pPr>
      <w:r>
        <w:rPr>
          <w:rFonts w:ascii="Arial" w:cs="Arial" w:eastAsia="Arial" w:hAnsi="Arial"/>
          <w:color w:val="AAAAAA"/>
          <w:sz w:val="20"/>
          <w:szCs w:val="20"/>
        </w:rPr>
        <w:t xml:space="preserve">github.com/ShauryaAttreya37/SmartHelmetSOS</w:t>
      </w:r>
    </w:p>
    <w:p>
      <w:pPr>
        <w:spacing w:after="60" w:before="0"/>
        <w:jc w:val="center"/>
      </w:pPr>
      <w:r>
        <w:rPr>
          <w:rFonts w:ascii="Arial" w:cs="Arial" w:eastAsia="Arial" w:hAnsi="Arial"/>
          <w:color w:val="AAAAAA"/>
          <w:sz w:val="20"/>
          <w:szCs w:val="20"/>
        </w:rPr>
        <w:t xml:space="preserve">Python  |  PyTorch  |  Streamlit  |  ESP32-S3</w:t>
      </w:r>
    </w:p>
    <w:p>
      <w:r>
        <w:br w:type="page"/>
      </w:r>
    </w:p>
    <w:p>
      <w:pPr>
        <w:pStyle w:val="Heading1"/>
        <w:spacing w:after="180" w:before="360"/>
      </w:pPr>
      <w:r>
        <w:rPr>
          <w:rFonts w:ascii="Arial" w:cs="Arial" w:eastAsia="Arial" w:hAnsi="Arial"/>
          <w:b/>
          <w:bCs/>
          <w:color w:val="005B96"/>
          <w:sz w:val="36"/>
          <w:szCs w:val="36"/>
        </w:rPr>
        <w:t xml:space="preserve">1. What is RoadSoS?</w:t>
      </w:r>
    </w:p>
    <w:p>
      <w:pPr>
        <w:spacing w:after="80" w:before="80"/>
      </w:pPr>
      <w:r>
        <w:rPr>
          <w:rFonts w:ascii="Arial" w:cs="Arial" w:eastAsia="Arial" w:hAnsi="Arial"/>
          <w:color w:val="1A1A1A"/>
          <w:sz w:val="22"/>
          <w:szCs w:val="22"/>
        </w:rPr>
        <w:t xml:space="preserve">RoadSoS is a crash detection and head-injury risk system for two-wheelers, built around a Physics-Informed Neural Network (PINN). At its core, the project asks a simple question: can a helmet-mounted IMU — the same kind of chip in every modern smartphone — tell you whether a rider just crashed, and how badly they might be hurt?</w:t>
      </w:r>
    </w:p>
    <w:p>
      <w:pPr>
        <w:spacing w:after="80" w:before="80"/>
      </w:pPr>
    </w:p>
    <w:p>
      <w:pPr>
        <w:spacing w:after="80" w:before="80"/>
      </w:pPr>
      <w:r>
        <w:rPr>
          <w:rFonts w:ascii="Arial" w:cs="Arial" w:eastAsia="Arial" w:hAnsi="Arial"/>
          <w:color w:val="1A1A1A"/>
          <w:sz w:val="22"/>
          <w:szCs w:val="22"/>
        </w:rPr>
        <w:t xml:space="preserve">The answer RoadSoS gives is yes, with caveats. The PINN reads a stream of accelerometer and gyroscope data and simultaneously estimates the bike's speed, lean angle, road friction, and the motion of the rider's brain relative to the skull — all in a single forward pass. When the numbers hit critical thresholds, it fires an SOS, triggers a haptic warning in the helmet, and releases the rider's encrypted medical profile to first responders.</w:t>
      </w:r>
    </w:p>
    <w:p>
      <w:pPr>
        <w:spacing w:after="80" w:before="80"/>
      </w:pPr>
    </w:p>
    <w:p>
      <w:pPr>
        <w:spacing w:after="80" w:before="80"/>
      </w:pPr>
      <w:r>
        <w:rPr>
          <w:rFonts w:ascii="Arial" w:cs="Arial" w:eastAsia="Arial" w:hAnsi="Arial"/>
          <w:color w:val="1A1A1A"/>
          <w:sz w:val="22"/>
          <w:szCs w:val="22"/>
        </w:rPr>
        <w:t xml:space="preserve">What makes this more than a threshold detector is the physics. The network's training loss includes residuals from two governing equations — a two-wheeler friction ODE and a Kelvin-Voigt brain biomechanics model — which force the outputs to stay physically consistent even when the input data is noisy or sparse. This was built for IITM Hackathon 2026 as a research prototype.</w:t>
      </w:r>
    </w:p>
    <w:p>
      <w:pPr>
        <w:spacing w:after="80" w:before="80"/>
      </w:pPr>
    </w:p>
    <w:p>
      <w:pPr>
        <w:pStyle w:val="Heading2"/>
        <w:spacing w:after="120" w:before="260"/>
      </w:pPr>
      <w:r>
        <w:rPr>
          <w:rFonts w:ascii="Arial" w:cs="Arial" w:eastAsia="Arial" w:hAnsi="Arial"/>
          <w:b/>
          <w:bCs/>
          <w:color w:val="005B96"/>
          <w:sz w:val="28"/>
          <w:szCs w:val="28"/>
        </w:rPr>
        <w:t xml:space="preserve">Repository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roadsos_dashboard.py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Streamlit app — loads the checkpoint, runs inference, and renders live metrics and dark-mode plots</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RoadSoS_PINN.ipynb</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Training notebook — synthetic data generation, PINN architecture, physics losses, training loop, evaluation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roadsos_pinn.pt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Pre-trained model checkpoint, ready to use with the dashboard out of the box</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All Python dependencies — install once and you're good to go</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.gitignore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Keeps generated files, virtual environments, and future checkpoints out of version control</w:t>
            </w:r>
          </w:p>
        </w:tc>
      </w:tr>
    </w:tbl>
    <w:p>
      <w:pPr>
        <w:spacing w:after="80" w:before="80"/>
      </w:pPr>
    </w:p>
    <w:p>
      <w:r>
        <w:br w:type="page"/>
      </w:r>
    </w:p>
    <w:p>
      <w:pPr>
        <w:pStyle w:val="Heading1"/>
        <w:spacing w:after="180" w:before="360"/>
      </w:pPr>
      <w:r>
        <w:rPr>
          <w:rFonts w:ascii="Arial" w:cs="Arial" w:eastAsia="Arial" w:hAnsi="Arial"/>
          <w:b/>
          <w:bCs/>
          <w:color w:val="005B96"/>
          <w:sz w:val="36"/>
          <w:szCs w:val="36"/>
        </w:rPr>
        <w:t xml:space="preserve">2. Sensor Specifics</w:t>
      </w:r>
    </w:p>
    <w:p>
      <w:pPr>
        <w:pStyle w:val="Heading2"/>
        <w:spacing w:after="120" w:before="260"/>
      </w:pPr>
      <w:r>
        <w:rPr>
          <w:rFonts w:ascii="Arial" w:cs="Arial" w:eastAsia="Arial" w:hAnsi="Arial"/>
          <w:b/>
          <w:bCs/>
          <w:color w:val="005B96"/>
          <w:sz w:val="28"/>
          <w:szCs w:val="28"/>
        </w:rPr>
        <w:t xml:space="preserve">2.1  The IMU</w:t>
      </w:r>
    </w:p>
    <w:p>
      <w:pPr>
        <w:spacing w:after="80" w:before="80"/>
      </w:pPr>
      <w:r>
        <w:rPr>
          <w:rFonts w:ascii="Arial" w:cs="Arial" w:eastAsia="Arial" w:hAnsi="Arial"/>
          <w:color w:val="1A1A1A"/>
          <w:sz w:val="22"/>
          <w:szCs w:val="22"/>
        </w:rPr>
        <w:t xml:space="preserve">Everything starts with a 6-axis Inertial Measurement Unit. The IMU provides three axes of linear acceleration (what the helmet is doing translationally) and three axes of angular velocity (how it's rotating). Two chips are explicitly supported in the deployment design: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1080"/>
        <w:gridCol w:w="1260"/>
        <w:gridCol w:w="3240"/>
      </w:tblGrid>
      <w:tr>
        <w:trPr>
          <w:tblHeader/>
        </w:trPr>
        <w:tc>
          <w:tcPr>
            <w:tcW w:type="dxa" w:w="162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Sensor</w:t>
            </w:r>
          </w:p>
        </w:tc>
        <w:tc>
          <w:tcPr>
            <w:tcW w:type="dxa" w:w="21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DOF</w:t>
            </w:r>
          </w:p>
        </w:tc>
        <w:tc>
          <w:tcPr>
            <w:tcW w:type="dxa" w:w="108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Max ODR</w:t>
            </w:r>
          </w:p>
        </w:tc>
        <w:tc>
          <w:tcPr>
            <w:tcW w:type="dxa" w:w="12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Interface</w:t>
            </w:r>
          </w:p>
        </w:tc>
        <w:tc>
          <w:tcPr>
            <w:tcW w:type="dxa" w:w="324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Best for</w:t>
            </w:r>
          </w:p>
        </w:tc>
      </w:tr>
      <w:tr>
        <w:tc>
          <w:tcPr>
            <w:tcW w:type="dxa" w:w="16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MPU-6050</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6-axis accel + gyro</w:t>
            </w:r>
          </w:p>
        </w:tc>
        <w:tc>
          <w:tcPr>
            <w:tcW w:type="dxa" w:w="10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 kHz</w:t>
            </w:r>
          </w:p>
        </w:tc>
        <w:tc>
          <w:tcPr>
            <w:tcW w:type="dxa" w:w="12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I2C / SPI</w:t>
            </w:r>
          </w:p>
        </w:tc>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Prototyping — cheap, widely available, just meets the 1 kHz HIC requirement</w:t>
            </w:r>
          </w:p>
        </w:tc>
      </w:tr>
      <w:tr>
        <w:tc>
          <w:tcPr>
            <w:tcW w:type="dxa" w:w="16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ICM-42688</w:t>
            </w:r>
          </w:p>
        </w:tc>
        <w:tc>
          <w:tcPr>
            <w:tcW w:type="dxa" w:w="21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6-axis accel + gyro</w:t>
            </w:r>
          </w:p>
        </w:tc>
        <w:tc>
          <w:tcPr>
            <w:tcW w:type="dxa" w:w="10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32 kHz</w:t>
            </w:r>
          </w:p>
        </w:tc>
        <w:tc>
          <w:tcPr>
            <w:tcW w:type="dxa" w:w="12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SPI only</w:t>
            </w:r>
          </w:p>
        </w:tc>
        <w:tc>
          <w:tcPr>
            <w:tcW w:type="dxa" w:w="32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Production — lower noise floor, better temperature stability, headroom for future algorithms</w:t>
            </w:r>
          </w:p>
        </w:tc>
      </w:tr>
    </w:tbl>
    <w:p>
      <w:pPr>
        <w:spacing w:after="80" w:before="80"/>
      </w:pPr>
    </w:p>
    <w:p>
      <w:pPr>
        <w:spacing w:after="80" w:before="80"/>
      </w:pPr>
      <w:r>
        <w:rPr>
          <w:rFonts w:ascii="Arial" w:cs="Arial" w:eastAsia="Arial" w:hAnsi="Arial"/>
          <w:color w:val="1A1A1A"/>
          <w:sz w:val="22"/>
          <w:szCs w:val="22"/>
        </w:rPr>
        <w:t xml:space="preserve">The 7-element input vector the PINN receives at each timestep 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PINN input: shape [N, 7]</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t     — elapsed time (s)</w:t>
            </w:r>
          </w:p>
          <w:p>
            <w:pPr>
              <w:spacing w:after="0" w:before="0" w:line="252" w:lineRule="auto"/>
            </w:pPr>
            <w:r>
              <w:rPr>
                <w:rFonts w:ascii="Courier New" w:cs="Courier New" w:eastAsia="Courier New" w:hAnsi="Courier New"/>
                <w:color w:val="D4D4D4"/>
                <w:sz w:val="18"/>
                <w:szCs w:val="18"/>
              </w:rPr>
              <w:t xml:space="preserve">ax    — linear acceleration, X axis (m/s2)  [forward/braking]</w:t>
            </w:r>
          </w:p>
          <w:p>
            <w:pPr>
              <w:spacing w:after="0" w:before="0" w:line="252" w:lineRule="auto"/>
            </w:pPr>
            <w:r>
              <w:rPr>
                <w:rFonts w:ascii="Courier New" w:cs="Courier New" w:eastAsia="Courier New" w:hAnsi="Courier New"/>
                <w:color w:val="D4D4D4"/>
                <w:sz w:val="18"/>
                <w:szCs w:val="18"/>
              </w:rPr>
              <w:t xml:space="preserve">ay    — linear acceleration, Y axis (m/s2)  [lateral lean]</w:t>
            </w:r>
          </w:p>
          <w:p>
            <w:pPr>
              <w:spacing w:after="0" w:before="0" w:line="252" w:lineRule="auto"/>
            </w:pPr>
            <w:r>
              <w:rPr>
                <w:rFonts w:ascii="Courier New" w:cs="Courier New" w:eastAsia="Courier New" w:hAnsi="Courier New"/>
                <w:color w:val="D4D4D4"/>
                <w:sz w:val="18"/>
                <w:szCs w:val="18"/>
              </w:rPr>
              <w:t xml:space="preserve">az    — linear acceleration, Z axis (m/s2)  [vertical, ~G at rest]</w:t>
            </w:r>
          </w:p>
          <w:p>
            <w:pPr>
              <w:spacing w:after="0" w:before="0" w:line="252" w:lineRule="auto"/>
            </w:pPr>
            <w:r>
              <w:rPr>
                <w:rFonts w:ascii="Courier New" w:cs="Courier New" w:eastAsia="Courier New" w:hAnsi="Courier New"/>
                <w:color w:val="D4D4D4"/>
                <w:sz w:val="18"/>
                <w:szCs w:val="18"/>
              </w:rPr>
              <w:t xml:space="preserve">gx    — angular velocity, X axis (rad/s)   [roll rate]</w:t>
            </w:r>
          </w:p>
          <w:p>
            <w:pPr>
              <w:spacing w:after="0" w:before="0" w:line="252" w:lineRule="auto"/>
            </w:pPr>
            <w:r>
              <w:rPr>
                <w:rFonts w:ascii="Courier New" w:cs="Courier New" w:eastAsia="Courier New" w:hAnsi="Courier New"/>
                <w:color w:val="D4D4D4"/>
                <w:sz w:val="18"/>
                <w:szCs w:val="18"/>
              </w:rPr>
              <w:t xml:space="preserve">gy    — angular velocity, Y axis (rad/s)   [pitch rate]</w:t>
            </w:r>
          </w:p>
          <w:p>
            <w:pPr>
              <w:spacing w:after="0" w:before="0" w:line="252" w:lineRule="auto"/>
            </w:pPr>
            <w:r>
              <w:rPr>
                <w:rFonts w:ascii="Courier New" w:cs="Courier New" w:eastAsia="Courier New" w:hAnsi="Courier New"/>
                <w:color w:val="D4D4D4"/>
                <w:sz w:val="18"/>
                <w:szCs w:val="18"/>
              </w:rPr>
              <w:t xml:space="preserve">gz    — angular velocity, Z axis (rad/s)   [yaw rate]</w:t>
            </w:r>
          </w:p>
        </w:tc>
      </w:tr>
    </w:tbl>
    <w:p>
      <w:pPr>
        <w:spacing w:after="80" w:before="80"/>
      </w:pPr>
    </w:p>
    <w:p>
      <w:pPr>
        <w:pStyle w:val="Heading2"/>
        <w:spacing w:after="120" w:before="260"/>
      </w:pPr>
      <w:r>
        <w:rPr>
          <w:rFonts w:ascii="Arial" w:cs="Arial" w:eastAsia="Arial" w:hAnsi="Arial"/>
          <w:b/>
          <w:bCs/>
          <w:color w:val="005B96"/>
          <w:sz w:val="28"/>
          <w:szCs w:val="28"/>
        </w:rPr>
        <w:t xml:space="preserve">2.2  Why the Sample Rate Matters</w:t>
      </w:r>
    </w:p>
    <w:p>
      <w:pPr>
        <w:spacing w:after="80" w:before="80"/>
      </w:pPr>
      <w:r>
        <w:rPr>
          <w:rFonts w:ascii="Arial" w:cs="Arial" w:eastAsia="Arial" w:hAnsi="Arial"/>
          <w:color w:val="1A1A1A"/>
          <w:sz w:val="22"/>
          <w:szCs w:val="22"/>
        </w:rPr>
        <w:t xml:space="preserve">Not all scenarios need the same sampling rate. Normal riding and oil-patch scenarios use 100 Hz — plenty for the dynamics involved, which play out over hundreds of milliseconds. Crash scenarios bump up to 1000 Hz. This isn't arbitrary: ECE 22.06 (the motorcycle helmet safety standard) explicitly requires at least 1 kHz to correctly compute HIC15 over its 15 ms integration window. Miss that, and your HIC numbers are wrong.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rPr>
          <w:tblHeader/>
        </w:trPr>
        <w:tc>
          <w:tcPr>
            <w:tcW w:type="dxa" w:w="252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Sample Rate</w:t>
            </w:r>
          </w:p>
        </w:tc>
        <w:tc>
          <w:tcPr>
            <w:tcW w:type="dxa" w:w="504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Reasoning</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Normal Riding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 Hz</w:t>
            </w:r>
          </w:p>
        </w:tc>
        <w:tc>
          <w:tcPr>
            <w:tcW w:type="dxa" w:w="50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Friction and lean dynamics evolve over 100+ ms — 100 Hz easily captures them</w:t>
            </w:r>
          </w:p>
        </w:tc>
      </w:tr>
      <w:tr>
        <w:tc>
          <w:tcPr>
            <w:tcW w:type="dxa" w:w="25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Oil Patch</w:t>
            </w:r>
          </w:p>
        </w:tc>
        <w:tc>
          <w:tcPr>
            <w:tcW w:type="dxa" w:w="18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100 Hz</w:t>
            </w:r>
          </w:p>
        </w:tc>
        <w:tc>
          <w:tcPr>
            <w:tcW w:type="dxa" w:w="50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Slip build-up is gradual, ~200 ms timescale — 100 Hz is sufficient</w:t>
            </w:r>
          </w:p>
        </w:tc>
      </w:tr>
      <w:tr>
        <w:tc>
          <w:tcPr>
            <w:tcW w:type="dxa" w:w="25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Crash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1000 Hz</w:t>
            </w:r>
          </w:p>
        </w:tc>
        <w:tc>
          <w:tcPr>
            <w:tcW w:type="dxa" w:w="50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ECE 22.06 mandates &gt;= 1 kHz for a valid HIC15 measurement over the 15 ms window</w:t>
            </w:r>
          </w:p>
        </w:tc>
      </w:tr>
    </w:tbl>
    <w:p>
      <w:pPr>
        <w:spacing w:after="80" w:before="80"/>
      </w:pPr>
    </w:p>
    <w:p>
      <w:pPr>
        <w:pStyle w:val="Heading2"/>
        <w:spacing w:after="120" w:before="260"/>
      </w:pPr>
      <w:r>
        <w:rPr>
          <w:rFonts w:ascii="Arial" w:cs="Arial" w:eastAsia="Arial" w:hAnsi="Arial"/>
          <w:b/>
          <w:bCs/>
          <w:color w:val="005B96"/>
          <w:sz w:val="28"/>
          <w:szCs w:val="28"/>
        </w:rPr>
        <w:t xml:space="preserve">2.3  The ESP32-S3 — On-Helmet Edge Compute</w:t>
      </w:r>
    </w:p>
    <w:p>
      <w:pPr>
        <w:spacing w:after="80" w:before="80"/>
      </w:pPr>
      <w:r>
        <w:rPr>
          <w:rFonts w:ascii="Arial" w:cs="Arial" w:eastAsia="Arial" w:hAnsi="Arial"/>
          <w:color w:val="1A1A1A"/>
          <w:sz w:val="22"/>
          <w:szCs w:val="22"/>
        </w:rPr>
        <w:t xml:space="preserve">The deployment vision centres on the ESP32-S3 as the brain of the helmet unit. It was chosen because it hits a rare combination of requirements: fast enough for real-time inference, small enough to fit in a helmet, and equipped with the connectivity and security features an emergency system needs.</w:t>
      </w:r>
    </w:p>
    <w:p>
      <w:pPr>
        <w:spacing w:after="80" w:before="80"/>
      </w:pPr>
    </w:p>
    <w:p>
      <w:pPr>
        <w:pStyle w:val="ListParagraph"/>
        <w:numPr>
          <w:ilvl w:val="0"/>
          <w:numId w:val="2"/>
        </w:numPr>
        <w:spacing w:after="50" w:before="50"/>
      </w:pPr>
      <w:r>
        <w:rPr>
          <w:rFonts w:ascii="Arial" w:cs="Arial" w:eastAsia="Arial" w:hAnsi="Arial"/>
          <w:color w:val="1A1A1A"/>
          <w:sz w:val="22"/>
          <w:szCs w:val="22"/>
        </w:rPr>
        <w:t xml:space="preserve">Dual-core Xtensa LX7 at 240 MHz with a vector extension — handles INT8-quantised PINN inference in under 10 ms per frame</w:t>
      </w:r>
    </w:p>
    <w:p>
      <w:pPr>
        <w:pStyle w:val="ListParagraph"/>
        <w:numPr>
          <w:ilvl w:val="0"/>
          <w:numId w:val="2"/>
        </w:numPr>
        <w:spacing w:after="50" w:before="50"/>
      </w:pPr>
      <w:r>
        <w:rPr>
          <w:rFonts w:ascii="Arial" w:cs="Arial" w:eastAsia="Arial" w:hAnsi="Arial"/>
          <w:color w:val="1A1A1A"/>
          <w:sz w:val="22"/>
          <w:szCs w:val="22"/>
        </w:rPr>
        <w:t xml:space="preserve">Bluetooth 5 (BLE) + Wi-Fi — primary SOS channel via BLE to a paired phone, Wi-Fi for bulk data offload when docked</w:t>
      </w:r>
    </w:p>
    <w:p>
      <w:pPr>
        <w:pStyle w:val="ListParagraph"/>
        <w:numPr>
          <w:ilvl w:val="0"/>
          <w:numId w:val="2"/>
        </w:numPr>
        <w:spacing w:after="50" w:before="50"/>
      </w:pPr>
      <w:r>
        <w:rPr>
          <w:rFonts w:ascii="Arial" w:cs="Arial" w:eastAsia="Arial" w:hAnsi="Arial"/>
          <w:color w:val="1A1A1A"/>
          <w:sz w:val="22"/>
          <w:szCs w:val="22"/>
        </w:rPr>
        <w:t xml:space="preserve">On-chip AES-128/256 co-processor — encrypts the rider's medical profile on-device; the key never leaves the chip</w:t>
      </w:r>
    </w:p>
    <w:p>
      <w:pPr>
        <w:pStyle w:val="ListParagraph"/>
        <w:numPr>
          <w:ilvl w:val="0"/>
          <w:numId w:val="2"/>
        </w:numPr>
        <w:spacing w:after="50" w:before="50"/>
      </w:pPr>
      <w:r>
        <w:rPr>
          <w:rFonts w:ascii="Arial" w:cs="Arial" w:eastAsia="Arial" w:hAnsi="Arial"/>
          <w:color w:val="1A1A1A"/>
          <w:sz w:val="22"/>
          <w:szCs w:val="22"/>
        </w:rPr>
        <w:t xml:space="preserve">GPIO for haptic LRA driver — skid probability over 0.65 triggers a vibration pattern the rider can feel through the helmet</w:t>
      </w:r>
    </w:p>
    <w:p>
      <w:pPr>
        <w:spacing w:after="80" w:before="80"/>
      </w:pPr>
    </w:p>
    <w:p>
      <w:pPr>
        <w:pStyle w:val="Heading2"/>
        <w:spacing w:after="120" w:before="260"/>
      </w:pPr>
      <w:r>
        <w:rPr>
          <w:rFonts w:ascii="Arial" w:cs="Arial" w:eastAsia="Arial" w:hAnsi="Arial"/>
          <w:b/>
          <w:bCs/>
          <w:color w:val="005B96"/>
          <w:sz w:val="28"/>
          <w:szCs w:val="28"/>
        </w:rPr>
        <w:t xml:space="preserve">2.4  The Rest of the Hardware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648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Role</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LRA / ERM haptic actuator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Vibrates the helmet shell when P(skid) &gt; 0.65 — a tactile warning the rider feels without distraction</w:t>
            </w:r>
          </w:p>
        </w:tc>
      </w:tr>
      <w:tr>
        <w:tc>
          <w:tcPr>
            <w:tcW w:type="dxa" w:w="28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BLE to paired phone</w:t>
            </w:r>
          </w:p>
        </w:tc>
        <w:tc>
          <w:tcPr>
            <w:tcW w:type="dxa" w:w="64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Primary SOS path — crash event plus GPS co-ordinates sent to the emergency contact within seconds</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Cellular fallback</w:t>
            </w:r>
          </w:p>
        </w:tc>
        <w:tc>
          <w:tcPr>
            <w:tcW w:type="dxa" w:w="6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Backup SOS when the paired phone is out of BLE range — works anywhere there's mobile signal</w:t>
            </w:r>
          </w:p>
        </w:tc>
      </w:tr>
      <w:tr>
        <w:tc>
          <w:tcPr>
            <w:tcW w:type="dxa" w:w="28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NFC / QR tag</w:t>
            </w:r>
          </w:p>
        </w:tc>
        <w:tc>
          <w:tcPr>
            <w:tcW w:type="dxa" w:w="64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On crash detection, generates an encrypted payload with blood group, allergies, and emergency contact — readable by authorised first-responder devices</w:t>
            </w:r>
          </w:p>
        </w:tc>
      </w:tr>
    </w:tbl>
    <w:p>
      <w:pPr>
        <w:spacing w:after="80" w:before="80"/>
      </w:pPr>
    </w:p>
    <w:p>
      <w:r>
        <w:br w:type="page"/>
      </w:r>
    </w:p>
    <w:p>
      <w:pPr>
        <w:pStyle w:val="Heading1"/>
        <w:spacing w:after="180" w:before="360"/>
      </w:pPr>
      <w:r>
        <w:rPr>
          <w:rFonts w:ascii="Arial" w:cs="Arial" w:eastAsia="Arial" w:hAnsi="Arial"/>
          <w:b/>
          <w:bCs/>
          <w:color w:val="005B96"/>
          <w:sz w:val="36"/>
          <w:szCs w:val="36"/>
        </w:rPr>
        <w:t xml:space="preserve">3. How the Model Works</w:t>
      </w:r>
    </w:p>
    <w:p>
      <w:pPr>
        <w:pStyle w:val="Heading2"/>
        <w:spacing w:after="120" w:before="260"/>
      </w:pPr>
      <w:r>
        <w:rPr>
          <w:rFonts w:ascii="Arial" w:cs="Arial" w:eastAsia="Arial" w:hAnsi="Arial"/>
          <w:b/>
          <w:bCs/>
          <w:color w:val="005B96"/>
          <w:sz w:val="28"/>
          <w:szCs w:val="28"/>
        </w:rPr>
        <w:t xml:space="preserve">3.1  Architecture</w:t>
      </w:r>
    </w:p>
    <w:p>
      <w:pPr>
        <w:spacing w:after="80" w:before="80"/>
      </w:pPr>
      <w:r>
        <w:rPr>
          <w:rFonts w:ascii="Arial" w:cs="Arial" w:eastAsia="Arial" w:hAnsi="Arial"/>
          <w:color w:val="1A1A1A"/>
          <w:sz w:val="22"/>
          <w:szCs w:val="22"/>
        </w:rPr>
        <w:t xml:space="preserve">The PINN is a fully-connected network — no convolutions, no recurrence, no attention. That's a deliberate choice: the physics losses require computing second-order derivatives of the outputs with respect to the inputs via autograd, and simpler architectures make that both faster and more numerically stable.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7 features: [t, ax, ay, az, gx, gy, gz]</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Output</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6 values: [v, theta, mu_eff, x_brain, y_brain, z_brain]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Hidden layers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6</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Width per layer</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128 neurons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Activation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tanh — smooth and differentiable to any order, required for the physics residuals</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Weight init</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Xavier uniform — keeps gradient magnitude stable across 6 tanh layers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mu_eff</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Passed through sigmoid before output, constraining it to the physical range (0, 1)</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Parameters</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~131,000 trainable — small enough to quantise and run on ESP32-S3</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PyTorch</w:t>
            </w:r>
          </w:p>
        </w:tc>
      </w:tr>
    </w:tbl>
    <w:p>
      <w:pPr>
        <w:spacing w:after="80" w:before="80"/>
      </w:pPr>
    </w:p>
    <w:p>
      <w:pPr>
        <w:pStyle w:val="Heading2"/>
        <w:spacing w:after="120" w:before="260"/>
      </w:pPr>
      <w:r>
        <w:rPr>
          <w:rFonts w:ascii="Arial" w:cs="Arial" w:eastAsia="Arial" w:hAnsi="Arial"/>
          <w:b/>
          <w:bCs/>
          <w:color w:val="005B96"/>
          <w:sz w:val="28"/>
          <w:szCs w:val="28"/>
        </w:rPr>
        <w:t xml:space="preserve">3.2  The Physics Losses</w:t>
      </w:r>
    </w:p>
    <w:p>
      <w:pPr>
        <w:spacing w:after="80" w:before="80"/>
      </w:pPr>
      <w:r>
        <w:rPr>
          <w:rFonts w:ascii="Arial" w:cs="Arial" w:eastAsia="Arial" w:hAnsi="Arial"/>
          <w:color w:val="1A1A1A"/>
          <w:sz w:val="22"/>
          <w:szCs w:val="22"/>
        </w:rPr>
        <w:t xml:space="preserve">This is what separates RoadSoS from a plain sensor classifier. Two sets of physics residuals are evaluated during training and added to the data loss, penalising the network whenever its outputs violate the governing equations.</w:t>
      </w:r>
    </w:p>
    <w:p>
      <w:pPr>
        <w:spacing w:after="80" w:before="80"/>
      </w:pPr>
    </w:p>
    <w:p>
      <w:pPr>
        <w:pStyle w:val="Heading3"/>
        <w:spacing w:after="80" w:before="200"/>
      </w:pPr>
      <w:r>
        <w:rPr>
          <w:rFonts w:ascii="Arial" w:cs="Arial" w:eastAsia="Arial" w:hAnsi="Arial"/>
          <w:b/>
          <w:bCs/>
          <w:color w:val="1A1A1A"/>
          <w:sz w:val="24"/>
          <w:szCs w:val="24"/>
        </w:rPr>
        <w:t xml:space="preserve">Vehicle ODE — Tire-Road Friction and Lean</w:t>
      </w:r>
    </w:p>
    <w:p>
      <w:pPr>
        <w:spacing w:after="80" w:before="80"/>
      </w:pPr>
      <w:r>
        <w:rPr>
          <w:rFonts w:ascii="Arial" w:cs="Arial" w:eastAsia="Arial" w:hAnsi="Arial"/>
          <w:color w:val="1A1A1A"/>
          <w:sz w:val="22"/>
          <w:szCs w:val="22"/>
        </w:rPr>
        <w:t xml:space="preserve">Two equations describe how a two-wheeler moves. The friction equation says the bike decelerates at a rate proportional to mu_eff. The lean kinematic ties the rate of lean change to forward speed and wheelbase. The PINN must satisfy both simultaneously.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Two-Wheeler Governing Equations</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Friction deceleration:   M * dv/dt  +  mu_eff * M * G  =  0</w:t>
            </w:r>
          </w:p>
          <w:p>
            <w:pPr>
              <w:spacing w:after="0" w:before="0" w:line="252" w:lineRule="auto"/>
            </w:pPr>
            <w:r>
              <w:rPr>
                <w:rFonts w:ascii="Courier New" w:cs="Courier New" w:eastAsia="Courier New" w:hAnsi="Courier New"/>
                <w:color w:val="D4D4D4"/>
                <w:sz w:val="18"/>
                <w:szCs w:val="18"/>
              </w:rPr>
              <w:t xml:space="preserve">Lean kinematic:          dtheta/dt  -  v * sin(theta) / L  =  0</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M = 225 kg  |  G = 9.81 m/s2  |  L = 1.35 m (wheelbase)</w:t>
            </w:r>
          </w:p>
        </w:tc>
      </w:tr>
    </w:tbl>
    <w:p>
      <w:pPr>
        <w:spacing w:after="80" w:before="80"/>
      </w:pPr>
    </w:p>
    <w:p>
      <w:pPr>
        <w:pStyle w:val="Heading3"/>
        <w:spacing w:after="80" w:before="200"/>
      </w:pPr>
      <w:r>
        <w:rPr>
          <w:rFonts w:ascii="Arial" w:cs="Arial" w:eastAsia="Arial" w:hAnsi="Arial"/>
          <w:b/>
          <w:bCs/>
          <w:color w:val="1A1A1A"/>
          <w:sz w:val="24"/>
          <w:szCs w:val="24"/>
        </w:rPr>
        <w:t xml:space="preserve">Brain Biomechanics — Kelvin-Voigt Model</w:t>
      </w:r>
    </w:p>
    <w:p>
      <w:pPr>
        <w:spacing w:after="80" w:before="80"/>
      </w:pPr>
      <w:r>
        <w:rPr>
          <w:rFonts w:ascii="Arial" w:cs="Arial" w:eastAsia="Arial" w:hAnsi="Arial"/>
          <w:color w:val="1A1A1A"/>
          <w:sz w:val="22"/>
          <w:szCs w:val="22"/>
        </w:rPr>
        <w:t xml:space="preserve">The brain's motion inside the skull is approximated as a damped spring-mass system — the Kelvin-Voigt model. It's applied independently to all three axes. The stiffness (K = 21,000 N/m) and damping (C = 85 N·s/m) set the natural frequency at ~19.5 Hz, which sits squarely in the concussion-risk band identified in biomechanics literature.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Kelvin-Voigt Brain ODE</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M_b * x_b''  +  C * x_b'  +  K * x_b  =  M_b * a_helmet</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M_b = 1.4 kg   (brain mass)</w:t>
            </w:r>
          </w:p>
          <w:p>
            <w:pPr>
              <w:spacing w:after="0" w:before="0" w:line="252" w:lineRule="auto"/>
            </w:pPr>
            <w:r>
              <w:rPr>
                <w:rFonts w:ascii="Courier New" w:cs="Courier New" w:eastAsia="Courier New" w:hAnsi="Courier New"/>
                <w:color w:val="D4D4D4"/>
                <w:sz w:val="18"/>
                <w:szCs w:val="18"/>
              </w:rPr>
              <w:t xml:space="preserve">K   = 21,000 N/m  (stiffness -&gt; natural freq ~19.5 Hz)</w:t>
            </w:r>
          </w:p>
          <w:p>
            <w:pPr>
              <w:spacing w:after="0" w:before="0" w:line="252" w:lineRule="auto"/>
            </w:pPr>
            <w:r>
              <w:rPr>
                <w:rFonts w:ascii="Courier New" w:cs="Courier New" w:eastAsia="Courier New" w:hAnsi="Courier New"/>
                <w:color w:val="D4D4D4"/>
                <w:sz w:val="18"/>
                <w:szCs w:val="18"/>
              </w:rPr>
              <w:t xml:space="preserve">C   = 85 N.s/m   (damping coefficient)</w:t>
            </w:r>
          </w:p>
          <w:p>
            <w:pPr>
              <w:spacing w:after="0" w:before="0" w:line="252" w:lineRule="auto"/>
            </w:pPr>
            <w:r>
              <w:rPr>
                <w:rFonts w:ascii="Courier New" w:cs="Courier New" w:eastAsia="Courier New" w:hAnsi="Courier New"/>
                <w:color w:val="D4D4D4"/>
                <w:sz w:val="18"/>
                <w:szCs w:val="18"/>
              </w:rPr>
              <w:t xml:space="preserve">a_helmet = IMU linear acceleration on that axis</w:t>
            </w:r>
          </w:p>
        </w:tc>
      </w:tr>
    </w:tbl>
    <w:p>
      <w:pPr>
        <w:spacing w:after="80" w:before="80"/>
      </w:pPr>
    </w:p>
    <w:p>
      <w:pPr>
        <w:pStyle w:val="Heading3"/>
        <w:spacing w:after="80" w:before="200"/>
      </w:pPr>
      <w:r>
        <w:rPr>
          <w:rFonts w:ascii="Arial" w:cs="Arial" w:eastAsia="Arial" w:hAnsi="Arial"/>
          <w:b/>
          <w:bCs/>
          <w:color w:val="1A1A1A"/>
          <w:sz w:val="24"/>
          <w:szCs w:val="24"/>
        </w:rPr>
        <w:t xml:space="preserve">Combined Training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Total Loss Function</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L_total =  1.00 * L_data       (MSE against ground-truth v, theta, mu)</w:t>
            </w:r>
          </w:p>
          <w:p>
            <w:pPr>
              <w:spacing w:after="0" w:before="0" w:line="252" w:lineRule="auto"/>
            </w:pPr>
            <w:r>
              <w:rPr>
                <w:rFonts w:ascii="Courier New" w:cs="Courier New" w:eastAsia="Courier New" w:hAnsi="Courier New"/>
                <w:color w:val="D4D4D4"/>
                <w:sz w:val="18"/>
                <w:szCs w:val="18"/>
              </w:rPr>
              <w:t xml:space="preserve">        +  0.10 * L_vehicle    (vehicle ODE residuals)</w:t>
            </w:r>
          </w:p>
          <w:p>
            <w:pPr>
              <w:spacing w:after="0" w:before="0" w:line="252" w:lineRule="auto"/>
            </w:pPr>
            <w:r>
              <w:rPr>
                <w:rFonts w:ascii="Courier New" w:cs="Courier New" w:eastAsia="Courier New" w:hAnsi="Courier New"/>
                <w:color w:val="D4D4D4"/>
                <w:sz w:val="18"/>
                <w:szCs w:val="18"/>
              </w:rPr>
              <w:t xml:space="preserve">        +  0.05 * L_bio        (brain ODE residuals, all 3 axes)</w:t>
            </w:r>
          </w:p>
        </w:tc>
      </w:tr>
    </w:tbl>
    <w:p>
      <w:pPr>
        <w:spacing w:after="80" w:before="80"/>
      </w:pPr>
    </w:p>
    <w:p>
      <w:pPr>
        <w:pStyle w:val="Heading2"/>
        <w:spacing w:after="120" w:before="260"/>
      </w:pPr>
      <w:r>
        <w:rPr>
          <w:rFonts w:ascii="Arial" w:cs="Arial" w:eastAsia="Arial" w:hAnsi="Arial"/>
          <w:b/>
          <w:bCs/>
          <w:color w:val="005B96"/>
          <w:sz w:val="28"/>
          <w:szCs w:val="28"/>
        </w:rPr>
        <w:t xml:space="preserve">3.3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Optimiser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Adam, lr = 1e-3</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Scheduler</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CosineAnnealingLR — decays learning rate to 1e-5 over 3000 epochs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Epochs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3000</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Batch size</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512</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Gradient clipping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Max norm = 1.0 — prevents gradient explosion from the autograd second derivatives</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Training data</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Synthetic — 4 seeds × 3 scenarios = 12 simulation runs, ~200k+ samples total</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Device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CUDA if available, CPU otherwise (training is slow on CPU, dashboard runs fine)</w:t>
            </w:r>
          </w:p>
        </w:tc>
      </w:tr>
    </w:tbl>
    <w:p>
      <w:pPr>
        <w:spacing w:after="80" w:before="80"/>
      </w:pPr>
    </w:p>
    <w:p>
      <w:pPr>
        <w:pStyle w:val="Heading1"/>
        <w:spacing w:after="180" w:before="360"/>
      </w:pPr>
      <w:r>
        <w:rPr>
          <w:rFonts w:ascii="Arial" w:cs="Arial" w:eastAsia="Arial" w:hAnsi="Arial"/>
          <w:b/>
          <w:bCs/>
          <w:color w:val="005B96"/>
          <w:sz w:val="36"/>
          <w:szCs w:val="36"/>
        </w:rPr>
        <w:t xml:space="preserve">4. Injury Metrics and Alert Thresholds</w:t>
      </w:r>
    </w:p>
    <w:p>
      <w:pPr>
        <w:spacing w:after="80" w:before="80"/>
      </w:pPr>
      <w:r>
        <w:rPr>
          <w:rFonts w:ascii="Arial" w:cs="Arial" w:eastAsia="Arial" w:hAnsi="Arial"/>
          <w:color w:val="1A1A1A"/>
          <w:sz w:val="22"/>
          <w:szCs w:val="22"/>
        </w:rPr>
        <w:t xml:space="preserve">RoadSoS uses two standardised biomechanical injury criteria, both derived from real crash research and regulatory standards.</w:t>
      </w:r>
    </w:p>
    <w:p>
      <w:pPr>
        <w:spacing w:after="80" w:before="80"/>
      </w:pPr>
    </w:p>
    <w:p>
      <w:pPr>
        <w:spacing w:after="80" w:before="80"/>
      </w:pPr>
      <w:r>
        <w:rPr>
          <w:rFonts w:ascii="Arial" w:cs="Arial" w:eastAsia="Arial" w:hAnsi="Arial"/>
          <w:b/>
          <w:bCs/>
          <w:color w:val="1A1A1A"/>
          <w:sz w:val="22"/>
          <w:szCs w:val="22"/>
        </w:rPr>
        <w:t xml:space="preserve">HIC15 (Head Injury Criterion) </w:t>
      </w:r>
      <w:r>
        <w:rPr>
          <w:rFonts w:ascii="Arial" w:cs="Arial" w:eastAsia="Arial" w:hAnsi="Arial"/>
          <w:color w:val="1A1A1A"/>
          <w:sz w:val="22"/>
          <w:szCs w:val="22"/>
        </w:rPr>
        <w:t xml:space="preserve">measures the peak average resultant acceleration over any 15 ms window during a crash. It's the primary metric in ECE 22.06 — the European motorcycle helmet certification standard. A score below 700 is low risk, between 700 and 1000 is a warning, and above 1000 indicates a potentially fatal head injury. Computing it correctly requires a sampling rate of at least 1 kHz, which is why crash scenarios in RoadSoS run at 1000 Hz.</w:t>
      </w:r>
    </w:p>
    <w:p>
      <w:pPr>
        <w:spacing w:after="80" w:before="80"/>
      </w:pPr>
    </w:p>
    <w:p>
      <w:pPr>
        <w:spacing w:after="80" w:before="80"/>
      </w:pPr>
      <w:r>
        <w:rPr>
          <w:rFonts w:ascii="Arial" w:cs="Arial" w:eastAsia="Arial" w:hAnsi="Arial"/>
          <w:b/>
          <w:bCs/>
          <w:color w:val="1A1A1A"/>
          <w:sz w:val="22"/>
          <w:szCs w:val="22"/>
        </w:rPr>
        <w:t xml:space="preserve">BrIC (Brain Rotational Injury Criterion) </w:t>
      </w:r>
      <w:r>
        <w:rPr>
          <w:rFonts w:ascii="Arial" w:cs="Arial" w:eastAsia="Arial" w:hAnsi="Arial"/>
          <w:color w:val="1A1A1A"/>
          <w:sz w:val="22"/>
          <w:szCs w:val="22"/>
        </w:rPr>
        <w:t xml:space="preserve">captures the rotational component of head motion — the mechanism most associated with diffuse axonal injury and concussion. It normalises peak angular velocity on each axis against threshold values derived from the NHTSA cadaver study: 66.3 rad/s sagittal, 56.5 rad/s coronal, 42.2 rad/s transverse. A BrIC above 1.0 is a critical rotational injury risk.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3480"/>
      </w:tblGrid>
      <w:tr>
        <w:trPr>
          <w:tblHeader/>
        </w:trPr>
        <w:tc>
          <w:tcPr>
            <w:tcW w:type="dxa" w:w="30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Signal</w:t>
            </w:r>
          </w:p>
        </w:tc>
        <w:tc>
          <w:tcPr>
            <w:tcW w:type="dxa" w:w="144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Warning</w:t>
            </w:r>
          </w:p>
        </w:tc>
        <w:tc>
          <w:tcPr>
            <w:tcW w:type="dxa" w:w="144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Critical</w:t>
            </w:r>
          </w:p>
        </w:tc>
        <w:tc>
          <w:tcPr>
            <w:tcW w:type="dxa" w:w="348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Source / Standard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HIC15</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700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1000</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ECE R22.06 motorcycle helmet standard</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BrIC</w:t>
            </w:r>
          </w:p>
        </w:tc>
        <w:tc>
          <w:tcPr>
            <w:tcW w:type="dxa" w:w="14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0.6</w:t>
            </w:r>
          </w:p>
        </w:tc>
        <w:tc>
          <w:tcPr>
            <w:tcW w:type="dxa" w:w="14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1.0</w:t>
            </w:r>
          </w:p>
        </w:tc>
        <w:tc>
          <w:tcPr>
            <w:tcW w:type="dxa" w:w="34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NHTSA cadaver study, Takhounts 2013</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P(skid)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0.65</w:t>
            </w:r>
          </w:p>
        </w:tc>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PINN output — sigmoid on predicted mu_eff</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Peak acceleration</w:t>
            </w:r>
          </w:p>
        </w:tc>
        <w:tc>
          <w:tcPr>
            <w:tcW w:type="dxa" w:w="14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6 g</w:t>
            </w:r>
          </w:p>
        </w:tc>
        <w:tc>
          <w:tcPr>
            <w:tcW w:type="dxa" w:w="14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w:t>
            </w:r>
          </w:p>
        </w:tc>
        <w:tc>
          <w:tcPr>
            <w:tcW w:type="dxa" w:w="348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Empirical crash threshold</w:t>
            </w:r>
          </w:p>
        </w:tc>
      </w:tr>
    </w:tbl>
    <w:p>
      <w:pPr>
        <w:spacing w:after="80" w:before="80"/>
      </w:pPr>
    </w:p>
    <w:p>
      <w:pPr>
        <w:spacing w:after="80" w:before="80"/>
      </w:pPr>
      <w:r>
        <w:rPr>
          <w:rFonts w:ascii="Arial" w:cs="Arial" w:eastAsia="Arial" w:hAnsi="Arial"/>
          <w:color w:val="1A1A1A"/>
          <w:sz w:val="22"/>
          <w:szCs w:val="22"/>
        </w:rPr>
        <w:t xml:space="preserve">The composite injury score combines both metrics: score = min(0.6 x HIC15/1000 + 0.4 x BrIC, 1.0). Below 0.3 is LOW, 0.3 to 0.7 is MODERATE, above 0.7 is SEVERE. This weighted combination intentionally gives slightly more weight to the translational component (HIC) since it's the better-validated of the two in motorcycle contexts.</w:t>
      </w:r>
    </w:p>
    <w:p>
      <w:pPr>
        <w:spacing w:after="80" w:before="80"/>
      </w:pPr>
    </w:p>
    <w:p>
      <w:r>
        <w:br w:type="page"/>
      </w:r>
    </w:p>
    <w:p>
      <w:pPr>
        <w:pStyle w:val="Heading1"/>
        <w:spacing w:after="180" w:before="360"/>
      </w:pPr>
      <w:r>
        <w:rPr>
          <w:rFonts w:ascii="Arial" w:cs="Arial" w:eastAsia="Arial" w:hAnsi="Arial"/>
          <w:b/>
          <w:bCs/>
          <w:color w:val="005B96"/>
          <w:sz w:val="36"/>
          <w:szCs w:val="36"/>
        </w:rPr>
        <w:t xml:space="preserve">5. What It Can Be Used For</w:t>
      </w:r>
    </w:p>
    <w:p>
      <w:pPr>
        <w:pStyle w:val="Heading2"/>
        <w:spacing w:after="120" w:before="260"/>
      </w:pPr>
      <w:r>
        <w:rPr>
          <w:rFonts w:ascii="Arial" w:cs="Arial" w:eastAsia="Arial" w:hAnsi="Arial"/>
          <w:b/>
          <w:bCs/>
          <w:color w:val="005B96"/>
          <w:sz w:val="28"/>
          <w:szCs w:val="28"/>
        </w:rPr>
        <w:t xml:space="preserve">5.1  Core Use Cases</w:t>
      </w:r>
    </w:p>
    <w:p>
      <w:pPr>
        <w:pStyle w:val="ListParagraph"/>
        <w:numPr>
          <w:ilvl w:val="0"/>
          <w:numId w:val="2"/>
        </w:numPr>
        <w:spacing w:after="50" w:before="50"/>
      </w:pPr>
      <w:r>
        <w:rPr>
          <w:rFonts w:ascii="Arial" w:cs="Arial" w:eastAsia="Arial" w:hAnsi="Arial"/>
          <w:color w:val="1A1A1A"/>
          <w:sz w:val="22"/>
          <w:szCs w:val="22"/>
        </w:rPr>
        <w:t xml:space="preserve">Skid warning: The dashboard tracks P(skid) in real time. When it crosses 0.65, the haptic actuator fires before the rider fully loses control — giving them a fraction of a second to adjust. This is particularly useful on unexpected oil patches, painted road markings, or wet metal surfaces.</w:t>
      </w:r>
    </w:p>
    <w:p>
      <w:pPr>
        <w:pStyle w:val="ListParagraph"/>
        <w:numPr>
          <w:ilvl w:val="0"/>
          <w:numId w:val="2"/>
        </w:numPr>
        <w:spacing w:after="50" w:before="50"/>
      </w:pPr>
      <w:r>
        <w:rPr>
          <w:rFonts w:ascii="Arial" w:cs="Arial" w:eastAsia="Arial" w:hAnsi="Arial"/>
          <w:color w:val="1A1A1A"/>
          <w:sz w:val="22"/>
          <w:szCs w:val="22"/>
        </w:rPr>
        <w:t xml:space="preserve">Automatic SOS on crash: When peak resultant acceleration exceeds 6 g, the system assumes a crash, fires an SOS, and releases the rider's medical profile via NFC/QR. Emergency services get blood group, known allergies, and an emergency contact before they even reach the scene.</w:t>
      </w:r>
    </w:p>
    <w:p>
      <w:pPr>
        <w:pStyle w:val="ListParagraph"/>
        <w:numPr>
          <w:ilvl w:val="0"/>
          <w:numId w:val="2"/>
        </w:numPr>
        <w:spacing w:after="50" w:before="50"/>
      </w:pPr>
      <w:r>
        <w:rPr>
          <w:rFonts w:ascii="Arial" w:cs="Arial" w:eastAsia="Arial" w:hAnsi="Arial"/>
          <w:color w:val="1A1A1A"/>
          <w:sz w:val="22"/>
          <w:szCs w:val="22"/>
        </w:rPr>
        <w:t xml:space="preserve">Head injury triage at the scene: The HIC15 and BrIC values transmitted with the SOS give paramedics an objective severity score. A BrIC &gt; 1.0 suggests diffuse axonal injury risk; HIC &gt; 1000 is a red flag for skull fracture. This helps dispatch the right resources and prioritise imaging at hospital.</w:t>
      </w:r>
    </w:p>
    <w:p>
      <w:pPr>
        <w:pStyle w:val="ListParagraph"/>
        <w:numPr>
          <w:ilvl w:val="0"/>
          <w:numId w:val="2"/>
        </w:numPr>
        <w:spacing w:after="50" w:before="50"/>
      </w:pPr>
      <w:r>
        <w:rPr>
          <w:rFonts w:ascii="Arial" w:cs="Arial" w:eastAsia="Arial" w:hAnsi="Arial"/>
          <w:color w:val="1A1A1A"/>
          <w:sz w:val="22"/>
          <w:szCs w:val="22"/>
        </w:rPr>
        <w:t xml:space="preserve">Road surface quality monitoring: The PINN's mu_eff output is essentially a real-time friction map. Fleet operators could aggregate this across many riders to flag deteriorating road surfaces for maintenance — passively, without dedicated road inspection hardware.</w:t>
      </w:r>
    </w:p>
    <w:p>
      <w:pPr>
        <w:spacing w:after="80" w:before="80"/>
      </w:pPr>
    </w:p>
    <w:p>
      <w:pPr>
        <w:pStyle w:val="Heading2"/>
        <w:spacing w:after="120" w:before="260"/>
      </w:pPr>
      <w:r>
        <w:rPr>
          <w:rFonts w:ascii="Arial" w:cs="Arial" w:eastAsia="Arial" w:hAnsi="Arial"/>
          <w:b/>
          <w:bCs/>
          <w:color w:val="005B96"/>
          <w:sz w:val="28"/>
          <w:szCs w:val="28"/>
        </w:rPr>
        <w:t xml:space="preserve">5.2  Potential Future Applications</w:t>
      </w:r>
    </w:p>
    <w:p>
      <w:pPr>
        <w:pStyle w:val="ListParagraph"/>
        <w:numPr>
          <w:ilvl w:val="0"/>
          <w:numId w:val="2"/>
        </w:numPr>
        <w:spacing w:after="50" w:before="50"/>
      </w:pPr>
      <w:r>
        <w:rPr>
          <w:rFonts w:ascii="Arial" w:cs="Arial" w:eastAsia="Arial" w:hAnsi="Arial"/>
          <w:color w:val="1A1A1A"/>
          <w:sz w:val="22"/>
          <w:szCs w:val="22"/>
        </w:rPr>
        <w:t xml:space="preserve">Rider coaching and insurance: Aggregated skid events, harsh-braking episodes, and injury-risk scores over time produce a riding behaviour profile. Insurers could use this to personalise premiums; trainers could use it to give targeted feedback.</w:t>
      </w:r>
    </w:p>
    <w:p>
      <w:pPr>
        <w:pStyle w:val="ListParagraph"/>
        <w:numPr>
          <w:ilvl w:val="0"/>
          <w:numId w:val="2"/>
        </w:numPr>
        <w:spacing w:after="50" w:before="50"/>
      </w:pPr>
      <w:r>
        <w:rPr>
          <w:rFonts w:ascii="Arial" w:cs="Arial" w:eastAsia="Arial" w:hAnsi="Arial"/>
          <w:color w:val="1A1A1A"/>
          <w:sz w:val="22"/>
          <w:szCs w:val="22"/>
        </w:rPr>
        <w:t xml:space="preserve">Post-crash forensics: The physics-consistent velocity and friction estimates, stored with GPS and timestamps, could support accident reconstruction for insurance disputes or legal proceedings — far richer than a dashcam footage alone.</w:t>
      </w:r>
    </w:p>
    <w:p>
      <w:pPr>
        <w:pStyle w:val="ListParagraph"/>
        <w:numPr>
          <w:ilvl w:val="0"/>
          <w:numId w:val="2"/>
        </w:numPr>
        <w:spacing w:after="50" w:before="50"/>
      </w:pPr>
      <w:r>
        <w:rPr>
          <w:rFonts w:ascii="Arial" w:cs="Arial" w:eastAsia="Arial" w:hAnsi="Arial"/>
          <w:color w:val="1A1A1A"/>
          <w:sz w:val="22"/>
          <w:szCs w:val="22"/>
        </w:rPr>
        <w:t xml:space="preserve">Pre-hospital optimisation: Severity scores transmitted via cellular before the ambulance arrives allow trauma centres to pre-stage resources, reducing door-to-CT time — one of the strongest predictors of outcome in head injury.</w:t>
      </w:r>
    </w:p>
    <w:p>
      <w:pPr>
        <w:pStyle w:val="ListParagraph"/>
        <w:numPr>
          <w:ilvl w:val="0"/>
          <w:numId w:val="2"/>
        </w:numPr>
        <w:spacing w:after="50" w:before="50"/>
      </w:pPr>
      <w:r>
        <w:rPr>
          <w:rFonts w:ascii="Arial" w:cs="Arial" w:eastAsia="Arial" w:hAnsi="Arial"/>
          <w:color w:val="1A1A1A"/>
          <w:sz w:val="22"/>
          <w:szCs w:val="22"/>
        </w:rPr>
        <w:t xml:space="preserve">Urban infrastructure: A fleet of anonymised RoadSoS helmets could produce a live friction heatmap of city roads, identifying high-risk patches after rain or spills faster than any fixed sensor network.</w:t>
      </w:r>
    </w:p>
    <w:p>
      <w:pPr>
        <w:spacing w:after="80" w:before="80"/>
      </w:pPr>
    </w:p>
    <w:p>
      <w:pPr>
        <w:pStyle w:val="Heading1"/>
        <w:spacing w:after="180" w:before="360"/>
      </w:pPr>
      <w:r>
        <w:rPr>
          <w:rFonts w:ascii="Arial" w:cs="Arial" w:eastAsia="Arial" w:hAnsi="Arial"/>
          <w:b/>
          <w:bCs/>
          <w:color w:val="005B96"/>
          <w:sz w:val="36"/>
          <w:szCs w:val="36"/>
        </w:rPr>
        <w:t xml:space="preserve">6. Strengths and Limitations</w:t>
      </w:r>
    </w:p>
    <w:p>
      <w:pPr>
        <w:pStyle w:val="Heading2"/>
        <w:spacing w:after="120" w:before="260"/>
      </w:pPr>
      <w:r>
        <w:rPr>
          <w:rFonts w:ascii="Arial" w:cs="Arial" w:eastAsia="Arial" w:hAnsi="Arial"/>
          <w:b/>
          <w:bCs/>
          <w:color w:val="005B96"/>
          <w:sz w:val="28"/>
          <w:szCs w:val="28"/>
        </w:rPr>
        <w:t xml:space="preserve">6.1  What RoadSoS Gets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Strength</w:t>
            </w:r>
          </w:p>
        </w:tc>
        <w:tc>
          <w:tcPr>
            <w:tcW w:type="dxa" w:w="63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Physics-grounded outputs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The network can't produce a friction coefficient that violates the vehicle ODE, even in noisy conditions. This is the core advantage over a purely data-driven classifier.</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Multi-output, single inference</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One 10 ms forward pass yields speed, lean, friction, brain displacement, skid probability, HIC15, and BrIC. There's no pipeline of stacked models with compounding latency.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Runs on commodity hardware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At ~131k parameters, the quantised model fits in under 1 MB and runs comfortably on an ESP32-S3 — no cloud round-trip, no privacy leakage during normal riding.</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Aligned with real standards</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HIC15 follows ECE 22.06; BrIC uses the NHTSA cadaver study thresholds. The outputs speak the language safety engineers and trauma clinicians already use.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GPS-independent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Everything runs on the IMU alone. Tunnels, parking garages, remote roads — the system works wherever the rider is.</w:t>
            </w:r>
          </w:p>
        </w:tc>
      </w:tr>
      <w:tr>
        <w:tc>
          <w:tcPr>
            <w:tcW w:type="dxa" w:w="30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Privacy by design</w:t>
            </w:r>
          </w:p>
        </w:tc>
        <w:tc>
          <w:tcPr>
            <w:tcW w:type="dxa" w:w="63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The medical profile is encrypted on-chip and only released on a confirmed crash event. Normal riding generates no data transmission.</w:t>
            </w:r>
          </w:p>
        </w:tc>
      </w:tr>
    </w:tbl>
    <w:p>
      <w:pPr>
        <w:spacing w:after="80" w:before="80"/>
      </w:pPr>
    </w:p>
    <w:p>
      <w:pPr>
        <w:pStyle w:val="Heading2"/>
        <w:spacing w:after="120" w:before="260"/>
      </w:pPr>
      <w:r>
        <w:rPr>
          <w:rFonts w:ascii="Arial" w:cs="Arial" w:eastAsia="Arial" w:hAnsi="Arial"/>
          <w:b/>
          <w:bCs/>
          <w:color w:val="005B96"/>
          <w:sz w:val="28"/>
          <w:szCs w:val="28"/>
        </w:rPr>
        <w:t xml:space="preserve">6.2  Honest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Limitation</w:t>
            </w:r>
          </w:p>
        </w:tc>
        <w:tc>
          <w:tcPr>
            <w:tcW w:type="dxa" w:w="612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What it means in practice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All training data is synthetic</w:t>
            </w:r>
          </w:p>
        </w:tc>
        <w:tc>
          <w:tcPr>
            <w:tcW w:type="dxa" w:w="6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The model has never seen a real crash. Real-world IMU noise, mounting resonance, and the chaotic kinematics of an actual collision are not in the training distribution. Generalisation to hardware is completely unvalidated.</w:t>
            </w:r>
          </w:p>
        </w:tc>
      </w:tr>
      <w:tr>
        <w:tc>
          <w:tcPr>
            <w:tcW w:type="dxa" w:w="32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Physics is simplified</w:t>
            </w:r>
          </w:p>
        </w:tc>
        <w:tc>
          <w:tcPr>
            <w:tcW w:type="dxa" w:w="6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The vehicle ODE ignores suspension travel, tyre flex, rider weight shift, and road camber. The Kelvin-Voigt brain model is a linearised single-mass approximation of a structure that's anything but linear.</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HIC/BrIC values are constructed</w:t>
            </w:r>
          </w:p>
        </w:tc>
        <w:tc>
          <w:tcPr>
            <w:tcW w:type="dxa" w:w="6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The crash scenario pulses are engineered to exceed the thresholds — they aren't calibrated against instrumented crash test data or real cadaver measurements. The absolute numbers should not be taken at face value.</w:t>
            </w:r>
          </w:p>
        </w:tc>
      </w:tr>
      <w:tr>
        <w:tc>
          <w:tcPr>
            <w:tcW w:type="dxa" w:w="32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False positive SOS risk</w:t>
            </w:r>
          </w:p>
        </w:tc>
        <w:tc>
          <w:tcPr>
            <w:tcW w:type="dxa" w:w="6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A very aggressive emergency stop on dry tarmac can push past 6 g and trigger a crash alert. In a real deployment this needs a smarter fusion of acceleration magnitude, friction estimate, and velocity-to-zero profile.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Quantisation accuracy is unknown</w:t>
            </w:r>
          </w:p>
        </w:tc>
        <w:tc>
          <w:tcPr>
            <w:tcW w:type="dxa" w:w="6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The physics residuals require float32 autograd during training. How much accuracy is lost when the model is converted to INT8 for the ESP32-S3 hasn't been measured.</w:t>
            </w:r>
          </w:p>
        </w:tc>
      </w:tr>
      <w:tr>
        <w:tc>
          <w:tcPr>
            <w:tcW w:type="dxa" w:w="324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Regulatory gap is large</w:t>
            </w:r>
          </w:p>
        </w:tc>
        <w:tc>
          <w:tcPr>
            <w:tcW w:type="dxa" w:w="612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Medical devices and emergency safety systems require CE marking, ISO 13232 compliance (for motorcycle protective equipment), and clinical validation. None of that exists here yet.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Single-point sensing is fragile</w:t>
            </w:r>
          </w:p>
        </w:tc>
        <w:tc>
          <w:tcPr>
            <w:tcW w:type="dxa" w:w="6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One IMU in the helmet misses thorax and spine kinematics that strongly influence injury severity. And if the helmet comes off before the sensor fires, the system sees nothing.</w:t>
            </w:r>
          </w:p>
        </w:tc>
      </w:tr>
    </w:tbl>
    <w:p>
      <w:pPr>
        <w:spacing w:after="80" w:before="80"/>
      </w:pPr>
    </w:p>
    <w:p>
      <w:r>
        <w:br w:type="page"/>
      </w:r>
    </w:p>
    <w:p>
      <w:pPr>
        <w:pStyle w:val="Heading1"/>
        <w:spacing w:after="180" w:before="360"/>
      </w:pPr>
      <w:r>
        <w:rPr>
          <w:rFonts w:ascii="Arial" w:cs="Arial" w:eastAsia="Arial" w:hAnsi="Arial"/>
          <w:b/>
          <w:bCs/>
          <w:color w:val="005B96"/>
          <w:sz w:val="36"/>
          <w:szCs w:val="36"/>
        </w:rPr>
        <w:t xml:space="preserve">7. Getting It Running</w:t>
      </w:r>
    </w:p>
    <w:p>
      <w:pPr>
        <w:spacing w:after="80" w:before="80"/>
      </w:pPr>
      <w:r>
        <w:rPr>
          <w:rFonts w:ascii="Arial" w:cs="Arial" w:eastAsia="Arial" w:hAnsi="Arial"/>
          <w:color w:val="1A1A1A"/>
          <w:sz w:val="22"/>
          <w:szCs w:val="22"/>
        </w:rPr>
        <w:t xml:space="preserve">You don't need to retrain anything. The pre-trained checkpoint (roadsos_pinn.pt) is included in the repo, and the dashboard loads it automatically on startup. The whole setup takes about two minutes.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Terminal</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 1.  Create and activate a virtual environment</w:t>
            </w:r>
          </w:p>
          <w:p>
            <w:pPr>
              <w:spacing w:after="0" w:before="0" w:line="252" w:lineRule="auto"/>
            </w:pPr>
            <w:r>
              <w:rPr>
                <w:rFonts w:ascii="Courier New" w:cs="Courier New" w:eastAsia="Courier New" w:hAnsi="Courier New"/>
                <w:color w:val="D4D4D4"/>
                <w:sz w:val="18"/>
                <w:szCs w:val="18"/>
              </w:rPr>
              <w:t xml:space="preserve">python -m venv .venv</w:t>
            </w:r>
          </w:p>
          <w:p>
            <w:pPr>
              <w:spacing w:after="0" w:before="0" w:line="252" w:lineRule="auto"/>
            </w:pPr>
            <w:r>
              <w:rPr>
                <w:rFonts w:ascii="Courier New" w:cs="Courier New" w:eastAsia="Courier New" w:hAnsi="Courier New"/>
                <w:color w:val="D4D4D4"/>
                <w:sz w:val="18"/>
                <w:szCs w:val="18"/>
              </w:rPr>
              <w:t xml:space="preserve">.venv\Scripts\Activate.ps1          # Windows PowerShell</w:t>
            </w:r>
          </w:p>
          <w:p>
            <w:pPr>
              <w:spacing w:after="0" w:before="0" w:line="252" w:lineRule="auto"/>
            </w:pPr>
            <w:r>
              <w:rPr>
                <w:rFonts w:ascii="Courier New" w:cs="Courier New" w:eastAsia="Courier New" w:hAnsi="Courier New"/>
                <w:color w:val="D4D4D4"/>
                <w:sz w:val="18"/>
                <w:szCs w:val="18"/>
              </w:rPr>
              <w:t xml:space="preserve">source .venv/bin/activate             # macOS / Linux</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2.  Install all dependencies</w:t>
            </w:r>
          </w:p>
          <w:p>
            <w:pPr>
              <w:spacing w:after="0" w:before="0" w:line="252" w:lineRule="auto"/>
            </w:pPr>
            <w:r>
              <w:rPr>
                <w:rFonts w:ascii="Courier New" w:cs="Courier New" w:eastAsia="Courier New" w:hAnsi="Courier New"/>
                <w:color w:val="D4D4D4"/>
                <w:sz w:val="18"/>
                <w:szCs w:val="18"/>
              </w:rPr>
              <w:t xml:space="preserve">pip install -r requirements.txt</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3.  Launch the dashboard</w:t>
            </w:r>
          </w:p>
          <w:p>
            <w:pPr>
              <w:spacing w:after="0" w:before="0" w:line="252" w:lineRule="auto"/>
            </w:pPr>
            <w:r>
              <w:rPr>
                <w:rFonts w:ascii="Courier New" w:cs="Courier New" w:eastAsia="Courier New" w:hAnsi="Courier New"/>
                <w:color w:val="D4D4D4"/>
                <w:sz w:val="18"/>
                <w:szCs w:val="18"/>
              </w:rPr>
              <w:t xml:space="preserve">#     (roadsos_pinn.pt is loaded automatically — no training needed)</w:t>
            </w:r>
          </w:p>
          <w:p>
            <w:pPr>
              <w:spacing w:after="0" w:before="0" w:line="252" w:lineRule="auto"/>
            </w:pPr>
            <w:r>
              <w:rPr>
                <w:rFonts w:ascii="Courier New" w:cs="Courier New" w:eastAsia="Courier New" w:hAnsi="Courier New"/>
                <w:color w:val="D4D4D4"/>
                <w:sz w:val="18"/>
                <w:szCs w:val="18"/>
              </w:rPr>
              <w:t xml:space="preserve">streamlit run roadsos_dashboard.py</w:t>
            </w:r>
          </w:p>
          <w:p>
            <w:pPr>
              <w:spacing w:after="0" w:before="0" w:line="252" w:lineRule="auto"/>
            </w:pPr>
            <w:r>
              <w:rPr>
                <w:rFonts w:ascii="Courier New" w:cs="Courier New" w:eastAsia="Courier New" w:hAnsi="Courier New"/>
                <w:color w:val="D4D4D4"/>
                <w:sz w:val="18"/>
                <w:szCs w:val="18"/>
              </w:rPr>
              <w:t xml:space="preserve"># Opens at http://localhost:8501</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Optional: retrain the model ──────────────────────────────────────</w:t>
            </w:r>
          </w:p>
          <w:p>
            <w:pPr>
              <w:spacing w:after="0" w:before="0" w:line="252" w:lineRule="auto"/>
            </w:pPr>
            <w:r>
              <w:rPr>
                <w:rFonts w:ascii="Courier New" w:cs="Courier New" w:eastAsia="Courier New" w:hAnsi="Courier New"/>
                <w:color w:val="D4D4D4"/>
                <w:sz w:val="18"/>
                <w:szCs w:val="18"/>
              </w:rPr>
              <w:t xml:space="preserve"># Run all cells in RoadSoS_PINN.ipynb (GPU recommended but not required)</w:t>
            </w:r>
          </w:p>
          <w:p>
            <w:pPr>
              <w:spacing w:after="0" w:before="0" w:line="252" w:lineRule="auto"/>
            </w:pPr>
            <w:r>
              <w:rPr>
                <w:rFonts w:ascii="Courier New" w:cs="Courier New" w:eastAsia="Courier New" w:hAnsi="Courier New"/>
                <w:color w:val="D4D4D4"/>
                <w:sz w:val="18"/>
                <w:szCs w:val="18"/>
              </w:rPr>
              <w:t xml:space="preserve"># A new roadsos_pinn.pt will be written when training finishes.</w:t>
            </w:r>
          </w:p>
          <w:p>
            <w:pPr>
              <w:spacing w:after="0" w:before="0" w:line="252" w:lineRule="auto"/>
            </w:pPr>
            <w:r>
              <w:rPr>
                <w:rFonts w:ascii="Courier New" w:cs="Courier New" w:eastAsia="Courier New" w:hAnsi="Courier New"/>
                <w:color w:val="D4D4D4"/>
                <w:sz w:val="18"/>
                <w:szCs w:val="18"/>
              </w:rPr>
              <w:t xml:space="preserve">jupyter notebook RoadSoS_PINN.ipynb</w:t>
            </w:r>
          </w:p>
        </w:tc>
      </w:tr>
    </w:tbl>
    <w:p>
      <w:pPr>
        <w:spacing w:after="80" w:before="80"/>
      </w:pPr>
    </w:p>
    <w:p>
      <w:pPr>
        <w:pStyle w:val="Heading2"/>
        <w:spacing w:after="120" w:before="260"/>
      </w:pPr>
      <w:r>
        <w:rPr>
          <w:rFonts w:ascii="Arial" w:cs="Arial" w:eastAsia="Arial" w:hAnsi="Arial"/>
          <w:b/>
          <w:bCs/>
          <w:color w:val="005B96"/>
          <w:sz w:val="28"/>
          <w:szCs w:val="28"/>
        </w:rPr>
        <w:t xml:space="preserve">Dashboard Scenarios</w:t>
      </w:r>
    </w:p>
    <w:p>
      <w:pPr>
        <w:spacing w:after="80" w:before="80"/>
      </w:pPr>
      <w:r>
        <w:rPr>
          <w:rFonts w:ascii="Arial" w:cs="Arial" w:eastAsia="Arial" w:hAnsi="Arial"/>
          <w:color w:val="1A1A1A"/>
          <w:sz w:val="22"/>
          <w:szCs w:val="22"/>
        </w:rPr>
        <w:t xml:space="preserve">Use the sidebar to switch between three scenarios. Each one runs a fresh simulation and feeds it through the PINN in real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396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What's simulated</w:t>
            </w:r>
          </w:p>
        </w:tc>
        <w:tc>
          <w:tcPr>
            <w:tcW w:type="dxa" w:w="3600"/>
            <w:tcBorders>
              <w:top w:val="single" w:color="CCCCCC" w:sz="1"/>
              <w:left w:val="single" w:color="CCCCCC" w:sz="1"/>
              <w:bottom w:val="single" w:color="CCCCCC" w:sz="1"/>
              <w:right w:val="single" w:color="CCCCCC" w:sz="1"/>
            </w:tcBorders>
            <w:shd w:fill="003366" w:val="clear"/>
            <w:tcMar>
              <w:top w:type="dxa" w:w="90"/>
              <w:left w:type="dxa" w:w="130"/>
              <w:bottom w:type="dxa" w:w="90"/>
              <w:right w:type="dxa" w:w="130"/>
            </w:tcMar>
          </w:tcPr>
          <w:p>
            <w:r>
              <w:rPr>
                <w:rFonts w:ascii="Arial" w:cs="Arial" w:eastAsia="Arial" w:hAnsi="Arial"/>
                <w:b/>
                <w:bCs/>
                <w:color w:val="FFFFFF"/>
                <w:sz w:val="20"/>
                <w:szCs w:val="20"/>
              </w:rPr>
              <w:t xml:space="preserve">What you'll see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Normal Riding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Stable cruise at ~40 km/h with sinusoidal speed variation and dry-road friction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P(skid) stays low, HIC15 well below 700, BrIC well below 0.6, status: ALL CLEAR</w:t>
            </w:r>
          </w:p>
        </w:tc>
      </w:tr>
      <w:tr>
        <w:tc>
          <w:tcPr>
            <w:tcW w:type="dxa" w:w="18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Oil Patch</w:t>
            </w:r>
          </w:p>
        </w:tc>
        <w:tc>
          <w:tcPr>
            <w:tcW w:type="dxa" w:w="396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Rider hits oil at 40% of the duration; friction drops exponentially from 0.75 to 0.15</w:t>
            </w:r>
          </w:p>
        </w:tc>
        <w:tc>
          <w:tcPr>
            <w:tcW w:type="dxa" w:w="3600"/>
            <w:tcBorders>
              <w:top w:val="single" w:color="CCCCCC" w:sz="1"/>
              <w:left w:val="single" w:color="CCCCCC" w:sz="1"/>
              <w:bottom w:val="single" w:color="CCCCCC" w:sz="1"/>
              <w:right w:val="single" w:color="CCCCCC" w:sz="1"/>
            </w:tcBorders>
            <w:shd w:fill="EBF2FA" w:val="clear"/>
            <w:tcMar>
              <w:top w:type="dxa" w:w="90"/>
              <w:left w:type="dxa" w:w="130"/>
              <w:bottom w:type="dxa" w:w="90"/>
              <w:right w:type="dxa" w:w="130"/>
            </w:tcMar>
          </w:tcPr>
          <w:p>
            <w:r>
              <w:rPr>
                <w:rFonts w:ascii="Arial" w:cs="Arial" w:eastAsia="Arial" w:hAnsi="Arial"/>
                <w:color w:val="1A1A1A"/>
                <w:sz w:val="20"/>
                <w:szCs w:val="20"/>
              </w:rPr>
              <w:t xml:space="preserve">P(skid) spikes past 0.65, haptic alert fires, status: SKID WARNING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Crash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Hard brake 150 ms before impact; 120g halfsin primary pulse at 1 kHz; tip-over in 200 ms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1A"/>
                <w:sz w:val="20"/>
                <w:szCs w:val="20"/>
              </w:rPr>
              <w:t xml:space="preserve">HIC15 &gt; 1000, BrIC &gt; 1.0, SOS triggered, status: CRASH DETECTED</w:t>
            </w:r>
          </w:p>
        </w:tc>
      </w:tr>
    </w:tbl>
    <w:p>
      <w:pPr>
        <w:spacing w:after="80" w:before="80"/>
      </w:pPr>
    </w:p>
    <w:p>
      <w:r>
        <w:br w:type="page"/>
      </w:r>
    </w:p>
    <w:p>
      <w:pPr>
        <w:pStyle w:val="Heading1"/>
        <w:spacing w:after="180" w:before="360"/>
      </w:pPr>
      <w:r>
        <w:rPr>
          <w:rFonts w:ascii="Arial" w:cs="Arial" w:eastAsia="Arial" w:hAnsi="Arial"/>
          <w:b/>
          <w:bCs/>
          <w:color w:val="005B96"/>
          <w:sz w:val="36"/>
          <w:szCs w:val="36"/>
        </w:rPr>
        <w:t xml:space="preserve">8. Source Code</w:t>
      </w:r>
    </w:p>
    <w:p>
      <w:pPr>
        <w:pStyle w:val="Heading2"/>
        <w:spacing w:after="120" w:before="260"/>
      </w:pPr>
      <w:r>
        <w:rPr>
          <w:rFonts w:ascii="Arial" w:cs="Arial" w:eastAsia="Arial" w:hAnsi="Arial"/>
          <w:b/>
          <w:bCs/>
          <w:color w:val="005B96"/>
          <w:sz w:val="28"/>
          <w:szCs w:val="28"/>
        </w:rPr>
        <w:t xml:space="preserve">8.1  roadsos_dashboard.py</w:t>
      </w:r>
    </w:p>
    <w:p>
      <w:pPr>
        <w:spacing w:after="80" w:before="80"/>
      </w:pPr>
      <w:r>
        <w:rPr>
          <w:rFonts w:ascii="Arial" w:cs="Arial" w:eastAsia="Arial" w:hAnsi="Arial"/>
          <w:color w:val="1A1A1A"/>
          <w:sz w:val="22"/>
          <w:szCs w:val="22"/>
        </w:rPr>
        <w:t xml:space="preserve">The complete Streamlit dashboard. It loads the PINN checkpoint, simulates IMU data for the selected scenario, runs inference, and renders four dark-mode plots alongside live metric cards. The rider SOS card at the bottom shows the medical profile that would be transmitted on a real crash event.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roadsos_dashboard.py  —  full source</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import os, streamlit as st, torch, torch.nn as nn</w:t>
            </w:r>
          </w:p>
          <w:p>
            <w:pPr>
              <w:spacing w:after="0" w:before="0" w:line="252" w:lineRule="auto"/>
            </w:pPr>
            <w:r>
              <w:rPr>
                <w:rFonts w:ascii="Courier New" w:cs="Courier New" w:eastAsia="Courier New" w:hAnsi="Courier New"/>
                <w:color w:val="D4D4D4"/>
                <w:sz w:val="18"/>
                <w:szCs w:val="18"/>
              </w:rPr>
              <w:t xml:space="preserve">import numpy as np, matplotlib.pyplot as plt</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st.set_page_config(page_title="RoadSoS", page_icon="helmet", layout="wide")</w:t>
            </w:r>
          </w:p>
          <w:p>
            <w:pPr>
              <w:spacing w:after="0" w:before="0" w:line="252" w:lineRule="auto"/>
            </w:pPr>
            <w:r>
              <w:rPr>
                <w:rFonts w:ascii="Courier New" w:cs="Courier New" w:eastAsia="Courier New" w:hAnsi="Courier New"/>
                <w:color w:val="D4D4D4"/>
                <w:sz w:val="18"/>
                <w:szCs w:val="18"/>
              </w:rPr>
              <w:t xml:space="preserve">plt.style.use("dark_background")</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Constants</w:t>
            </w:r>
          </w:p>
          <w:p>
            <w:pPr>
              <w:spacing w:after="0" w:before="0" w:line="252" w:lineRule="auto"/>
            </w:pPr>
            <w:r>
              <w:rPr>
                <w:rFonts w:ascii="Courier New" w:cs="Courier New" w:eastAsia="Courier New" w:hAnsi="Courier New"/>
                <w:color w:val="D4D4D4"/>
                <w:sz w:val="18"/>
                <w:szCs w:val="18"/>
              </w:rPr>
              <w:t xml:space="preserve">G=9.81; M_TOTAL=225; WHEELBASE=1.35; M_BRAIN=1.4; K_BRAIN=2.1e4; C_BRAIN=85</w:t>
            </w:r>
          </w:p>
          <w:p>
            <w:pPr>
              <w:spacing w:after="0" w:before="0" w:line="252" w:lineRule="auto"/>
            </w:pPr>
            <w:r>
              <w:rPr>
                <w:rFonts w:ascii="Courier New" w:cs="Courier New" w:eastAsia="Courier New" w:hAnsi="Courier New"/>
                <w:color w:val="D4D4D4"/>
                <w:sz w:val="18"/>
                <w:szCs w:val="18"/>
              </w:rPr>
              <w:t xml:space="preserve">MU_DRY=0.75; MU_WET=0.45; MU_OIL=0.15</w:t>
            </w:r>
          </w:p>
          <w:p>
            <w:pPr>
              <w:spacing w:after="0" w:before="0" w:line="252" w:lineRule="auto"/>
            </w:pPr>
            <w:r>
              <w:rPr>
                <w:rFonts w:ascii="Courier New" w:cs="Courier New" w:eastAsia="Courier New" w:hAnsi="Courier New"/>
                <w:color w:val="D4D4D4"/>
                <w:sz w:val="18"/>
                <w:szCs w:val="18"/>
              </w:rPr>
              <w:t xml:space="preserve">BRIC_X=66.3; BRIC_Y=56.5; BRIC_Z=42.2; HIC_LOW=700; HIC_HIGH=1000</w:t>
            </w:r>
          </w:p>
          <w:p>
            <w:pPr>
              <w:spacing w:after="0" w:before="0" w:line="252" w:lineRule="auto"/>
            </w:pPr>
            <w:r>
              <w:rPr>
                <w:rFonts w:ascii="Courier New" w:cs="Courier New" w:eastAsia="Courier New" w:hAnsi="Courier New"/>
                <w:color w:val="D4D4D4"/>
                <w:sz w:val="18"/>
                <w:szCs w:val="18"/>
              </w:rPr>
              <w:t xml:space="preserve">FS_N=100; FS_C=1000</w:t>
            </w:r>
          </w:p>
          <w:p>
            <w:pPr>
              <w:spacing w:after="0" w:before="0" w:line="252" w:lineRule="auto"/>
            </w:pPr>
            <w:r>
              <w:rPr>
                <w:rFonts w:ascii="Courier New" w:cs="Courier New" w:eastAsia="Courier New" w:hAnsi="Courier New"/>
                <w:color w:val="D4D4D4"/>
                <w:sz w:val="18"/>
                <w:szCs w:val="18"/>
              </w:rPr>
              <w:t xml:space="preserve">CA="#00E5FF"; CW="#FFD600"; CR="#FF1744"; CG="#00E676"; BG="#0d0d0d"</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PINN model (mirrors training architecture exactly)</w:t>
            </w:r>
          </w:p>
          <w:p>
            <w:pPr>
              <w:spacing w:after="0" w:before="0" w:line="252" w:lineRule="auto"/>
            </w:pPr>
            <w:r>
              <w:rPr>
                <w:rFonts w:ascii="Courier New" w:cs="Courier New" w:eastAsia="Courier New" w:hAnsi="Courier New"/>
                <w:color w:val="D4D4D4"/>
                <w:sz w:val="18"/>
                <w:szCs w:val="18"/>
              </w:rPr>
              <w:t xml:space="preserve">class PINN(nn.Module):</w:t>
            </w:r>
          </w:p>
          <w:p>
            <w:pPr>
              <w:spacing w:after="0" w:before="0" w:line="252" w:lineRule="auto"/>
            </w:pPr>
            <w:r>
              <w:rPr>
                <w:rFonts w:ascii="Courier New" w:cs="Courier New" w:eastAsia="Courier New" w:hAnsi="Courier New"/>
                <w:color w:val="D4D4D4"/>
                <w:sz w:val="18"/>
                <w:szCs w:val="18"/>
              </w:rPr>
              <w:t xml:space="preserve">    def __init__(self):</w:t>
            </w:r>
          </w:p>
          <w:p>
            <w:pPr>
              <w:spacing w:after="0" w:before="0" w:line="252" w:lineRule="auto"/>
            </w:pPr>
            <w:r>
              <w:rPr>
                <w:rFonts w:ascii="Courier New" w:cs="Courier New" w:eastAsia="Courier New" w:hAnsi="Courier New"/>
                <w:color w:val="D4D4D4"/>
                <w:sz w:val="18"/>
                <w:szCs w:val="18"/>
              </w:rPr>
              <w:t xml:space="preserve">        super().__init__()</w:t>
            </w:r>
          </w:p>
          <w:p>
            <w:pPr>
              <w:spacing w:after="0" w:before="0" w:line="252" w:lineRule="auto"/>
            </w:pPr>
            <w:r>
              <w:rPr>
                <w:rFonts w:ascii="Courier New" w:cs="Courier New" w:eastAsia="Courier New" w:hAnsi="Courier New"/>
                <w:color w:val="D4D4D4"/>
                <w:sz w:val="18"/>
                <w:szCs w:val="18"/>
              </w:rPr>
              <w:t xml:space="preserve">        d = [7]+[128]*6+[6]</w:t>
            </w:r>
          </w:p>
          <w:p>
            <w:pPr>
              <w:spacing w:after="0" w:before="0" w:line="252" w:lineRule="auto"/>
            </w:pPr>
            <w:r>
              <w:rPr>
                <w:rFonts w:ascii="Courier New" w:cs="Courier New" w:eastAsia="Courier New" w:hAnsi="Courier New"/>
                <w:color w:val="D4D4D4"/>
                <w:sz w:val="18"/>
                <w:szCs w:val="18"/>
              </w:rPr>
              <w:t xml:space="preserve">        layers = []</w:t>
            </w:r>
          </w:p>
          <w:p>
            <w:pPr>
              <w:spacing w:after="0" w:before="0" w:line="252" w:lineRule="auto"/>
            </w:pPr>
            <w:r>
              <w:rPr>
                <w:rFonts w:ascii="Courier New" w:cs="Courier New" w:eastAsia="Courier New" w:hAnsi="Courier New"/>
                <w:color w:val="D4D4D4"/>
                <w:sz w:val="18"/>
                <w:szCs w:val="18"/>
              </w:rPr>
              <w:t xml:space="preserve">        for i in range(len(d)-1):</w:t>
            </w:r>
          </w:p>
          <w:p>
            <w:pPr>
              <w:spacing w:after="0" w:before="0" w:line="252" w:lineRule="auto"/>
            </w:pPr>
            <w:r>
              <w:rPr>
                <w:rFonts w:ascii="Courier New" w:cs="Courier New" w:eastAsia="Courier New" w:hAnsi="Courier New"/>
                <w:color w:val="D4D4D4"/>
                <w:sz w:val="18"/>
                <w:szCs w:val="18"/>
              </w:rPr>
              <w:t xml:space="preserve">            layers.append(nn.Linear(d[i], d[i+1]))</w:t>
            </w:r>
          </w:p>
          <w:p>
            <w:pPr>
              <w:spacing w:after="0" w:before="0" w:line="252" w:lineRule="auto"/>
            </w:pPr>
            <w:r>
              <w:rPr>
                <w:rFonts w:ascii="Courier New" w:cs="Courier New" w:eastAsia="Courier New" w:hAnsi="Courier New"/>
                <w:color w:val="D4D4D4"/>
                <w:sz w:val="18"/>
                <w:szCs w:val="18"/>
              </w:rPr>
              <w:t xml:space="preserve">            if i &lt; len(d)-2: layers.append(nn.Tanh())</w:t>
            </w:r>
          </w:p>
          <w:p>
            <w:pPr>
              <w:spacing w:after="0" w:before="0" w:line="252" w:lineRule="auto"/>
            </w:pPr>
            <w:r>
              <w:rPr>
                <w:rFonts w:ascii="Courier New" w:cs="Courier New" w:eastAsia="Courier New" w:hAnsi="Courier New"/>
                <w:color w:val="D4D4D4"/>
                <w:sz w:val="18"/>
                <w:szCs w:val="18"/>
              </w:rPr>
              <w:t xml:space="preserve">        self.net = nn.Sequential(*layers)</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def forward(self, x): return self.net(x)</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def out(self, x):</w:t>
            </w:r>
          </w:p>
          <w:p>
            <w:pPr>
              <w:spacing w:after="0" w:before="0" w:line="252" w:lineRule="auto"/>
            </w:pPr>
            <w:r>
              <w:rPr>
                <w:rFonts w:ascii="Courier New" w:cs="Courier New" w:eastAsia="Courier New" w:hAnsi="Courier New"/>
                <w:color w:val="D4D4D4"/>
                <w:sz w:val="18"/>
                <w:szCs w:val="18"/>
              </w:rPr>
              <w:t xml:space="preserve">        o = self.forward(x)</w:t>
            </w:r>
          </w:p>
          <w:p>
            <w:pPr>
              <w:spacing w:after="0" w:before="0" w:line="252" w:lineRule="auto"/>
            </w:pPr>
            <w:r>
              <w:rPr>
                <w:rFonts w:ascii="Courier New" w:cs="Courier New" w:eastAsia="Courier New" w:hAnsi="Courier New"/>
                <w:color w:val="D4D4D4"/>
                <w:sz w:val="18"/>
                <w:szCs w:val="18"/>
              </w:rPr>
              <w:t xml:space="preserve">        return {"v": o[:,0:1], "theta": o[:,1:2],</w:t>
            </w:r>
          </w:p>
          <w:p>
            <w:pPr>
              <w:spacing w:after="0" w:before="0" w:line="252" w:lineRule="auto"/>
            </w:pPr>
            <w:r>
              <w:rPr>
                <w:rFonts w:ascii="Courier New" w:cs="Courier New" w:eastAsia="Courier New" w:hAnsi="Courier New"/>
                <w:color w:val="D4D4D4"/>
                <w:sz w:val="18"/>
                <w:szCs w:val="18"/>
              </w:rPr>
              <w:t xml:space="preserve">                "mu_eff": torch.sigmoid(o[:,2:3]),</w:t>
            </w:r>
          </w:p>
          <w:p>
            <w:pPr>
              <w:spacing w:after="0" w:before="0" w:line="252" w:lineRule="auto"/>
            </w:pPr>
            <w:r>
              <w:rPr>
                <w:rFonts w:ascii="Courier New" w:cs="Courier New" w:eastAsia="Courier New" w:hAnsi="Courier New"/>
                <w:color w:val="D4D4D4"/>
                <w:sz w:val="18"/>
                <w:szCs w:val="18"/>
              </w:rPr>
              <w:t xml:space="preserve">                "xb": o[:,3:4], "yb": o[:,4:5], "zb": o[:,5:6]}</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@st.cache_resource</w:t>
            </w:r>
          </w:p>
          <w:p>
            <w:pPr>
              <w:spacing w:after="0" w:before="0" w:line="252" w:lineRule="auto"/>
            </w:pPr>
            <w:r>
              <w:rPr>
                <w:rFonts w:ascii="Courier New" w:cs="Courier New" w:eastAsia="Courier New" w:hAnsi="Courier New"/>
                <w:color w:val="D4D4D4"/>
                <w:sz w:val="18"/>
                <w:szCs w:val="18"/>
              </w:rPr>
              <w:t xml:space="preserve">def load_model():</w:t>
            </w:r>
          </w:p>
          <w:p>
            <w:pPr>
              <w:spacing w:after="0" w:before="0" w:line="252" w:lineRule="auto"/>
            </w:pPr>
            <w:r>
              <w:rPr>
                <w:rFonts w:ascii="Courier New" w:cs="Courier New" w:eastAsia="Courier New" w:hAnsi="Courier New"/>
                <w:color w:val="D4D4D4"/>
                <w:sz w:val="18"/>
                <w:szCs w:val="18"/>
              </w:rPr>
              <w:t xml:space="preserve">    ck = torch.load(os.path.join(os.path.dirname(__file__),</w:t>
            </w:r>
          </w:p>
          <w:p>
            <w:pPr>
              <w:spacing w:after="0" w:before="0" w:line="252" w:lineRule="auto"/>
            </w:pPr>
            <w:r>
              <w:rPr>
                <w:rFonts w:ascii="Courier New" w:cs="Courier New" w:eastAsia="Courier New" w:hAnsi="Courier New"/>
                <w:color w:val="D4D4D4"/>
                <w:sz w:val="18"/>
                <w:szCs w:val="18"/>
              </w:rPr>
              <w:t xml:space="preserve">         "roadsos_pinn.pt"), map_location="cpu", weights_only=False)</w:t>
            </w:r>
          </w:p>
          <w:p>
            <w:pPr>
              <w:spacing w:after="0" w:before="0" w:line="252" w:lineRule="auto"/>
            </w:pPr>
            <w:r>
              <w:rPr>
                <w:rFonts w:ascii="Courier New" w:cs="Courier New" w:eastAsia="Courier New" w:hAnsi="Courier New"/>
                <w:color w:val="D4D4D4"/>
                <w:sz w:val="18"/>
                <w:szCs w:val="18"/>
              </w:rPr>
              <w:t xml:space="preserve">    m = PINN(); m.load_state_dict(ck["model_state"]); m.eval()</w:t>
            </w:r>
          </w:p>
          <w:p>
            <w:pPr>
              <w:spacing w:after="0" w:before="0" w:line="252" w:lineRule="auto"/>
            </w:pPr>
            <w:r>
              <w:rPr>
                <w:rFonts w:ascii="Courier New" w:cs="Courier New" w:eastAsia="Courier New" w:hAnsi="Courier New"/>
                <w:color w:val="D4D4D4"/>
                <w:sz w:val="18"/>
                <w:szCs w:val="18"/>
              </w:rPr>
              <w:t xml:space="preserve">    return m, ck["norm_mean"], ck["norm_std"]</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hic15(ax, ay, az, fs, wms=15):</w:t>
            </w:r>
          </w:p>
          <w:p>
            <w:pPr>
              <w:spacing w:after="0" w:before="0" w:line="252" w:lineRule="auto"/>
            </w:pPr>
            <w:r>
              <w:rPr>
                <w:rFonts w:ascii="Courier New" w:cs="Courier New" w:eastAsia="Courier New" w:hAnsi="Courier New"/>
                <w:color w:val="D4D4D4"/>
                <w:sz w:val="18"/>
                <w:szCs w:val="18"/>
              </w:rPr>
              <w:t xml:space="preserve">    """Head Injury Criterion over a sliding 15 ms window (ECE 22.06)."""</w:t>
            </w:r>
          </w:p>
          <w:p>
            <w:pPr>
              <w:spacing w:after="0" w:before="0" w:line="252" w:lineRule="auto"/>
            </w:pPr>
            <w:r>
              <w:rPr>
                <w:rFonts w:ascii="Courier New" w:cs="Courier New" w:eastAsia="Courier New" w:hAnsi="Courier New"/>
                <w:color w:val="D4D4D4"/>
                <w:sz w:val="18"/>
                <w:szCs w:val="18"/>
              </w:rPr>
              <w:t xml:space="preserve">    ar = np.sqrt(ax**2+ay**2+az**2)/G</w:t>
            </w:r>
          </w:p>
          <w:p>
            <w:pPr>
              <w:spacing w:after="0" w:before="0" w:line="252" w:lineRule="auto"/>
            </w:pPr>
            <w:r>
              <w:rPr>
                <w:rFonts w:ascii="Courier New" w:cs="Courier New" w:eastAsia="Courier New" w:hAnsi="Courier New"/>
                <w:color w:val="D4D4D4"/>
                <w:sz w:val="18"/>
                <w:szCs w:val="18"/>
              </w:rPr>
              <w:t xml:space="preserve">    dt = 1/fs; mw = max(2, int(wms*1e-3/dt)); h = 0</w:t>
            </w:r>
          </w:p>
          <w:p>
            <w:pPr>
              <w:spacing w:after="0" w:before="0" w:line="252" w:lineRule="auto"/>
            </w:pPr>
            <w:r>
              <w:rPr>
                <w:rFonts w:ascii="Courier New" w:cs="Courier New" w:eastAsia="Courier New" w:hAnsi="Courier New"/>
                <w:color w:val="D4D4D4"/>
                <w:sz w:val="18"/>
                <w:szCs w:val="18"/>
              </w:rPr>
              <w:t xml:space="preserve">    cs = np.cumsum(ar)</w:t>
            </w:r>
          </w:p>
          <w:p>
            <w:pPr>
              <w:spacing w:after="0" w:before="0" w:line="252" w:lineRule="auto"/>
            </w:pPr>
            <w:r>
              <w:rPr>
                <w:rFonts w:ascii="Courier New" w:cs="Courier New" w:eastAsia="Courier New" w:hAnsi="Courier New"/>
                <w:color w:val="D4D4D4"/>
                <w:sz w:val="18"/>
                <w:szCs w:val="18"/>
              </w:rPr>
              <w:t xml:space="preserve">    for w in range(2, mw+1):</w:t>
            </w:r>
          </w:p>
          <w:p>
            <w:pPr>
              <w:spacing w:after="0" w:before="0" w:line="252" w:lineRule="auto"/>
            </w:pPr>
            <w:r>
              <w:rPr>
                <w:rFonts w:ascii="Courier New" w:cs="Courier New" w:eastAsia="Courier New" w:hAnsi="Courier New"/>
                <w:color w:val="D4D4D4"/>
                <w:sz w:val="18"/>
                <w:szCs w:val="18"/>
              </w:rPr>
              <w:t xml:space="preserve">        ms   = (cs[w:]-cs[:-w])/w</w:t>
            </w:r>
          </w:p>
          <w:p>
            <w:pPr>
              <w:spacing w:after="0" w:before="0" w:line="252" w:lineRule="auto"/>
            </w:pPr>
            <w:r>
              <w:rPr>
                <w:rFonts w:ascii="Courier New" w:cs="Courier New" w:eastAsia="Courier New" w:hAnsi="Courier New"/>
                <w:color w:val="D4D4D4"/>
                <w:sz w:val="18"/>
                <w:szCs w:val="18"/>
              </w:rPr>
              <w:t xml:space="preserve">        vals = w*dt*(np.maximum(ms,0)**2.5)</w:t>
            </w:r>
          </w:p>
          <w:p>
            <w:pPr>
              <w:spacing w:after="0" w:before="0" w:line="252" w:lineRule="auto"/>
            </w:pPr>
            <w:r>
              <w:rPr>
                <w:rFonts w:ascii="Courier New" w:cs="Courier New" w:eastAsia="Courier New" w:hAnsi="Courier New"/>
                <w:color w:val="D4D4D4"/>
                <w:sz w:val="18"/>
                <w:szCs w:val="18"/>
              </w:rPr>
              <w:t xml:space="preserve">        h    = max(h, vals.max())</w:t>
            </w:r>
          </w:p>
          <w:p>
            <w:pPr>
              <w:spacing w:after="0" w:before="0" w:line="252" w:lineRule="auto"/>
            </w:pPr>
            <w:r>
              <w:rPr>
                <w:rFonts w:ascii="Courier New" w:cs="Courier New" w:eastAsia="Courier New" w:hAnsi="Courier New"/>
                <w:color w:val="D4D4D4"/>
                <w:sz w:val="18"/>
                <w:szCs w:val="18"/>
              </w:rPr>
              <w:t xml:space="preserve">    return h</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bric(gx, gy, gz):</w:t>
            </w:r>
          </w:p>
          <w:p>
            <w:pPr>
              <w:spacing w:after="0" w:before="0" w:line="252" w:lineRule="auto"/>
            </w:pPr>
            <w:r>
              <w:rPr>
                <w:rFonts w:ascii="Courier New" w:cs="Courier New" w:eastAsia="Courier New" w:hAnsi="Courier New"/>
                <w:color w:val="D4D4D4"/>
                <w:sz w:val="18"/>
                <w:szCs w:val="18"/>
              </w:rPr>
              <w:t xml:space="preserve">    """Brain Rotational Injury Criterion (NHTSA cadaver study)."""</w:t>
            </w:r>
          </w:p>
          <w:p>
            <w:pPr>
              <w:spacing w:after="0" w:before="0" w:line="252" w:lineRule="auto"/>
            </w:pPr>
            <w:r>
              <w:rPr>
                <w:rFonts w:ascii="Courier New" w:cs="Courier New" w:eastAsia="Courier New" w:hAnsi="Courier New"/>
                <w:color w:val="D4D4D4"/>
                <w:sz w:val="18"/>
                <w:szCs w:val="18"/>
              </w:rPr>
              <w:t xml:space="preserve">    return np.sqrt((np.max(np.abs(gx))/BRIC_X)**2 +</w:t>
            </w:r>
          </w:p>
          <w:p>
            <w:pPr>
              <w:spacing w:after="0" w:before="0" w:line="252" w:lineRule="auto"/>
            </w:pPr>
            <w:r>
              <w:rPr>
                <w:rFonts w:ascii="Courier New" w:cs="Courier New" w:eastAsia="Courier New" w:hAnsi="Courier New"/>
                <w:color w:val="D4D4D4"/>
                <w:sz w:val="18"/>
                <w:szCs w:val="18"/>
              </w:rPr>
              <w:t xml:space="preserve">                   (np.max(np.abs(gy))/BRIC_Y)**2 +</w:t>
            </w:r>
          </w:p>
          <w:p>
            <w:pPr>
              <w:spacing w:after="0" w:before="0" w:line="252" w:lineRule="auto"/>
            </w:pPr>
            <w:r>
              <w:rPr>
                <w:rFonts w:ascii="Courier New" w:cs="Courier New" w:eastAsia="Courier New" w:hAnsi="Courier New"/>
                <w:color w:val="D4D4D4"/>
                <w:sz w:val="18"/>
                <w:szCs w:val="18"/>
              </w:rPr>
              <w:t xml:space="preserve">                   (np.max(np.abs(gz))/BRIC_Z)**2)</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sim(sc, dur, fs, seed=42):</w:t>
            </w:r>
          </w:p>
          <w:p>
            <w:pPr>
              <w:spacing w:after="0" w:before="0" w:line="252" w:lineRule="auto"/>
            </w:pPr>
            <w:r>
              <w:rPr>
                <w:rFonts w:ascii="Courier New" w:cs="Courier New" w:eastAsia="Courier New" w:hAnsi="Courier New"/>
                <w:color w:val="D4D4D4"/>
                <w:sz w:val="18"/>
                <w:szCs w:val="18"/>
              </w:rPr>
              <w:t xml:space="preserve">    """Generate synthetic IMU data for the selected scenario."""</w:t>
            </w:r>
          </w:p>
          <w:p>
            <w:pPr>
              <w:spacing w:after="0" w:before="0" w:line="252" w:lineRule="auto"/>
            </w:pPr>
            <w:r>
              <w:rPr>
                <w:rFonts w:ascii="Courier New" w:cs="Courier New" w:eastAsia="Courier New" w:hAnsi="Courier New"/>
                <w:color w:val="D4D4D4"/>
                <w:sz w:val="18"/>
                <w:szCs w:val="18"/>
              </w:rPr>
              <w:t xml:space="preserve">    np.random.seed(seed)</w:t>
            </w:r>
          </w:p>
          <w:p>
            <w:pPr>
              <w:spacing w:after="0" w:before="0" w:line="252" w:lineRule="auto"/>
            </w:pPr>
            <w:r>
              <w:rPr>
                <w:rFonts w:ascii="Courier New" w:cs="Courier New" w:eastAsia="Courier New" w:hAnsi="Courier New"/>
                <w:color w:val="D4D4D4"/>
                <w:sz w:val="18"/>
                <w:szCs w:val="18"/>
              </w:rPr>
              <w:t xml:space="preserve">    t = np.linspace(0, dur, int(dur*fs)); n = len(t)</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if sc == 0:  # ── Normal Riding ──────────────────────────────────────────</w:t>
            </w:r>
          </w:p>
          <w:p>
            <w:pPr>
              <w:spacing w:after="0" w:before="0" w:line="252" w:lineRule="auto"/>
            </w:pPr>
            <w:r>
              <w:rPr>
                <w:rFonts w:ascii="Courier New" w:cs="Courier New" w:eastAsia="Courier New" w:hAnsi="Courier New"/>
                <w:color w:val="D4D4D4"/>
                <w:sz w:val="18"/>
                <w:szCs w:val="18"/>
              </w:rPr>
              <w:t xml:space="preserve">        v  = 11.1+0.5*np.sin(0.3*t)+0.1*np.random.randn(n)</w:t>
            </w:r>
          </w:p>
          <w:p>
            <w:pPr>
              <w:spacing w:after="0" w:before="0" w:line="252" w:lineRule="auto"/>
            </w:pPr>
            <w:r>
              <w:rPr>
                <w:rFonts w:ascii="Courier New" w:cs="Courier New" w:eastAsia="Courier New" w:hAnsi="Courier New"/>
                <w:color w:val="D4D4D4"/>
                <w:sz w:val="18"/>
                <w:szCs w:val="18"/>
              </w:rPr>
              <w:t xml:space="preserve">        th = 0.05*np.sin(0.2*t)+0.01*np.random.randn(n)</w:t>
            </w:r>
          </w:p>
          <w:p>
            <w:pPr>
              <w:spacing w:after="0" w:before="0" w:line="252" w:lineRule="auto"/>
            </w:pPr>
            <w:r>
              <w:rPr>
                <w:rFonts w:ascii="Courier New" w:cs="Courier New" w:eastAsia="Courier New" w:hAnsi="Courier New"/>
                <w:color w:val="D4D4D4"/>
                <w:sz w:val="18"/>
                <w:szCs w:val="18"/>
              </w:rPr>
              <w:t xml:space="preserve">        mu = np.clip(MU_DRY+0.02*np.random.randn(n), 0.6, 0.9)</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elif sc == 1:  # ── Oil Patch ────────────────────────────────────────────</w:t>
            </w:r>
          </w:p>
          <w:p>
            <w:pPr>
              <w:spacing w:after="0" w:before="0" w:line="252" w:lineRule="auto"/>
            </w:pPr>
            <w:r>
              <w:rPr>
                <w:rFonts w:ascii="Courier New" w:cs="Courier New" w:eastAsia="Courier New" w:hAnsi="Courier New"/>
                <w:color w:val="D4D4D4"/>
                <w:sz w:val="18"/>
                <w:szCs w:val="18"/>
              </w:rPr>
              <w:t xml:space="preserve">        pivot = int(0.4*n); v = 13.9+0.8*np.sin(0.3*t)</w:t>
            </w:r>
          </w:p>
          <w:p>
            <w:pPr>
              <w:spacing w:after="0" w:before="0" w:line="252" w:lineRule="auto"/>
            </w:pPr>
            <w:r>
              <w:rPr>
                <w:rFonts w:ascii="Courier New" w:cs="Courier New" w:eastAsia="Courier New" w:hAnsi="Courier New"/>
                <w:color w:val="D4D4D4"/>
                <w:sz w:val="18"/>
                <w:szCs w:val="18"/>
              </w:rPr>
              <w:t xml:space="preserve">        mu  = np.ones(n)*MU_DRY</w:t>
            </w:r>
          </w:p>
          <w:p>
            <w:pPr>
              <w:spacing w:after="0" w:before="0" w:line="252" w:lineRule="auto"/>
            </w:pPr>
            <w:r>
              <w:rPr>
                <w:rFonts w:ascii="Courier New" w:cs="Courier New" w:eastAsia="Courier New" w:hAnsi="Courier New"/>
                <w:color w:val="D4D4D4"/>
                <w:sz w:val="18"/>
                <w:szCs w:val="18"/>
              </w:rPr>
              <w:t xml:space="preserve">        dec = np.exp(-np.arange(n-pivot)/(0.2*fs))</w:t>
            </w:r>
          </w:p>
          <w:p>
            <w:pPr>
              <w:spacing w:after="0" w:before="0" w:line="252" w:lineRule="auto"/>
            </w:pPr>
            <w:r>
              <w:rPr>
                <w:rFonts w:ascii="Courier New" w:cs="Courier New" w:eastAsia="Courier New" w:hAnsi="Courier New"/>
                <w:color w:val="D4D4D4"/>
                <w:sz w:val="18"/>
                <w:szCs w:val="18"/>
              </w:rPr>
              <w:t xml:space="preserve">        mu[pivot:] = MU_OIL+(MU_DRY-MU_OIL)*dec[:n-pivot]</w:t>
            </w:r>
          </w:p>
          <w:p>
            <w:pPr>
              <w:spacing w:after="0" w:before="0" w:line="252" w:lineRule="auto"/>
            </w:pPr>
            <w:r>
              <w:rPr>
                <w:rFonts w:ascii="Courier New" w:cs="Courier New" w:eastAsia="Courier New" w:hAnsi="Courier New"/>
                <w:color w:val="D4D4D4"/>
                <w:sz w:val="18"/>
                <w:szCs w:val="18"/>
              </w:rPr>
              <w:t xml:space="preserve">        mu  = np.clip(mu, 0.05, 0.9)</w:t>
            </w:r>
          </w:p>
          <w:p>
            <w:pPr>
              <w:spacing w:after="0" w:before="0" w:line="252" w:lineRule="auto"/>
            </w:pPr>
            <w:r>
              <w:rPr>
                <w:rFonts w:ascii="Courier New" w:cs="Courier New" w:eastAsia="Courier New" w:hAnsi="Courier New"/>
                <w:color w:val="D4D4D4"/>
                <w:sz w:val="18"/>
                <w:szCs w:val="18"/>
              </w:rPr>
              <w:t xml:space="preserve">        th  = 0.05*np.sin(0.2*t); th[pivot:] += 0.3*(1-dec[:n-pivot])</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else:  # ── Crash ────────────────────────────────────────────────────────</w:t>
            </w:r>
          </w:p>
          <w:p>
            <w:pPr>
              <w:spacing w:after="0" w:before="0" w:line="252" w:lineRule="auto"/>
            </w:pPr>
            <w:r>
              <w:rPr>
                <w:rFonts w:ascii="Courier New" w:cs="Courier New" w:eastAsia="Courier New" w:hAnsi="Courier New"/>
                <w:color w:val="D4D4D4"/>
                <w:sz w:val="18"/>
                <w:szCs w:val="18"/>
              </w:rPr>
              <w:t xml:space="preserve">        impact_t = 0.25*dur</w:t>
            </w:r>
          </w:p>
          <w:p>
            <w:pPr>
              <w:spacing w:after="0" w:before="0" w:line="252" w:lineRule="auto"/>
            </w:pPr>
            <w:r>
              <w:rPr>
                <w:rFonts w:ascii="Courier New" w:cs="Courier New" w:eastAsia="Courier New" w:hAnsi="Courier New"/>
                <w:color w:val="D4D4D4"/>
                <w:sz w:val="18"/>
                <w:szCs w:val="18"/>
              </w:rPr>
              <w:t xml:space="preserve">        ii = int(impact_t*fs); pre = max(0, ii-int(0.15*fs))</w:t>
            </w:r>
          </w:p>
          <w:p>
            <w:pPr>
              <w:spacing w:after="0" w:before="0" w:line="252" w:lineRule="auto"/>
            </w:pPr>
            <w:r>
              <w:rPr>
                <w:rFonts w:ascii="Courier New" w:cs="Courier New" w:eastAsia="Courier New" w:hAnsi="Courier New"/>
                <w:color w:val="D4D4D4"/>
                <w:sz w:val="18"/>
                <w:szCs w:val="18"/>
              </w:rPr>
              <w:t xml:space="preserve">        ii2 = ii+int(0.35*fs)</w:t>
            </w:r>
          </w:p>
          <w:p>
            <w:pPr>
              <w:spacing w:after="0" w:before="0" w:line="252" w:lineRule="auto"/>
            </w:pPr>
            <w:r>
              <w:rPr>
                <w:rFonts w:ascii="Courier New" w:cs="Courier New" w:eastAsia="Courier New" w:hAnsi="Courier New"/>
                <w:color w:val="D4D4D4"/>
                <w:sz w:val="18"/>
                <w:szCs w:val="18"/>
              </w:rPr>
              <w:t xml:space="preserve">        # velocity: cruise -&gt; emergency brake -&gt; stop</w:t>
            </w:r>
          </w:p>
          <w:p>
            <w:pPr>
              <w:spacing w:after="0" w:before="0" w:line="252" w:lineRule="auto"/>
            </w:pPr>
            <w:r>
              <w:rPr>
                <w:rFonts w:ascii="Courier New" w:cs="Courier New" w:eastAsia="Courier New" w:hAnsi="Courier New"/>
                <w:color w:val="D4D4D4"/>
                <w:sz w:val="18"/>
                <w:szCs w:val="18"/>
              </w:rPr>
              <w:t xml:space="preserve">        v = np.ones(n)*16.7</w:t>
            </w:r>
          </w:p>
          <w:p>
            <w:pPr>
              <w:spacing w:after="0" w:before="0" w:line="252" w:lineRule="auto"/>
            </w:pPr>
            <w:r>
              <w:rPr>
                <w:rFonts w:ascii="Courier New" w:cs="Courier New" w:eastAsia="Courier New" w:hAnsi="Courier New"/>
                <w:color w:val="D4D4D4"/>
                <w:sz w:val="18"/>
                <w:szCs w:val="18"/>
              </w:rPr>
              <w:t xml:space="preserve">        v[pre:ii]         = np.linspace(16.7, 16.7*0.65, ii-pre)</w:t>
            </w:r>
          </w:p>
          <w:p>
            <w:pPr>
              <w:spacing w:after="0" w:before="0" w:line="252" w:lineRule="auto"/>
            </w:pPr>
            <w:r>
              <w:rPr>
                <w:rFonts w:ascii="Courier New" w:cs="Courier New" w:eastAsia="Courier New" w:hAnsi="Courier New"/>
                <w:color w:val="D4D4D4"/>
                <w:sz w:val="18"/>
                <w:szCs w:val="18"/>
              </w:rPr>
              <w:t xml:space="preserve">        stop_w            = int(0.05*fs)</w:t>
            </w:r>
          </w:p>
          <w:p>
            <w:pPr>
              <w:spacing w:after="0" w:before="0" w:line="252" w:lineRule="auto"/>
            </w:pPr>
            <w:r>
              <w:rPr>
                <w:rFonts w:ascii="Courier New" w:cs="Courier New" w:eastAsia="Courier New" w:hAnsi="Courier New"/>
                <w:color w:val="D4D4D4"/>
                <w:sz w:val="18"/>
                <w:szCs w:val="18"/>
              </w:rPr>
              <w:t xml:space="preserve">        v[ii:ii+stop_w]   = np.linspace(16.7*0.65, 0.0, stop_w)</w:t>
            </w:r>
          </w:p>
          <w:p>
            <w:pPr>
              <w:spacing w:after="0" w:before="0" w:line="252" w:lineRule="auto"/>
            </w:pPr>
            <w:r>
              <w:rPr>
                <w:rFonts w:ascii="Courier New" w:cs="Courier New" w:eastAsia="Courier New" w:hAnsi="Courier New"/>
                <w:color w:val="D4D4D4"/>
                <w:sz w:val="18"/>
                <w:szCs w:val="18"/>
              </w:rPr>
              <w:t xml:space="preserve">        v[ii+stop_w:]     = 0.0</w:t>
            </w:r>
          </w:p>
          <w:p>
            <w:pPr>
              <w:spacing w:after="0" w:before="0" w:line="252" w:lineRule="auto"/>
            </w:pPr>
            <w:r>
              <w:rPr>
                <w:rFonts w:ascii="Courier New" w:cs="Courier New" w:eastAsia="Courier New" w:hAnsi="Courier New"/>
                <w:color w:val="D4D4D4"/>
                <w:sz w:val="18"/>
                <w:szCs w:val="18"/>
              </w:rPr>
              <w:t xml:space="preserve">        # friction: drops 150 ms before impact</w:t>
            </w:r>
          </w:p>
          <w:p>
            <w:pPr>
              <w:spacing w:after="0" w:before="0" w:line="252" w:lineRule="auto"/>
            </w:pPr>
            <w:r>
              <w:rPr>
                <w:rFonts w:ascii="Courier New" w:cs="Courier New" w:eastAsia="Courier New" w:hAnsi="Courier New"/>
                <w:color w:val="D4D4D4"/>
                <w:sz w:val="18"/>
                <w:szCs w:val="18"/>
              </w:rPr>
              <w:t xml:space="preserve">        mu = np.ones(n)*MU_DRY</w:t>
            </w:r>
          </w:p>
          <w:p>
            <w:pPr>
              <w:spacing w:after="0" w:before="0" w:line="252" w:lineRule="auto"/>
            </w:pPr>
            <w:r>
              <w:rPr>
                <w:rFonts w:ascii="Courier New" w:cs="Courier New" w:eastAsia="Courier New" w:hAnsi="Courier New"/>
                <w:color w:val="D4D4D4"/>
                <w:sz w:val="18"/>
                <w:szCs w:val="18"/>
              </w:rPr>
              <w:t xml:space="preserve">        mu[pre:ii] = np.linspace(MU_DRY, MU_OIL+0.05, ii-pre)</w:t>
            </w:r>
          </w:p>
          <w:p>
            <w:pPr>
              <w:spacing w:after="0" w:before="0" w:line="252" w:lineRule="auto"/>
            </w:pPr>
            <w:r>
              <w:rPr>
                <w:rFonts w:ascii="Courier New" w:cs="Courier New" w:eastAsia="Courier New" w:hAnsi="Courier New"/>
                <w:color w:val="D4D4D4"/>
                <w:sz w:val="18"/>
                <w:szCs w:val="18"/>
              </w:rPr>
              <w:t xml:space="preserve">        mu[ii:]    = MU_OIL</w:t>
            </w:r>
          </w:p>
          <w:p>
            <w:pPr>
              <w:spacing w:after="0" w:before="0" w:line="252" w:lineRule="auto"/>
            </w:pPr>
            <w:r>
              <w:rPr>
                <w:rFonts w:ascii="Courier New" w:cs="Courier New" w:eastAsia="Courier New" w:hAnsi="Courier New"/>
                <w:color w:val="D4D4D4"/>
                <w:sz w:val="18"/>
                <w:szCs w:val="18"/>
              </w:rPr>
              <w:t xml:space="preserve">        mu = np.clip(mu+0.01*np.random.randn(n), 0.01, 0.9)</w:t>
            </w:r>
          </w:p>
          <w:p>
            <w:pPr>
              <w:spacing w:after="0" w:before="0" w:line="252" w:lineRule="auto"/>
            </w:pPr>
            <w:r>
              <w:rPr>
                <w:rFonts w:ascii="Courier New" w:cs="Courier New" w:eastAsia="Courier New" w:hAnsi="Courier New"/>
                <w:color w:val="D4D4D4"/>
                <w:sz w:val="18"/>
                <w:szCs w:val="18"/>
              </w:rPr>
              <w:t xml:space="preserve">        # lean: gradual then rapid tip-over</w:t>
            </w:r>
          </w:p>
          <w:p>
            <w:pPr>
              <w:spacing w:after="0" w:before="0" w:line="252" w:lineRule="auto"/>
            </w:pPr>
            <w:r>
              <w:rPr>
                <w:rFonts w:ascii="Courier New" w:cs="Courier New" w:eastAsia="Courier New" w:hAnsi="Courier New"/>
                <w:color w:val="D4D4D4"/>
                <w:sz w:val="18"/>
                <w:szCs w:val="18"/>
              </w:rPr>
              <w:t xml:space="preserve">        th = np.zeros(n); th[pre:ii] = 0.05*np.linspace(0,1,ii-pre)</w:t>
            </w:r>
          </w:p>
          <w:p>
            <w:pPr>
              <w:spacing w:after="0" w:before="0" w:line="252" w:lineRule="auto"/>
            </w:pPr>
            <w:r>
              <w:rPr>
                <w:rFonts w:ascii="Courier New" w:cs="Courier New" w:eastAsia="Courier New" w:hAnsi="Courier New"/>
                <w:color w:val="D4D4D4"/>
                <w:sz w:val="18"/>
                <w:szCs w:val="18"/>
              </w:rPr>
              <w:t xml:space="preserve">        tip_w = int(0.20*fs)</w:t>
            </w:r>
          </w:p>
          <w:p>
            <w:pPr>
              <w:spacing w:after="0" w:before="0" w:line="252" w:lineRule="auto"/>
            </w:pPr>
            <w:r>
              <w:rPr>
                <w:rFonts w:ascii="Courier New" w:cs="Courier New" w:eastAsia="Courier New" w:hAnsi="Courier New"/>
                <w:color w:val="D4D4D4"/>
                <w:sz w:val="18"/>
                <w:szCs w:val="18"/>
              </w:rPr>
              <w:t xml:space="preserve">        th[ii:ii+tip_w] = np.clip(np.linspace(0,np.pi/2,tip_w),0,np.pi/2)</w:t>
            </w:r>
          </w:p>
          <w:p>
            <w:pPr>
              <w:spacing w:after="0" w:before="0" w:line="252" w:lineRule="auto"/>
            </w:pPr>
            <w:r>
              <w:rPr>
                <w:rFonts w:ascii="Courier New" w:cs="Courier New" w:eastAsia="Courier New" w:hAnsi="Courier New"/>
                <w:color w:val="D4D4D4"/>
                <w:sz w:val="18"/>
                <w:szCs w:val="18"/>
              </w:rPr>
              <w:t xml:space="preserve">        th[ii+tip_w:]   = np.pi/2</w:t>
            </w:r>
          </w:p>
          <w:p>
            <w:pPr>
              <w:spacing w:after="0" w:before="0" w:line="252" w:lineRule="auto"/>
            </w:pPr>
            <w:r>
              <w:rPr>
                <w:rFonts w:ascii="Courier New" w:cs="Courier New" w:eastAsia="Courier New" w:hAnsi="Courier New"/>
                <w:color w:val="D4D4D4"/>
                <w:sz w:val="18"/>
                <w:szCs w:val="18"/>
              </w:rPr>
              <w:t xml:space="preserve">        th = np.clip(th+0.008*np.random.randn(n),0,np.pi/2)</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Derive IMU channels from kinematics</w:t>
            </w:r>
          </w:p>
          <w:p>
            <w:pPr>
              <w:spacing w:after="0" w:before="0" w:line="252" w:lineRule="auto"/>
            </w:pPr>
            <w:r>
              <w:rPr>
                <w:rFonts w:ascii="Courier New" w:cs="Courier New" w:eastAsia="Courier New" w:hAnsi="Courier New"/>
                <w:color w:val="D4D4D4"/>
                <w:sz w:val="18"/>
                <w:szCs w:val="18"/>
              </w:rPr>
              <w:t xml:space="preserve">    ax = np.diff(v,prepend=v[0])*fs+0.1*np.random.randn(n)</w:t>
            </w:r>
          </w:p>
          <w:p>
            <w:pPr>
              <w:spacing w:after="0" w:before="0" w:line="252" w:lineRule="auto"/>
            </w:pPr>
            <w:r>
              <w:rPr>
                <w:rFonts w:ascii="Courier New" w:cs="Courier New" w:eastAsia="Courier New" w:hAnsi="Courier New"/>
                <w:color w:val="D4D4D4"/>
                <w:sz w:val="18"/>
                <w:szCs w:val="18"/>
              </w:rPr>
              <w:t xml:space="preserve">    ay = v*np.gradient(th,1/fs)+0.1*np.random.randn(n)</w:t>
            </w:r>
          </w:p>
          <w:p>
            <w:pPr>
              <w:spacing w:after="0" w:before="0" w:line="252" w:lineRule="auto"/>
            </w:pPr>
            <w:r>
              <w:rPr>
                <w:rFonts w:ascii="Courier New" w:cs="Courier New" w:eastAsia="Courier New" w:hAnsi="Courier New"/>
                <w:color w:val="D4D4D4"/>
                <w:sz w:val="18"/>
                <w:szCs w:val="18"/>
              </w:rPr>
              <w:t xml:space="preserve">    az = G*np.cos(th)+0.05*np.random.randn(n)</w:t>
            </w:r>
          </w:p>
          <w:p>
            <w:pPr>
              <w:spacing w:after="0" w:before="0" w:line="252" w:lineRule="auto"/>
            </w:pPr>
            <w:r>
              <w:rPr>
                <w:rFonts w:ascii="Courier New" w:cs="Courier New" w:eastAsia="Courier New" w:hAnsi="Courier New"/>
                <w:color w:val="D4D4D4"/>
                <w:sz w:val="18"/>
                <w:szCs w:val="18"/>
              </w:rPr>
              <w:t xml:space="preserve">    gx = np.gradient(th,1/fs)+0.02*np.random.randn(n)</w:t>
            </w:r>
          </w:p>
          <w:p>
            <w:pPr>
              <w:spacing w:after="0" w:before="0" w:line="252" w:lineRule="auto"/>
            </w:pPr>
            <w:r>
              <w:rPr>
                <w:rFonts w:ascii="Courier New" w:cs="Courier New" w:eastAsia="Courier New" w:hAnsi="Courier New"/>
                <w:color w:val="D4D4D4"/>
                <w:sz w:val="18"/>
                <w:szCs w:val="18"/>
              </w:rPr>
              <w:t xml:space="preserve">    gy = 0.05*np.sin(0.1*t)+0.01*np.random.randn(n)</w:t>
            </w:r>
          </w:p>
          <w:p>
            <w:pPr>
              <w:spacing w:after="0" w:before="0" w:line="252" w:lineRule="auto"/>
            </w:pPr>
            <w:r>
              <w:rPr>
                <w:rFonts w:ascii="Courier New" w:cs="Courier New" w:eastAsia="Courier New" w:hAnsi="Courier New"/>
                <w:color w:val="D4D4D4"/>
                <w:sz w:val="18"/>
                <w:szCs w:val="18"/>
              </w:rPr>
              <w:t xml:space="preserve">    gz = 0.03*np.cos(0.15*t)+0.01*np.random.randn(n)</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if sc == 2:  # inject impact pulses</w:t>
            </w:r>
          </w:p>
          <w:p>
            <w:pPr>
              <w:spacing w:after="0" w:before="0" w:line="252" w:lineRule="auto"/>
            </w:pPr>
            <w:r>
              <w:rPr>
                <w:rFonts w:ascii="Courier New" w:cs="Courier New" w:eastAsia="Courier New" w:hAnsi="Courier New"/>
                <w:color w:val="D4D4D4"/>
                <w:sz w:val="18"/>
                <w:szCs w:val="18"/>
              </w:rPr>
              <w:t xml:space="preserve">        ipw=int(0.025*fs); spw=int(0.015*fs)</w:t>
            </w:r>
          </w:p>
          <w:p>
            <w:pPr>
              <w:spacing w:after="0" w:before="0" w:line="252" w:lineRule="auto"/>
            </w:pPr>
            <w:r>
              <w:rPr>
                <w:rFonts w:ascii="Courier New" w:cs="Courier New" w:eastAsia="Courier New" w:hAnsi="Courier New"/>
                <w:color w:val="D4D4D4"/>
                <w:sz w:val="18"/>
                <w:szCs w:val="18"/>
              </w:rPr>
              <w:t xml:space="preserve">        p1=np.zeros(n); p2=np.zeros(n)</w:t>
            </w:r>
          </w:p>
          <w:p>
            <w:pPr>
              <w:spacing w:after="0" w:before="0" w:line="252" w:lineRule="auto"/>
            </w:pPr>
            <w:r>
              <w:rPr>
                <w:rFonts w:ascii="Courier New" w:cs="Courier New" w:eastAsia="Courier New" w:hAnsi="Courier New"/>
                <w:color w:val="D4D4D4"/>
                <w:sz w:val="18"/>
                <w:szCs w:val="18"/>
              </w:rPr>
              <w:t xml:space="preserve">        if ii+ipw&lt;n: p1[ii:ii+ipw]=120*G*np.sin(np.linspace(0,np.pi,ipw))</w:t>
            </w:r>
          </w:p>
          <w:p>
            <w:pPr>
              <w:spacing w:after="0" w:before="0" w:line="252" w:lineRule="auto"/>
            </w:pPr>
            <w:r>
              <w:rPr>
                <w:rFonts w:ascii="Courier New" w:cs="Courier New" w:eastAsia="Courier New" w:hAnsi="Courier New"/>
                <w:color w:val="D4D4D4"/>
                <w:sz w:val="18"/>
                <w:szCs w:val="18"/>
              </w:rPr>
              <w:t xml:space="preserve">        if ii2+spw&lt;n: p2[ii2:ii2+spw]=30*G*np.sin(np.linspace(0,np.pi,spw))</w:t>
            </w:r>
          </w:p>
          <w:p>
            <w:pPr>
              <w:spacing w:after="0" w:before="0" w:line="252" w:lineRule="auto"/>
            </w:pPr>
            <w:r>
              <w:rPr>
                <w:rFonts w:ascii="Courier New" w:cs="Courier New" w:eastAsia="Courier New" w:hAnsi="Courier New"/>
                <w:color w:val="D4D4D4"/>
                <w:sz w:val="18"/>
                <w:szCs w:val="18"/>
              </w:rPr>
              <w:t xml:space="preserve">        ax+=p1+p2; az-=0.25*p1</w:t>
            </w:r>
          </w:p>
          <w:p>
            <w:pPr>
              <w:spacing w:after="0" w:before="0" w:line="252" w:lineRule="auto"/>
            </w:pPr>
            <w:r>
              <w:rPr>
                <w:rFonts w:ascii="Courier New" w:cs="Courier New" w:eastAsia="Courier New" w:hAnsi="Courier New"/>
                <w:color w:val="D4D4D4"/>
                <w:sz w:val="18"/>
                <w:szCs w:val="18"/>
              </w:rPr>
              <w:t xml:space="preserve">        ff_s=ii+ipw; ff_e=ff_s+int(0.03*fs)</w:t>
            </w:r>
          </w:p>
          <w:p>
            <w:pPr>
              <w:spacing w:after="0" w:before="0" w:line="252" w:lineRule="auto"/>
            </w:pPr>
            <w:r>
              <w:rPr>
                <w:rFonts w:ascii="Courier New" w:cs="Courier New" w:eastAsia="Courier New" w:hAnsi="Courier New"/>
                <w:color w:val="D4D4D4"/>
                <w:sz w:val="18"/>
                <w:szCs w:val="18"/>
              </w:rPr>
              <w:t xml:space="preserve">        if ff_e&lt;n: az[ff_s:ff_e]*=0.1</w:t>
            </w:r>
          </w:p>
          <w:p>
            <w:pPr>
              <w:spacing w:after="0" w:before="0" w:line="252" w:lineRule="auto"/>
            </w:pPr>
            <w:r>
              <w:rPr>
                <w:rFonts w:ascii="Courier New" w:cs="Courier New" w:eastAsia="Courier New" w:hAnsi="Courier New"/>
                <w:color w:val="D4D4D4"/>
                <w:sz w:val="18"/>
                <w:szCs w:val="18"/>
              </w:rPr>
              <w:t xml:space="preserve">        apw=int(0.030*fs)</w:t>
            </w:r>
          </w:p>
          <w:p>
            <w:pPr>
              <w:spacing w:after="0" w:before="0" w:line="252" w:lineRule="auto"/>
            </w:pPr>
            <w:r>
              <w:rPr>
                <w:rFonts w:ascii="Courier New" w:cs="Courier New" w:eastAsia="Courier New" w:hAnsi="Courier New"/>
                <w:color w:val="D4D4D4"/>
                <w:sz w:val="18"/>
                <w:szCs w:val="18"/>
              </w:rPr>
              <w:t xml:space="preserve">        if ii+apw&lt;n:</w:t>
            </w:r>
          </w:p>
          <w:p>
            <w:pPr>
              <w:spacing w:after="0" w:before="0" w:line="252" w:lineRule="auto"/>
            </w:pPr>
            <w:r>
              <w:rPr>
                <w:rFonts w:ascii="Courier New" w:cs="Courier New" w:eastAsia="Courier New" w:hAnsi="Courier New"/>
                <w:color w:val="D4D4D4"/>
                <w:sz w:val="18"/>
                <w:szCs w:val="18"/>
              </w:rPr>
              <w:t xml:space="preserve">            gx[ii:ii+apw]+=78*np.sin(np.linspace(0,np.pi,apw))</w:t>
            </w:r>
          </w:p>
          <w:p>
            <w:pPr>
              <w:spacing w:after="0" w:before="0" w:line="252" w:lineRule="auto"/>
            </w:pPr>
            <w:r>
              <w:rPr>
                <w:rFonts w:ascii="Courier New" w:cs="Courier New" w:eastAsia="Courier New" w:hAnsi="Courier New"/>
                <w:color w:val="D4D4D4"/>
                <w:sz w:val="18"/>
                <w:szCs w:val="18"/>
              </w:rPr>
              <w:t xml:space="preserve">            gy[ii:ii+apw]+=62*np.sin(np.linspace(0,np.pi,apw))</w:t>
            </w:r>
          </w:p>
          <w:p>
            <w:pPr>
              <w:spacing w:after="0" w:before="0" w:line="252" w:lineRule="auto"/>
            </w:pPr>
            <w:r>
              <w:rPr>
                <w:rFonts w:ascii="Courier New" w:cs="Courier New" w:eastAsia="Courier New" w:hAnsi="Courier New"/>
                <w:color w:val="D4D4D4"/>
                <w:sz w:val="18"/>
                <w:szCs w:val="18"/>
              </w:rPr>
              <w:t xml:space="preserve">            gz[ii:ii+apw]+=48*np.sin(np.linspace(0,np.pi,apw))</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return t, ax, ay, az, gx, gy, gz, v, th, mu</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Sidebar ───────────────────────────────────────────────────────────────────</w:t>
            </w:r>
          </w:p>
          <w:p>
            <w:pPr>
              <w:spacing w:after="0" w:before="0" w:line="252" w:lineRule="auto"/>
            </w:pPr>
            <w:r>
              <w:rPr>
                <w:rFonts w:ascii="Courier New" w:cs="Courier New" w:eastAsia="Courier New" w:hAnsi="Courier New"/>
                <w:color w:val="D4D4D4"/>
                <w:sz w:val="18"/>
                <w:szCs w:val="18"/>
              </w:rPr>
              <w:t xml:space="preserve">st.sidebar.title("RoadSoS Controls")</w:t>
            </w:r>
          </w:p>
          <w:p>
            <w:pPr>
              <w:spacing w:after="0" w:before="0" w:line="252" w:lineRule="auto"/>
            </w:pPr>
            <w:r>
              <w:rPr>
                <w:rFonts w:ascii="Courier New" w:cs="Courier New" w:eastAsia="Courier New" w:hAnsi="Courier New"/>
                <w:color w:val="D4D4D4"/>
                <w:sz w:val="18"/>
                <w:szCs w:val="18"/>
              </w:rPr>
              <w:t xml:space="preserve">sc_name = st.sidebar.selectbox("Scenario",["Normal Riding","Oil Patch","Crash"])</w:t>
            </w:r>
          </w:p>
          <w:p>
            <w:pPr>
              <w:spacing w:after="0" w:before="0" w:line="252" w:lineRule="auto"/>
            </w:pPr>
            <w:r>
              <w:rPr>
                <w:rFonts w:ascii="Courier New" w:cs="Courier New" w:eastAsia="Courier New" w:hAnsi="Courier New"/>
                <w:color w:val="D4D4D4"/>
                <w:sz w:val="18"/>
                <w:szCs w:val="18"/>
              </w:rPr>
              <w:t xml:space="preserve">sc  = {"Normal Riding":0,"Oil Patch":1,"Crash":2}[sc_name]</w:t>
            </w:r>
          </w:p>
          <w:p>
            <w:pPr>
              <w:spacing w:after="0" w:before="0" w:line="252" w:lineRule="auto"/>
            </w:pPr>
            <w:r>
              <w:rPr>
                <w:rFonts w:ascii="Courier New" w:cs="Courier New" w:eastAsia="Courier New" w:hAnsi="Courier New"/>
                <w:color w:val="D4D4D4"/>
                <w:sz w:val="18"/>
                <w:szCs w:val="18"/>
              </w:rPr>
              <w:t xml:space="preserve">fs  = FS_C if sc==2 else FS_N</w:t>
            </w:r>
          </w:p>
          <w:p>
            <w:pPr>
              <w:spacing w:after="0" w:before="0" w:line="252" w:lineRule="auto"/>
            </w:pPr>
            <w:r>
              <w:rPr>
                <w:rFonts w:ascii="Courier New" w:cs="Courier New" w:eastAsia="Courier New" w:hAnsi="Courier New"/>
                <w:color w:val="D4D4D4"/>
                <w:sz w:val="18"/>
                <w:szCs w:val="18"/>
              </w:rPr>
              <w:t xml:space="preserve">dur = st.sidebar.slider("Duration (s)",1.0,15.0,8.0 if sc&lt;2 else 2.0,0.5)</w:t>
            </w:r>
          </w:p>
          <w:p>
            <w:pPr>
              <w:spacing w:after="0" w:before="0" w:line="252" w:lineRule="auto"/>
            </w:pPr>
            <w:r>
              <w:rPr>
                <w:rFonts w:ascii="Courier New" w:cs="Courier New" w:eastAsia="Courier New" w:hAnsi="Courier New"/>
                <w:color w:val="D4D4D4"/>
                <w:sz w:val="18"/>
                <w:szCs w:val="18"/>
              </w:rPr>
              <w:t xml:space="preserve">st.sidebar.markdown("---")</w:t>
            </w:r>
          </w:p>
          <w:p>
            <w:pPr>
              <w:spacing w:after="0" w:before="0" w:line="252" w:lineRule="auto"/>
            </w:pPr>
            <w:r>
              <w:rPr>
                <w:rFonts w:ascii="Courier New" w:cs="Courier New" w:eastAsia="Courier New" w:hAnsi="Courier New"/>
                <w:color w:val="D4D4D4"/>
                <w:sz w:val="18"/>
                <w:szCs w:val="18"/>
              </w:rPr>
              <w:t xml:space="preserve">st.sidebar.markdown("**Rider Profile**")</w:t>
            </w:r>
          </w:p>
          <w:p>
            <w:pPr>
              <w:spacing w:after="0" w:before="0" w:line="252" w:lineRule="auto"/>
            </w:pPr>
            <w:r>
              <w:rPr>
                <w:rFonts w:ascii="Courier New" w:cs="Courier New" w:eastAsia="Courier New" w:hAnsi="Courier New"/>
                <w:color w:val="D4D4D4"/>
                <w:sz w:val="18"/>
                <w:szCs w:val="18"/>
              </w:rPr>
              <w:t xml:space="preserve">bg  = st.sidebar.selectbox("Blood Group",["O+","O-","A+","A-","B+","B-","AB+","AB-"])</w:t>
            </w:r>
          </w:p>
          <w:p>
            <w:pPr>
              <w:spacing w:after="0" w:before="0" w:line="252" w:lineRule="auto"/>
            </w:pPr>
            <w:r>
              <w:rPr>
                <w:rFonts w:ascii="Courier New" w:cs="Courier New" w:eastAsia="Courier New" w:hAnsi="Courier New"/>
                <w:color w:val="D4D4D4"/>
                <w:sz w:val="18"/>
                <w:szCs w:val="18"/>
              </w:rPr>
              <w:t xml:space="preserve">alg = st.sidebar.text_input("Allergies","None")</w:t>
            </w:r>
          </w:p>
          <w:p>
            <w:pPr>
              <w:spacing w:after="0" w:before="0" w:line="252" w:lineRule="auto"/>
            </w:pPr>
            <w:r>
              <w:rPr>
                <w:rFonts w:ascii="Courier New" w:cs="Courier New" w:eastAsia="Courier New" w:hAnsi="Courier New"/>
                <w:color w:val="D4D4D4"/>
                <w:sz w:val="18"/>
                <w:szCs w:val="18"/>
              </w:rPr>
              <w:t xml:space="preserve">ec  = st.sidebar.text_input("Emergency Contact","+91-XXXXXXXXXX")</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Run inference ─────────────────────────────────────────────────────────────</w:t>
            </w:r>
          </w:p>
          <w:p>
            <w:pPr>
              <w:spacing w:after="0" w:before="0" w:line="252" w:lineRule="auto"/>
            </w:pPr>
            <w:r>
              <w:rPr>
                <w:rFonts w:ascii="Courier New" w:cs="Courier New" w:eastAsia="Courier New" w:hAnsi="Courier New"/>
                <w:color w:val="D4D4D4"/>
                <w:sz w:val="18"/>
                <w:szCs w:val="18"/>
              </w:rPr>
              <w:t xml:space="preserve">model,nm,ns = load_model()</w:t>
            </w:r>
          </w:p>
          <w:p>
            <w:pPr>
              <w:spacing w:after="0" w:before="0" w:line="252" w:lineRule="auto"/>
            </w:pPr>
            <w:r>
              <w:rPr>
                <w:rFonts w:ascii="Courier New" w:cs="Courier New" w:eastAsia="Courier New" w:hAnsi="Courier New"/>
                <w:color w:val="D4D4D4"/>
                <w:sz w:val="18"/>
                <w:szCs w:val="18"/>
              </w:rPr>
              <w:t xml:space="preserve">t,ax,ay,az,gx,gy,gz,v,th,mu = sim(sc,dur,fs)</w:t>
            </w:r>
          </w:p>
          <w:p>
            <w:pPr>
              <w:spacing w:after="0" w:before="0" w:line="252" w:lineRule="auto"/>
            </w:pPr>
            <w:r>
              <w:rPr>
                <w:rFonts w:ascii="Courier New" w:cs="Courier New" w:eastAsia="Courier New" w:hAnsi="Courier New"/>
                <w:color w:val="D4D4D4"/>
                <w:sz w:val="18"/>
                <w:szCs w:val="18"/>
              </w:rPr>
              <w:t xml:space="preserve">Xn = (np.c_[t,ax,ay,az,gx,gy,gz] - nm) / (ns+1e-8)</w:t>
            </w:r>
          </w:p>
          <w:p>
            <w:pPr>
              <w:spacing w:after="0" w:before="0" w:line="252" w:lineRule="auto"/>
            </w:pPr>
            <w:r>
              <w:rPr>
                <w:rFonts w:ascii="Courier New" w:cs="Courier New" w:eastAsia="Courier New" w:hAnsi="Courier New"/>
                <w:color w:val="D4D4D4"/>
                <w:sz w:val="18"/>
                <w:szCs w:val="18"/>
              </w:rPr>
              <w:t xml:space="preserve">with torch.no_grad():</w:t>
            </w:r>
          </w:p>
          <w:p>
            <w:pPr>
              <w:spacing w:after="0" w:before="0" w:line="252" w:lineRule="auto"/>
            </w:pPr>
            <w:r>
              <w:rPr>
                <w:rFonts w:ascii="Courier New" w:cs="Courier New" w:eastAsia="Courier New" w:hAnsi="Courier New"/>
                <w:color w:val="D4D4D4"/>
                <w:sz w:val="18"/>
                <w:szCs w:val="18"/>
              </w:rPr>
              <w:t xml:space="preserve">    o = model.out(torch.tensor(Xn, dtype=torch.float32))</w:t>
            </w:r>
          </w:p>
          <w:p>
            <w:pPr>
              <w:spacing w:after="0" w:before="0" w:line="252" w:lineRule="auto"/>
            </w:pPr>
            <w:r>
              <w:rPr>
                <w:rFonts w:ascii="Courier New" w:cs="Courier New" w:eastAsia="Courier New" w:hAnsi="Courier New"/>
                <w:color w:val="D4D4D4"/>
                <w:sz w:val="18"/>
                <w:szCs w:val="18"/>
              </w:rPr>
              <w:t xml:space="preserve">mu_p = o["mu_eff"].numpy().flatten()</w:t>
            </w:r>
          </w:p>
          <w:p>
            <w:pPr>
              <w:spacing w:after="0" w:before="0" w:line="252" w:lineRule="auto"/>
            </w:pPr>
            <w:r>
              <w:rPr>
                <w:rFonts w:ascii="Courier New" w:cs="Courier New" w:eastAsia="Courier New" w:hAnsi="Courier New"/>
                <w:color w:val="D4D4D4"/>
                <w:sz w:val="18"/>
                <w:szCs w:val="18"/>
              </w:rPr>
              <w:t xml:space="preserve">Psk  = np.clip((MU_WET-mu_p)/MU_WET, 0, 1)</w:t>
            </w:r>
          </w:p>
          <w:p>
            <w:pPr>
              <w:spacing w:after="0" w:before="0" w:line="252" w:lineRule="auto"/>
            </w:pPr>
            <w:r>
              <w:rPr>
                <w:rFonts w:ascii="Courier New" w:cs="Courier New" w:eastAsia="Courier New" w:hAnsi="Courier New"/>
                <w:color w:val="D4D4D4"/>
                <w:sz w:val="18"/>
                <w:szCs w:val="18"/>
              </w:rPr>
              <w:t xml:space="preserve">ares = np.sqrt(ax**2+ay**2+az**2)/G</w:t>
            </w:r>
          </w:p>
          <w:p>
            <w:pPr>
              <w:spacing w:after="0" w:before="0" w:line="252" w:lineRule="auto"/>
            </w:pPr>
            <w:r>
              <w:rPr>
                <w:rFonts w:ascii="Courier New" w:cs="Courier New" w:eastAsia="Courier New" w:hAnsi="Courier New"/>
                <w:color w:val="D4D4D4"/>
                <w:sz w:val="18"/>
                <w:szCs w:val="18"/>
              </w:rPr>
              <w:t xml:space="preserve">hv   = hic15(ax,ay,az,fs); bv = bric(gx,gy,gz)</w:t>
            </w:r>
          </w:p>
          <w:p>
            <w:pPr>
              <w:spacing w:after="0" w:before="0" w:line="252" w:lineRule="auto"/>
            </w:pPr>
            <w:r>
              <w:rPr>
                <w:rFonts w:ascii="Courier New" w:cs="Courier New" w:eastAsia="Courier New" w:hAnsi="Courier New"/>
                <w:color w:val="D4D4D4"/>
                <w:sz w:val="18"/>
                <w:szCs w:val="18"/>
              </w:rPr>
              <w:t xml:space="preserve">inj  = min(0.6*hv/HIC_HIGH+0.4*bv, 1.0)</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Status banner ─────────────────────────────────────────────────────────────</w:t>
            </w:r>
          </w:p>
          <w:p>
            <w:pPr>
              <w:spacing w:after="0" w:before="0" w:line="252" w:lineRule="auto"/>
            </w:pPr>
            <w:r>
              <w:rPr>
                <w:rFonts w:ascii="Courier New" w:cs="Courier New" w:eastAsia="Courier New" w:hAnsi="Courier New"/>
                <w:color w:val="D4D4D4"/>
                <w:sz w:val="18"/>
                <w:szCs w:val="18"/>
              </w:rPr>
              <w:t xml:space="preserve">crash_det = (sc==2 or ares.max()&gt;6)</w:t>
            </w:r>
          </w:p>
          <w:p>
            <w:pPr>
              <w:spacing w:after="0" w:before="0" w:line="252" w:lineRule="auto"/>
            </w:pPr>
            <w:r>
              <w:rPr>
                <w:rFonts w:ascii="Courier New" w:cs="Courier New" w:eastAsia="Courier New" w:hAnsi="Courier New"/>
                <w:color w:val="D4D4D4"/>
                <w:sz w:val="18"/>
                <w:szCs w:val="18"/>
              </w:rPr>
              <w:t xml:space="preserve">skid_det  = (Psk.max()&gt;0.65 and not crash_det)</w:t>
            </w:r>
          </w:p>
          <w:p>
            <w:pPr>
              <w:spacing w:after="0" w:before="0" w:line="252" w:lineRule="auto"/>
            </w:pPr>
            <w:r>
              <w:rPr>
                <w:rFonts w:ascii="Courier New" w:cs="Courier New" w:eastAsia="Courier New" w:hAnsi="Courier New"/>
                <w:color w:val="D4D4D4"/>
                <w:sz w:val="18"/>
                <w:szCs w:val="18"/>
              </w:rPr>
              <w:t xml:space="preserve">ac = CR if crash_det else (CW if skid_det else CG)</w:t>
            </w:r>
          </w:p>
          <w:p>
            <w:pPr>
              <w:spacing w:after="0" w:before="0" w:line="252" w:lineRule="auto"/>
            </w:pPr>
            <w:r>
              <w:rPr>
                <w:rFonts w:ascii="Courier New" w:cs="Courier New" w:eastAsia="Courier New" w:hAnsi="Courier New"/>
                <w:color w:val="D4D4D4"/>
                <w:sz w:val="18"/>
                <w:szCs w:val="18"/>
              </w:rPr>
              <w:t xml:space="preserve">at = ("CRASH DETECTED — SOS FIRED" if crash_det else</w:t>
            </w:r>
          </w:p>
          <w:p>
            <w:pPr>
              <w:spacing w:after="0" w:before="0" w:line="252" w:lineRule="auto"/>
            </w:pPr>
            <w:r>
              <w:rPr>
                <w:rFonts w:ascii="Courier New" w:cs="Courier New" w:eastAsia="Courier New" w:hAnsi="Courier New"/>
                <w:color w:val="D4D4D4"/>
                <w:sz w:val="18"/>
                <w:szCs w:val="18"/>
              </w:rPr>
              <w:t xml:space="preserve">      ("SKID WARNING — HAPTIC ALERT" if skid_det else "ALL CLEAR"))</w:t>
            </w:r>
          </w:p>
          <w:p>
            <w:pPr>
              <w:spacing w:after="0" w:before="0" w:line="252" w:lineRule="auto"/>
            </w:pPr>
            <w:r>
              <w:rPr>
                <w:rFonts w:ascii="Courier New" w:cs="Courier New" w:eastAsia="Courier New" w:hAnsi="Courier New"/>
                <w:color w:val="D4D4D4"/>
                <w:sz w:val="18"/>
                <w:szCs w:val="18"/>
              </w:rPr>
              <w:t xml:space="preserve">st.markdown(f"&lt;h2 style='color:{ac};font-family:monospace'&gt;{at}&lt;/h2&gt;",</w:t>
            </w:r>
          </w:p>
          <w:p>
            <w:pPr>
              <w:spacing w:after="0" w:before="0" w:line="252" w:lineRule="auto"/>
            </w:pPr>
            <w:r>
              <w:rPr>
                <w:rFonts w:ascii="Courier New" w:cs="Courier New" w:eastAsia="Courier New" w:hAnsi="Courier New"/>
                <w:color w:val="D4D4D4"/>
                <w:sz w:val="18"/>
                <w:szCs w:val="18"/>
              </w:rPr>
              <w:t xml:space="preserve">            unsafe_allow_html=True)</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Metric cards ──────────────────────────────────────────────────────────────</w:t>
            </w:r>
          </w:p>
          <w:p>
            <w:pPr>
              <w:spacing w:after="0" w:before="0" w:line="252" w:lineRule="auto"/>
            </w:pPr>
            <w:r>
              <w:rPr>
                <w:rFonts w:ascii="Courier New" w:cs="Courier New" w:eastAsia="Courier New" w:hAnsi="Courier New"/>
                <w:color w:val="D4D4D4"/>
                <w:sz w:val="18"/>
                <w:szCs w:val="18"/>
              </w:rPr>
              <w:t xml:space="preserve">c1,c2,c3,c4,c5 = st.columns(5)</w:t>
            </w:r>
          </w:p>
          <w:p>
            <w:pPr>
              <w:spacing w:after="0" w:before="0" w:line="252" w:lineRule="auto"/>
            </w:pPr>
            <w:r>
              <w:rPr>
                <w:rFonts w:ascii="Courier New" w:cs="Courier New" w:eastAsia="Courier New" w:hAnsi="Courier New"/>
                <w:color w:val="D4D4D4"/>
                <w:sz w:val="18"/>
                <w:szCs w:val="18"/>
              </w:rPr>
              <w:t xml:space="preserve">c1.metric("Peak Accel",   f"{ares.max():.1f} g",  "&gt;6g" if ares.max()&gt;6 else "OK")</w:t>
            </w:r>
          </w:p>
          <w:p>
            <w:pPr>
              <w:spacing w:after="0" w:before="0" w:line="252" w:lineRule="auto"/>
            </w:pPr>
            <w:r>
              <w:rPr>
                <w:rFonts w:ascii="Courier New" w:cs="Courier New" w:eastAsia="Courier New" w:hAnsi="Courier New"/>
                <w:color w:val="D4D4D4"/>
                <w:sz w:val="18"/>
                <w:szCs w:val="18"/>
              </w:rPr>
              <w:t xml:space="preserve">c2.metric("P(skid)",      f"{Psk.max():.2f}",     "HIGH" if Psk.max()&gt;0.65 else "LOW")</w:t>
            </w:r>
          </w:p>
          <w:p>
            <w:pPr>
              <w:spacing w:after="0" w:before="0" w:line="252" w:lineRule="auto"/>
            </w:pPr>
            <w:r>
              <w:rPr>
                <w:rFonts w:ascii="Courier New" w:cs="Courier New" w:eastAsia="Courier New" w:hAnsi="Courier New"/>
                <w:color w:val="D4D4D4"/>
                <w:sz w:val="18"/>
                <w:szCs w:val="18"/>
              </w:rPr>
              <w:t xml:space="preserve">c3.metric("HIC15",        f"{hv:.0f}",            "DANGER" if hv&gt;700 else "OK")</w:t>
            </w:r>
          </w:p>
          <w:p>
            <w:pPr>
              <w:spacing w:after="0" w:before="0" w:line="252" w:lineRule="auto"/>
            </w:pPr>
            <w:r>
              <w:rPr>
                <w:rFonts w:ascii="Courier New" w:cs="Courier New" w:eastAsia="Courier New" w:hAnsi="Courier New"/>
                <w:color w:val="D4D4D4"/>
                <w:sz w:val="18"/>
                <w:szCs w:val="18"/>
              </w:rPr>
              <w:t xml:space="preserve">c4.metric("BrIC",         f"{bv:.3f}",            "CRITICAL" if bv&gt;1 else "OK")</w:t>
            </w:r>
          </w:p>
          <w:p>
            <w:pPr>
              <w:spacing w:after="0" w:before="0" w:line="252" w:lineRule="auto"/>
            </w:pPr>
            <w:r>
              <w:rPr>
                <w:rFonts w:ascii="Courier New" w:cs="Courier New" w:eastAsia="Courier New" w:hAnsi="Courier New"/>
                <w:color w:val="D4D4D4"/>
                <w:sz w:val="18"/>
                <w:szCs w:val="18"/>
              </w:rPr>
              <w:t xml:space="preserve">c5.metric("Injury Score", f"{inj:.2f}",           "SEVERE" if inj&gt;0.7 else ("MOD" if inj&gt;0.3 else "LOW"))</w:t>
            </w:r>
          </w:p>
          <w:p>
            <w:pPr>
              <w:spacing w:after="0" w:before="0" w:line="252" w:lineRule="auto"/>
            </w:pPr>
            <w:r>
              <w:rPr>
                <w:rFonts w:ascii="Courier New" w:cs="Courier New" w:eastAsia="Courier New" w:hAnsi="Courier New"/>
                <w:color w:val="D4D4D4"/>
                <w:sz w:val="18"/>
                <w:szCs w:val="18"/>
              </w:rPr>
              <w:t xml:space="preserve">st.markdown("---")</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 Rider SOS card ────────────────────────────────────────────────────────────</w:t>
            </w:r>
          </w:p>
          <w:p>
            <w:pPr>
              <w:spacing w:after="0" w:before="0" w:line="252" w:lineRule="auto"/>
            </w:pPr>
            <w:r>
              <w:rPr>
                <w:rFonts w:ascii="Courier New" w:cs="Courier New" w:eastAsia="Courier New" w:hAnsi="Courier New"/>
                <w:color w:val="D4D4D4"/>
                <w:sz w:val="18"/>
                <w:szCs w:val="18"/>
              </w:rPr>
              <w:t xml:space="preserve">st.markdown(</w:t>
            </w:r>
          </w:p>
          <w:p>
            <w:pPr>
              <w:spacing w:after="0" w:before="0" w:line="252" w:lineRule="auto"/>
            </w:pPr>
            <w:r>
              <w:rPr>
                <w:rFonts w:ascii="Courier New" w:cs="Courier New" w:eastAsia="Courier New" w:hAnsi="Courier New"/>
                <w:color w:val="D4D4D4"/>
                <w:sz w:val="18"/>
                <w:szCs w:val="18"/>
              </w:rPr>
              <w:t xml:space="preserve">    f"&lt;div style='background:#111;padding:16px;border-radius:10px;"</w:t>
            </w:r>
          </w:p>
          <w:p>
            <w:pPr>
              <w:spacing w:after="0" w:before="0" w:line="252" w:lineRule="auto"/>
            </w:pPr>
            <w:r>
              <w:rPr>
                <w:rFonts w:ascii="Courier New" w:cs="Courier New" w:eastAsia="Courier New" w:hAnsi="Courier New"/>
                <w:color w:val="D4D4D4"/>
                <w:sz w:val="18"/>
                <w:szCs w:val="18"/>
              </w:rPr>
              <w:t xml:space="preserve">    f"border:1px solid {CA};margin-top:8px'&gt;"</w:t>
            </w:r>
          </w:p>
          <w:p>
            <w:pPr>
              <w:spacing w:after="0" w:before="0" w:line="252" w:lineRule="auto"/>
            </w:pPr>
            <w:r>
              <w:rPr>
                <w:rFonts w:ascii="Courier New" w:cs="Courier New" w:eastAsia="Courier New" w:hAnsi="Courier New"/>
                <w:color w:val="D4D4D4"/>
                <w:sz w:val="18"/>
                <w:szCs w:val="18"/>
              </w:rPr>
              <w:t xml:space="preserve">    f"&lt;h4 style='color:{CA};margin:0 0 8px'&gt;Rider Medical Profile — Transmitted on SOS&lt;/h4&gt;"</w:t>
            </w:r>
          </w:p>
          <w:p>
            <w:pPr>
              <w:spacing w:after="0" w:before="0" w:line="252" w:lineRule="auto"/>
            </w:pPr>
            <w:r>
              <w:rPr>
                <w:rFonts w:ascii="Courier New" w:cs="Courier New" w:eastAsia="Courier New" w:hAnsi="Courier New"/>
                <w:color w:val="D4D4D4"/>
                <w:sz w:val="18"/>
                <w:szCs w:val="18"/>
              </w:rPr>
              <w:t xml:space="preserve">    f"&lt;p style='color:#eee;margin:0'&gt;Blood: &lt;b&gt;{bg}&lt;/b&gt; &amp;nbsp;|&amp;nbsp; "</w:t>
            </w:r>
          </w:p>
          <w:p>
            <w:pPr>
              <w:spacing w:after="0" w:before="0" w:line="252" w:lineRule="auto"/>
            </w:pPr>
            <w:r>
              <w:rPr>
                <w:rFonts w:ascii="Courier New" w:cs="Courier New" w:eastAsia="Courier New" w:hAnsi="Courier New"/>
                <w:color w:val="D4D4D4"/>
                <w:sz w:val="18"/>
                <w:szCs w:val="18"/>
              </w:rPr>
              <w:t xml:space="preserve">    f"Allergies: &lt;b&gt;{alg}&lt;/b&gt; &amp;nbsp;|&amp;nbsp; Emergency: &lt;b&gt;{ec}&lt;/b&gt;&lt;/p&gt;"</w:t>
            </w:r>
          </w:p>
          <w:p>
            <w:pPr>
              <w:spacing w:after="0" w:before="0" w:line="252" w:lineRule="auto"/>
            </w:pPr>
            <w:r>
              <w:rPr>
                <w:rFonts w:ascii="Courier New" w:cs="Courier New" w:eastAsia="Courier New" w:hAnsi="Courier New"/>
                <w:color w:val="D4D4D4"/>
                <w:sz w:val="18"/>
                <w:szCs w:val="18"/>
              </w:rPr>
              <w:t xml:space="preserve">    f"&lt;p style='color:gray;font-size:12px;margin:6px 0 0'&gt;"</w:t>
            </w:r>
          </w:p>
          <w:p>
            <w:pPr>
              <w:spacing w:after="0" w:before="0" w:line="252" w:lineRule="auto"/>
            </w:pPr>
            <w:r>
              <w:rPr>
                <w:rFonts w:ascii="Courier New" w:cs="Courier New" w:eastAsia="Courier New" w:hAnsi="Courier New"/>
                <w:color w:val="D4D4D4"/>
                <w:sz w:val="18"/>
                <w:szCs w:val="18"/>
              </w:rPr>
              <w:t xml:space="preserve">    f"Encrypted on ESP32-S3. Released via NFC/QR on crash detection.&lt;/p&gt;"</w:t>
            </w:r>
          </w:p>
          <w:p>
            <w:pPr>
              <w:spacing w:after="0" w:before="0" w:line="252" w:lineRule="auto"/>
            </w:pPr>
            <w:r>
              <w:rPr>
                <w:rFonts w:ascii="Courier New" w:cs="Courier New" w:eastAsia="Courier New" w:hAnsi="Courier New"/>
                <w:color w:val="D4D4D4"/>
                <w:sz w:val="18"/>
                <w:szCs w:val="18"/>
              </w:rPr>
              <w:t xml:space="preserve">    f"&lt;/div&gt;", unsafe_allow_html=True)</w:t>
            </w:r>
          </w:p>
        </w:tc>
      </w:tr>
    </w:tbl>
    <w:p>
      <w:r>
        <w:br w:type="page"/>
      </w:r>
    </w:p>
    <w:p>
      <w:pPr>
        <w:pStyle w:val="Heading2"/>
        <w:spacing w:after="120" w:before="260"/>
      </w:pPr>
      <w:r>
        <w:rPr>
          <w:rFonts w:ascii="Arial" w:cs="Arial" w:eastAsia="Arial" w:hAnsi="Arial"/>
          <w:b/>
          <w:bCs/>
          <w:color w:val="005B96"/>
          <w:sz w:val="28"/>
          <w:szCs w:val="28"/>
        </w:rPr>
        <w:t xml:space="preserve">8.2  RoadSoS_PINN.ipynb  —  Key Cells</w:t>
      </w:r>
    </w:p>
    <w:p>
      <w:pPr>
        <w:spacing w:after="80" w:before="80"/>
      </w:pPr>
      <w:r>
        <w:rPr>
          <w:rFonts w:ascii="Arial" w:cs="Arial" w:eastAsia="Arial" w:hAnsi="Arial"/>
          <w:color w:val="1A1A1A"/>
          <w:sz w:val="22"/>
          <w:szCs w:val="22"/>
        </w:rPr>
        <w:t xml:space="preserve">The training notebook is the scientific heart of the project. Below are the four most important cells — the network architecture, the physics losses, the training loop, and the injury metric implementations.</w:t>
      </w:r>
    </w:p>
    <w:p>
      <w:pPr>
        <w:spacing w:after="80" w:before="80"/>
      </w:pPr>
    </w:p>
    <w:p>
      <w:pPr>
        <w:pStyle w:val="Heading3"/>
        <w:spacing w:after="80" w:before="200"/>
      </w:pPr>
      <w:r>
        <w:rPr>
          <w:rFonts w:ascii="Arial" w:cs="Arial" w:eastAsia="Arial" w:hAnsi="Arial"/>
          <w:b/>
          <w:bCs/>
          <w:color w:val="1A1A1A"/>
          <w:sz w:val="24"/>
          <w:szCs w:val="24"/>
        </w:rPr>
        <w:t xml:space="preserve">PINN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RoadSoSPINN class</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class RoadSoSPINN(nn.Module):</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A fully-connected PINN that maps 7 IMU signals to 6 physical</w:t>
            </w:r>
          </w:p>
          <w:p>
            <w:pPr>
              <w:spacing w:after="0" w:before="0" w:line="252" w:lineRule="auto"/>
            </w:pPr>
            <w:r>
              <w:rPr>
                <w:rFonts w:ascii="Courier New" w:cs="Courier New" w:eastAsia="Courier New" w:hAnsi="Courier New"/>
                <w:color w:val="D4D4D4"/>
                <w:sz w:val="18"/>
                <w:szCs w:val="18"/>
              </w:rPr>
              <w:t xml:space="preserve">    state variables. tanh activations ensure smooth higher-order</w:t>
            </w:r>
          </w:p>
          <w:p>
            <w:pPr>
              <w:spacing w:after="0" w:before="0" w:line="252" w:lineRule="auto"/>
            </w:pPr>
            <w:r>
              <w:rPr>
                <w:rFonts w:ascii="Courier New" w:cs="Courier New" w:eastAsia="Courier New" w:hAnsi="Courier New"/>
                <w:color w:val="D4D4D4"/>
                <w:sz w:val="18"/>
                <w:szCs w:val="18"/>
              </w:rPr>
              <w:t xml:space="preserve">    derivatives, which the physics residual losses depend on.</w:t>
            </w:r>
          </w:p>
          <w:p>
            <w:pPr>
              <w:spacing w:after="0" w:before="0" w:line="252" w:lineRule="auto"/>
            </w:pPr>
            <w:r>
              <w:rPr>
                <w:rFonts w:ascii="Courier New" w:cs="Courier New" w:eastAsia="Courier New" w:hAnsi="Courier New"/>
                <w:color w:val="D4D4D4"/>
                <w:sz w:val="18"/>
                <w:szCs w:val="18"/>
              </w:rPr>
              <w:t xml:space="preserve">    Xavier initialisation keeps gradients stable through 6 layers.</w:t>
            </w:r>
          </w:p>
          <w:p>
            <w:pPr>
              <w:spacing w:after="0" w:before="0" w:line="252" w:lineRule="auto"/>
            </w:pPr>
            <w:r>
              <w:rPr>
                <w:rFonts w:ascii="Courier New" w:cs="Courier New" w:eastAsia="Courier New" w:hAnsi="Courier New"/>
                <w:color w:val="D4D4D4"/>
                <w:sz w:val="18"/>
                <w:szCs w:val="18"/>
              </w:rPr>
              <w:t xml:space="preserve">    mu_eff is passed through sigmoid so it is always in (0, 1).</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Input  (7): [t, ax, ay, az, gx, gy, gz]</w:t>
            </w:r>
          </w:p>
          <w:p>
            <w:pPr>
              <w:spacing w:after="0" w:before="0" w:line="252" w:lineRule="auto"/>
            </w:pPr>
            <w:r>
              <w:rPr>
                <w:rFonts w:ascii="Courier New" w:cs="Courier New" w:eastAsia="Courier New" w:hAnsi="Courier New"/>
                <w:color w:val="D4D4D4"/>
                <w:sz w:val="18"/>
                <w:szCs w:val="18"/>
              </w:rPr>
              <w:t xml:space="preserve">    Output (6): [v, theta, mu_eff, x_brain, y_brain, z_brain]</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def __init__(self, hidden_layers=6, hidden_width=128):</w:t>
            </w:r>
          </w:p>
          <w:p>
            <w:pPr>
              <w:spacing w:after="0" w:before="0" w:line="252" w:lineRule="auto"/>
            </w:pPr>
            <w:r>
              <w:rPr>
                <w:rFonts w:ascii="Courier New" w:cs="Courier New" w:eastAsia="Courier New" w:hAnsi="Courier New"/>
                <w:color w:val="D4D4D4"/>
                <w:sz w:val="18"/>
                <w:szCs w:val="18"/>
              </w:rPr>
              <w:t xml:space="preserve">        super().__init__()</w:t>
            </w:r>
          </w:p>
          <w:p>
            <w:pPr>
              <w:spacing w:after="0" w:before="0" w:line="252" w:lineRule="auto"/>
            </w:pPr>
            <w:r>
              <w:rPr>
                <w:rFonts w:ascii="Courier New" w:cs="Courier New" w:eastAsia="Courier New" w:hAnsi="Courier New"/>
                <w:color w:val="D4D4D4"/>
                <w:sz w:val="18"/>
                <w:szCs w:val="18"/>
              </w:rPr>
              <w:t xml:space="preserve">        dims = [7] + [hidden_width]*hidden_layers + [6]</w:t>
            </w:r>
          </w:p>
          <w:p>
            <w:pPr>
              <w:spacing w:after="0" w:before="0" w:line="252" w:lineRule="auto"/>
            </w:pPr>
            <w:r>
              <w:rPr>
                <w:rFonts w:ascii="Courier New" w:cs="Courier New" w:eastAsia="Courier New" w:hAnsi="Courier New"/>
                <w:color w:val="D4D4D4"/>
                <w:sz w:val="18"/>
                <w:szCs w:val="18"/>
              </w:rPr>
              <w:t xml:space="preserve">        layers = []</w:t>
            </w:r>
          </w:p>
          <w:p>
            <w:pPr>
              <w:spacing w:after="0" w:before="0" w:line="252" w:lineRule="auto"/>
            </w:pPr>
            <w:r>
              <w:rPr>
                <w:rFonts w:ascii="Courier New" w:cs="Courier New" w:eastAsia="Courier New" w:hAnsi="Courier New"/>
                <w:color w:val="D4D4D4"/>
                <w:sz w:val="18"/>
                <w:szCs w:val="18"/>
              </w:rPr>
              <w:t xml:space="preserve">        for i in range(len(dims)-1):</w:t>
            </w:r>
          </w:p>
          <w:p>
            <w:pPr>
              <w:spacing w:after="0" w:before="0" w:line="252" w:lineRule="auto"/>
            </w:pPr>
            <w:r>
              <w:rPr>
                <w:rFonts w:ascii="Courier New" w:cs="Courier New" w:eastAsia="Courier New" w:hAnsi="Courier New"/>
                <w:color w:val="D4D4D4"/>
                <w:sz w:val="18"/>
                <w:szCs w:val="18"/>
              </w:rPr>
              <w:t xml:space="preserve">            layers.append(nn.Linear(dims[i], dims[i+1]))</w:t>
            </w:r>
          </w:p>
          <w:p>
            <w:pPr>
              <w:spacing w:after="0" w:before="0" w:line="252" w:lineRule="auto"/>
            </w:pPr>
            <w:r>
              <w:rPr>
                <w:rFonts w:ascii="Courier New" w:cs="Courier New" w:eastAsia="Courier New" w:hAnsi="Courier New"/>
                <w:color w:val="D4D4D4"/>
                <w:sz w:val="18"/>
                <w:szCs w:val="18"/>
              </w:rPr>
              <w:t xml:space="preserve">            if i &lt; len(dims)-2:</w:t>
            </w:r>
          </w:p>
          <w:p>
            <w:pPr>
              <w:spacing w:after="0" w:before="0" w:line="252" w:lineRule="auto"/>
            </w:pPr>
            <w:r>
              <w:rPr>
                <w:rFonts w:ascii="Courier New" w:cs="Courier New" w:eastAsia="Courier New" w:hAnsi="Courier New"/>
                <w:color w:val="D4D4D4"/>
                <w:sz w:val="18"/>
                <w:szCs w:val="18"/>
              </w:rPr>
              <w:t xml:space="preserve">                layers.append(nn.Tanh())</w:t>
            </w:r>
          </w:p>
          <w:p>
            <w:pPr>
              <w:spacing w:after="0" w:before="0" w:line="252" w:lineRule="auto"/>
            </w:pPr>
            <w:r>
              <w:rPr>
                <w:rFonts w:ascii="Courier New" w:cs="Courier New" w:eastAsia="Courier New" w:hAnsi="Courier New"/>
                <w:color w:val="D4D4D4"/>
                <w:sz w:val="18"/>
                <w:szCs w:val="18"/>
              </w:rPr>
              <w:t xml:space="preserve">        self.net = nn.Sequential(*layers)</w:t>
            </w:r>
          </w:p>
          <w:p>
            <w:pPr>
              <w:spacing w:after="0" w:before="0" w:line="252" w:lineRule="auto"/>
            </w:pPr>
            <w:r>
              <w:rPr>
                <w:rFonts w:ascii="Courier New" w:cs="Courier New" w:eastAsia="Courier New" w:hAnsi="Courier New"/>
                <w:color w:val="D4D4D4"/>
                <w:sz w:val="18"/>
                <w:szCs w:val="18"/>
              </w:rPr>
              <w:t xml:space="preserve">        for m in self.net:</w:t>
            </w:r>
          </w:p>
          <w:p>
            <w:pPr>
              <w:spacing w:after="0" w:before="0" w:line="252" w:lineRule="auto"/>
            </w:pPr>
            <w:r>
              <w:rPr>
                <w:rFonts w:ascii="Courier New" w:cs="Courier New" w:eastAsia="Courier New" w:hAnsi="Courier New"/>
                <w:color w:val="D4D4D4"/>
                <w:sz w:val="18"/>
                <w:szCs w:val="18"/>
              </w:rPr>
              <w:t xml:space="preserve">            if isinstance(m, nn.Linear):</w:t>
            </w:r>
          </w:p>
          <w:p>
            <w:pPr>
              <w:spacing w:after="0" w:before="0" w:line="252" w:lineRule="auto"/>
            </w:pPr>
            <w:r>
              <w:rPr>
                <w:rFonts w:ascii="Courier New" w:cs="Courier New" w:eastAsia="Courier New" w:hAnsi="Courier New"/>
                <w:color w:val="D4D4D4"/>
                <w:sz w:val="18"/>
                <w:szCs w:val="18"/>
              </w:rPr>
              <w:t xml:space="preserve">                nn.init.xavier_uniform_(m.weight)</w:t>
            </w:r>
          </w:p>
          <w:p>
            <w:pPr>
              <w:spacing w:after="0" w:before="0" w:line="252" w:lineRule="auto"/>
            </w:pPr>
            <w:r>
              <w:rPr>
                <w:rFonts w:ascii="Courier New" w:cs="Courier New" w:eastAsia="Courier New" w:hAnsi="Courier New"/>
                <w:color w:val="D4D4D4"/>
                <w:sz w:val="18"/>
                <w:szCs w:val="18"/>
              </w:rPr>
              <w:t xml:space="preserve">                nn.init.zeros_(m.bias)</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def get_outputs(self, x):</w:t>
            </w:r>
          </w:p>
          <w:p>
            <w:pPr>
              <w:spacing w:after="0" w:before="0" w:line="252" w:lineRule="auto"/>
            </w:pPr>
            <w:r>
              <w:rPr>
                <w:rFonts w:ascii="Courier New" w:cs="Courier New" w:eastAsia="Courier New" w:hAnsi="Courier New"/>
                <w:color w:val="D4D4D4"/>
                <w:sz w:val="18"/>
                <w:szCs w:val="18"/>
              </w:rPr>
              <w:t xml:space="preserve">        o = self.net(x)</w:t>
            </w:r>
          </w:p>
          <w:p>
            <w:pPr>
              <w:spacing w:after="0" w:before="0" w:line="252" w:lineRule="auto"/>
            </w:pPr>
            <w:r>
              <w:rPr>
                <w:rFonts w:ascii="Courier New" w:cs="Courier New" w:eastAsia="Courier New" w:hAnsi="Courier New"/>
                <w:color w:val="D4D4D4"/>
                <w:sz w:val="18"/>
                <w:szCs w:val="18"/>
              </w:rPr>
              <w:t xml:space="preserve">        return {</w:t>
            </w:r>
          </w:p>
          <w:p>
            <w:pPr>
              <w:spacing w:after="0" w:before="0" w:line="252" w:lineRule="auto"/>
            </w:pPr>
            <w:r>
              <w:rPr>
                <w:rFonts w:ascii="Courier New" w:cs="Courier New" w:eastAsia="Courier New" w:hAnsi="Courier New"/>
                <w:color w:val="D4D4D4"/>
                <w:sz w:val="18"/>
                <w:szCs w:val="18"/>
              </w:rPr>
              <w:t xml:space="preserve">            "v":       o[:, 0:1],</w:t>
            </w:r>
          </w:p>
          <w:p>
            <w:pPr>
              <w:spacing w:after="0" w:before="0" w:line="252" w:lineRule="auto"/>
            </w:pPr>
            <w:r>
              <w:rPr>
                <w:rFonts w:ascii="Courier New" w:cs="Courier New" w:eastAsia="Courier New" w:hAnsi="Courier New"/>
                <w:color w:val="D4D4D4"/>
                <w:sz w:val="18"/>
                <w:szCs w:val="18"/>
              </w:rPr>
              <w:t xml:space="preserve">            "theta":   o[:, 1:2],</w:t>
            </w:r>
          </w:p>
          <w:p>
            <w:pPr>
              <w:spacing w:after="0" w:before="0" w:line="252" w:lineRule="auto"/>
            </w:pPr>
            <w:r>
              <w:rPr>
                <w:rFonts w:ascii="Courier New" w:cs="Courier New" w:eastAsia="Courier New" w:hAnsi="Courier New"/>
                <w:color w:val="D4D4D4"/>
                <w:sz w:val="18"/>
                <w:szCs w:val="18"/>
              </w:rPr>
              <w:t xml:space="preserve">            "mu_eff":  torch.sigmoid(o[:, 2:3]),</w:t>
            </w:r>
          </w:p>
          <w:p>
            <w:pPr>
              <w:spacing w:after="0" w:before="0" w:line="252" w:lineRule="auto"/>
            </w:pPr>
            <w:r>
              <w:rPr>
                <w:rFonts w:ascii="Courier New" w:cs="Courier New" w:eastAsia="Courier New" w:hAnsi="Courier New"/>
                <w:color w:val="D4D4D4"/>
                <w:sz w:val="18"/>
                <w:szCs w:val="18"/>
              </w:rPr>
              <w:t xml:space="preserve">            "x_brain": o[:, 3:4],</w:t>
            </w:r>
          </w:p>
          <w:p>
            <w:pPr>
              <w:spacing w:after="0" w:before="0" w:line="252" w:lineRule="auto"/>
            </w:pPr>
            <w:r>
              <w:rPr>
                <w:rFonts w:ascii="Courier New" w:cs="Courier New" w:eastAsia="Courier New" w:hAnsi="Courier New"/>
                <w:color w:val="D4D4D4"/>
                <w:sz w:val="18"/>
                <w:szCs w:val="18"/>
              </w:rPr>
              <w:t xml:space="preserve">            "y_brain": o[:, 4:5],</w:t>
            </w:r>
          </w:p>
          <w:p>
            <w:pPr>
              <w:spacing w:after="0" w:before="0" w:line="252" w:lineRule="auto"/>
            </w:pPr>
            <w:r>
              <w:rPr>
                <w:rFonts w:ascii="Courier New" w:cs="Courier New" w:eastAsia="Courier New" w:hAnsi="Courier New"/>
                <w:color w:val="D4D4D4"/>
                <w:sz w:val="18"/>
                <w:szCs w:val="18"/>
              </w:rPr>
              <w:t xml:space="preserve">            "z_brain": o[:, 5:6],</w:t>
            </w:r>
          </w:p>
          <w:p>
            <w:pPr>
              <w:spacing w:after="0" w:before="0" w:line="252" w:lineRule="auto"/>
            </w:pPr>
            <w:r>
              <w:rPr>
                <w:rFonts w:ascii="Courier New" w:cs="Courier New" w:eastAsia="Courier New" w:hAnsi="Courier New"/>
                <w:color w:val="D4D4D4"/>
                <w:sz w:val="18"/>
                <w:szCs w:val="18"/>
              </w:rPr>
              <w:t xml:space="preserve">        }</w:t>
            </w:r>
          </w:p>
        </w:tc>
      </w:tr>
    </w:tbl>
    <w:p>
      <w:pPr>
        <w:spacing w:after="80" w:before="80"/>
      </w:pPr>
    </w:p>
    <w:p>
      <w:pPr>
        <w:pStyle w:val="Heading3"/>
        <w:spacing w:after="80" w:before="200"/>
      </w:pPr>
      <w:r>
        <w:rPr>
          <w:rFonts w:ascii="Arial" w:cs="Arial" w:eastAsia="Arial" w:hAnsi="Arial"/>
          <w:b/>
          <w:bCs/>
          <w:color w:val="1A1A1A"/>
          <w:sz w:val="24"/>
          <w:szCs w:val="24"/>
        </w:rPr>
        <w:t xml:space="preserve">Physics Residuals and Loss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Vehicle ODE + Brain Biomechanics Residuals</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def residual_vehicle(outs, x):</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Two governing ODEs for a two-wheeler, evaluated via autograd.</w:t>
            </w:r>
          </w:p>
          <w:p>
            <w:pPr>
              <w:spacing w:after="0" w:before="0" w:line="252" w:lineRule="auto"/>
            </w:pPr>
            <w:r>
              <w:rPr>
                <w:rFonts w:ascii="Courier New" w:cs="Courier New" w:eastAsia="Courier New" w:hAnsi="Courier New"/>
                <w:color w:val="D4D4D4"/>
                <w:sz w:val="18"/>
                <w:szCs w:val="18"/>
              </w:rPr>
              <w:t xml:space="preserve">    Both residuals are normalised to dimensionless O(1) quantities</w:t>
            </w:r>
          </w:p>
          <w:p>
            <w:pPr>
              <w:spacing w:after="0" w:before="0" w:line="252" w:lineRule="auto"/>
            </w:pPr>
            <w:r>
              <w:rPr>
                <w:rFonts w:ascii="Courier New" w:cs="Courier New" w:eastAsia="Courier New" w:hAnsi="Courier New"/>
                <w:color w:val="D4D4D4"/>
                <w:sz w:val="18"/>
                <w:szCs w:val="18"/>
              </w:rPr>
              <w:t xml:space="preserve">    so the lambda weights stay interpretable.</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(1)  M * dv/dt  +  mu_eff * M * G  =  0   (friction deceleration)</w:t>
            </w:r>
          </w:p>
          <w:p>
            <w:pPr>
              <w:spacing w:after="0" w:before="0" w:line="252" w:lineRule="auto"/>
            </w:pPr>
            <w:r>
              <w:rPr>
                <w:rFonts w:ascii="Courier New" w:cs="Courier New" w:eastAsia="Courier New" w:hAnsi="Courier New"/>
                <w:color w:val="D4D4D4"/>
                <w:sz w:val="18"/>
                <w:szCs w:val="18"/>
              </w:rPr>
              <w:t xml:space="preserve">    (2)  dtheta/dt  -  v * sin(theta) / L  =  0  (lean kinematic)</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dv_dt     = grad(outs["v"].sum(),     x, create_graph=True)[0][:, 0:1]</w:t>
            </w:r>
          </w:p>
          <w:p>
            <w:pPr>
              <w:spacing w:after="0" w:before="0" w:line="252" w:lineRule="auto"/>
            </w:pPr>
            <w:r>
              <w:rPr>
                <w:rFonts w:ascii="Courier New" w:cs="Courier New" w:eastAsia="Courier New" w:hAnsi="Courier New"/>
                <w:color w:val="D4D4D4"/>
                <w:sz w:val="18"/>
                <w:szCs w:val="18"/>
              </w:rPr>
              <w:t xml:space="preserve">    dtheta_dt = grad(outs["theta"].sum(), x, create_graph=True)[0][:, 0:1]</w:t>
            </w:r>
          </w:p>
          <w:p>
            <w:pPr>
              <w:spacing w:after="0" w:before="0" w:line="252" w:lineRule="auto"/>
            </w:pPr>
            <w:r>
              <w:rPr>
                <w:rFonts w:ascii="Courier New" w:cs="Courier New" w:eastAsia="Courier New" w:hAnsi="Courier New"/>
                <w:color w:val="D4D4D4"/>
                <w:sz w:val="18"/>
                <w:szCs w:val="18"/>
              </w:rPr>
              <w:t xml:space="preserve">    R_v     = (M_TOTAL*dv_dt + outs["mu_eff"]*M_TOTAL*G) / (M_TOTAL*G)</w:t>
            </w:r>
          </w:p>
          <w:p>
            <w:pPr>
              <w:spacing w:after="0" w:before="0" w:line="252" w:lineRule="auto"/>
            </w:pPr>
            <w:r>
              <w:rPr>
                <w:rFonts w:ascii="Courier New" w:cs="Courier New" w:eastAsia="Courier New" w:hAnsi="Courier New"/>
                <w:color w:val="D4D4D4"/>
                <w:sz w:val="18"/>
                <w:szCs w:val="18"/>
              </w:rPr>
              <w:t xml:space="preserve">    R_theta = dtheta_dt - outs["v"]*torch.sin(outs["theta"])/WHEELBASE</w:t>
            </w:r>
          </w:p>
          <w:p>
            <w:pPr>
              <w:spacing w:after="0" w:before="0" w:line="252" w:lineRule="auto"/>
            </w:pPr>
            <w:r>
              <w:rPr>
                <w:rFonts w:ascii="Courier New" w:cs="Courier New" w:eastAsia="Courier New" w:hAnsi="Courier New"/>
                <w:color w:val="D4D4D4"/>
                <w:sz w:val="18"/>
                <w:szCs w:val="18"/>
              </w:rPr>
              <w:t xml:space="preserve">    return R_v, R_theta</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residual_biomechanics(outs, x):</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Kelvin-Voigt spring-mass-damper applied independently to each axis:</w:t>
            </w:r>
          </w:p>
          <w:p>
            <w:pPr>
              <w:spacing w:after="0" w:before="0" w:line="252" w:lineRule="auto"/>
            </w:pPr>
            <w:r>
              <w:rPr>
                <w:rFonts w:ascii="Courier New" w:cs="Courier New" w:eastAsia="Courier New" w:hAnsi="Courier New"/>
                <w:color w:val="D4D4D4"/>
                <w:sz w:val="18"/>
                <w:szCs w:val="18"/>
              </w:rPr>
              <w:t xml:space="preserve">        M_b * x_b''  +  C * x_b'  +  K * x_b  =  M_b * a_helmet</w:t>
            </w:r>
          </w:p>
          <w:p>
            <w:pPr>
              <w:spacing w:after="0" w:before="0" w:line="252" w:lineRule="auto"/>
            </w:pPr>
            <w:r>
              <w:rPr>
                <w:rFonts w:ascii="Courier New" w:cs="Courier New" w:eastAsia="Courier New" w:hAnsi="Courier New"/>
                <w:color w:val="D4D4D4"/>
                <w:sz w:val="18"/>
                <w:szCs w:val="18"/>
              </w:rPr>
              <w:t xml:space="preserve">    Normalised by K_BRAIN to keep magnitudes in O(1).</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Rs = []</w:t>
            </w:r>
          </w:p>
          <w:p>
            <w:pPr>
              <w:spacing w:after="0" w:before="0" w:line="252" w:lineRule="auto"/>
            </w:pPr>
            <w:r>
              <w:rPr>
                <w:rFonts w:ascii="Courier New" w:cs="Courier New" w:eastAsia="Courier New" w:hAnsi="Courier New"/>
                <w:color w:val="D4D4D4"/>
                <w:sz w:val="18"/>
                <w:szCs w:val="18"/>
              </w:rPr>
              <w:t xml:space="preserve">    for x_b, a_h in zip(</w:t>
            </w:r>
          </w:p>
          <w:p>
            <w:pPr>
              <w:spacing w:after="0" w:before="0" w:line="252" w:lineRule="auto"/>
            </w:pPr>
            <w:r>
              <w:rPr>
                <w:rFonts w:ascii="Courier New" w:cs="Courier New" w:eastAsia="Courier New" w:hAnsi="Courier New"/>
                <w:color w:val="D4D4D4"/>
                <w:sz w:val="18"/>
                <w:szCs w:val="18"/>
              </w:rPr>
              <w:t xml:space="preserve">        [outs["x_brain"], outs["y_brain"], outs["z_brain"]],</w:t>
            </w:r>
          </w:p>
          <w:p>
            <w:pPr>
              <w:spacing w:after="0" w:before="0" w:line="252" w:lineRule="auto"/>
            </w:pPr>
            <w:r>
              <w:rPr>
                <w:rFonts w:ascii="Courier New" w:cs="Courier New" w:eastAsia="Courier New" w:hAnsi="Courier New"/>
                <w:color w:val="D4D4D4"/>
                <w:sz w:val="18"/>
                <w:szCs w:val="18"/>
              </w:rPr>
              <w:t xml:space="preserve">        [x[:,1:2],        x[:,2:3],        x[:,3:4]]</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x_b_t  = grad(x_b.sum(),   x, create_graph=True)[0][:, 0:1]</w:t>
            </w:r>
          </w:p>
          <w:p>
            <w:pPr>
              <w:spacing w:after="0" w:before="0" w:line="252" w:lineRule="auto"/>
            </w:pPr>
            <w:r>
              <w:rPr>
                <w:rFonts w:ascii="Courier New" w:cs="Courier New" w:eastAsia="Courier New" w:hAnsi="Courier New"/>
                <w:color w:val="D4D4D4"/>
                <w:sz w:val="18"/>
                <w:szCs w:val="18"/>
              </w:rPr>
              <w:t xml:space="preserve">        x_b_tt = grad(x_b_t.sum(), x, create_graph=True)[0][:, 0:1]</w:t>
            </w:r>
          </w:p>
          <w:p>
            <w:pPr>
              <w:spacing w:after="0" w:before="0" w:line="252" w:lineRule="auto"/>
            </w:pPr>
            <w:r>
              <w:rPr>
                <w:rFonts w:ascii="Courier New" w:cs="Courier New" w:eastAsia="Courier New" w:hAnsi="Courier New"/>
                <w:color w:val="D4D4D4"/>
                <w:sz w:val="18"/>
                <w:szCs w:val="18"/>
              </w:rPr>
              <w:t xml:space="preserve">        Rs.append(</w:t>
            </w:r>
          </w:p>
          <w:p>
            <w:pPr>
              <w:spacing w:after="0" w:before="0" w:line="252" w:lineRule="auto"/>
            </w:pPr>
            <w:r>
              <w:rPr>
                <w:rFonts w:ascii="Courier New" w:cs="Courier New" w:eastAsia="Courier New" w:hAnsi="Courier New"/>
                <w:color w:val="D4D4D4"/>
                <w:sz w:val="18"/>
                <w:szCs w:val="18"/>
              </w:rPr>
              <w:t xml:space="preserve">            (M_BRAIN*x_b_tt + C_BRAIN*x_b_t + K_BRAIN*x_b - M_BRAIN*a_h)</w:t>
            </w:r>
          </w:p>
          <w:p>
            <w:pPr>
              <w:spacing w:after="0" w:before="0" w:line="252" w:lineRule="auto"/>
            </w:pPr>
            <w:r>
              <w:rPr>
                <w:rFonts w:ascii="Courier New" w:cs="Courier New" w:eastAsia="Courier New" w:hAnsi="Courier New"/>
                <w:color w:val="D4D4D4"/>
                <w:sz w:val="18"/>
                <w:szCs w:val="18"/>
              </w:rPr>
              <w:t xml:space="preserve">            / K_BRAIN</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return Rs</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pinn_loss(model, x_batch, y_batch, lam):</w:t>
            </w:r>
          </w:p>
          <w:p>
            <w:pPr>
              <w:spacing w:after="0" w:before="0" w:line="252" w:lineRule="auto"/>
            </w:pPr>
            <w:r>
              <w:rPr>
                <w:rFonts w:ascii="Courier New" w:cs="Courier New" w:eastAsia="Courier New" w:hAnsi="Courier New"/>
                <w:color w:val="D4D4D4"/>
                <w:sz w:val="18"/>
                <w:szCs w:val="18"/>
              </w:rPr>
              <w:t xml:space="preserve">    x_batch  = x_batch.clone().requires_grad_(True)</w:t>
            </w:r>
          </w:p>
          <w:p>
            <w:pPr>
              <w:spacing w:after="0" w:before="0" w:line="252" w:lineRule="auto"/>
            </w:pPr>
            <w:r>
              <w:rPr>
                <w:rFonts w:ascii="Courier New" w:cs="Courier New" w:eastAsia="Courier New" w:hAnsi="Courier New"/>
                <w:color w:val="D4D4D4"/>
                <w:sz w:val="18"/>
                <w:szCs w:val="18"/>
              </w:rPr>
              <w:t xml:space="preserve">    outs     = model.get_outputs(x_batch)</w:t>
            </w:r>
          </w:p>
          <w:p>
            <w:pPr>
              <w:spacing w:after="0" w:before="0" w:line="252" w:lineRule="auto"/>
            </w:pPr>
            <w:r>
              <w:rPr>
                <w:rFonts w:ascii="Courier New" w:cs="Courier New" w:eastAsia="Courier New" w:hAnsi="Courier New"/>
                <w:color w:val="D4D4D4"/>
                <w:sz w:val="18"/>
                <w:szCs w:val="18"/>
              </w:rPr>
              <w:t xml:space="preserve">    pred     = torch.cat([outs["v"], outs["theta"], outs["mu_eff"]], dim=1)</w:t>
            </w:r>
          </w:p>
          <w:p>
            <w:pPr>
              <w:spacing w:after="0" w:before="0" w:line="252" w:lineRule="auto"/>
            </w:pPr>
            <w:r>
              <w:rPr>
                <w:rFonts w:ascii="Courier New" w:cs="Courier New" w:eastAsia="Courier New" w:hAnsi="Courier New"/>
                <w:color w:val="D4D4D4"/>
                <w:sz w:val="18"/>
                <w:szCs w:val="18"/>
              </w:rPr>
              <w:t xml:space="preserve">    L_data   = nn.functional.mse_loss(pred, y_batch)</w:t>
            </w:r>
          </w:p>
          <w:p>
            <w:pPr>
              <w:spacing w:after="0" w:before="0" w:line="252" w:lineRule="auto"/>
            </w:pPr>
            <w:r>
              <w:rPr>
                <w:rFonts w:ascii="Courier New" w:cs="Courier New" w:eastAsia="Courier New" w:hAnsi="Courier New"/>
                <w:color w:val="D4D4D4"/>
                <w:sz w:val="18"/>
                <w:szCs w:val="18"/>
              </w:rPr>
              <w:t xml:space="preserve">    R_v, R_t = residual_vehicle(outs, x_batch)</w:t>
            </w:r>
          </w:p>
          <w:p>
            <w:pPr>
              <w:spacing w:after="0" w:before="0" w:line="252" w:lineRule="auto"/>
            </w:pPr>
            <w:r>
              <w:rPr>
                <w:rFonts w:ascii="Courier New" w:cs="Courier New" w:eastAsia="Courier New" w:hAnsi="Courier New"/>
                <w:color w:val="D4D4D4"/>
                <w:sz w:val="18"/>
                <w:szCs w:val="18"/>
              </w:rPr>
              <w:t xml:space="preserve">    L_veh    = (R_v**2).mean() + (R_t**2).mean()</w:t>
            </w:r>
          </w:p>
          <w:p>
            <w:pPr>
              <w:spacing w:after="0" w:before="0" w:line="252" w:lineRule="auto"/>
            </w:pPr>
            <w:r>
              <w:rPr>
                <w:rFonts w:ascii="Courier New" w:cs="Courier New" w:eastAsia="Courier New" w:hAnsi="Courier New"/>
                <w:color w:val="D4D4D4"/>
                <w:sz w:val="18"/>
                <w:szCs w:val="18"/>
              </w:rPr>
              <w:t xml:space="preserve">    L_bio    = sum((R**2).mean() for R in residual_biomechanics(outs, x_batch))</w:t>
            </w:r>
          </w:p>
          <w:p>
            <w:pPr>
              <w:spacing w:after="0" w:before="0" w:line="252" w:lineRule="auto"/>
            </w:pPr>
            <w:r>
              <w:rPr>
                <w:rFonts w:ascii="Courier New" w:cs="Courier New" w:eastAsia="Courier New" w:hAnsi="Courier New"/>
                <w:color w:val="D4D4D4"/>
                <w:sz w:val="18"/>
                <w:szCs w:val="18"/>
              </w:rPr>
              <w:t xml:space="preserve">    return lam["data"]*L_data + lam["vehicle"]*L_veh + lam["bio"]*L_bio</w:t>
            </w:r>
          </w:p>
        </w:tc>
      </w:tr>
    </w:tbl>
    <w:p>
      <w:pPr>
        <w:spacing w:after="80" w:before="80"/>
      </w:pPr>
    </w:p>
    <w:p>
      <w:pPr>
        <w:pStyle w:val="Heading3"/>
        <w:spacing w:after="80" w:before="200"/>
      </w:pPr>
      <w:r>
        <w:rPr>
          <w:rFonts w:ascii="Arial" w:cs="Arial" w:eastAsia="Arial" w:hAnsi="Arial"/>
          <w:b/>
          <w:bCs/>
          <w:color w:val="1A1A1A"/>
          <w:sz w:val="24"/>
          <w:szCs w:val="24"/>
        </w:rPr>
        <w:t xml:space="preserve">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3000-epoch training with Adam + CosineAnnealing</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model  = RoadSoSPINN().to(DEVICE)</w:t>
            </w:r>
          </w:p>
          <w:p>
            <w:pPr>
              <w:spacing w:after="0" w:before="0" w:line="252" w:lineRule="auto"/>
            </w:pPr>
            <w:r>
              <w:rPr>
                <w:rFonts w:ascii="Courier New" w:cs="Courier New" w:eastAsia="Courier New" w:hAnsi="Courier New"/>
                <w:color w:val="D4D4D4"/>
                <w:sz w:val="18"/>
                <w:szCs w:val="18"/>
              </w:rPr>
              <w:t xml:space="preserve">opt    = optim.Adam(model.parameters(), lr=1e-3)</w:t>
            </w:r>
          </w:p>
          <w:p>
            <w:pPr>
              <w:spacing w:after="0" w:before="0" w:line="252" w:lineRule="auto"/>
            </w:pPr>
            <w:r>
              <w:rPr>
                <w:rFonts w:ascii="Courier New" w:cs="Courier New" w:eastAsia="Courier New" w:hAnsi="Courier New"/>
                <w:color w:val="D4D4D4"/>
                <w:sz w:val="18"/>
                <w:szCs w:val="18"/>
              </w:rPr>
              <w:t xml:space="preserve">sched  = optim.lr_scheduler.CosineAnnealingLR(opt, T_max=3000, eta_min=1e-5)</w:t>
            </w:r>
          </w:p>
          <w:p>
            <w:pPr>
              <w:spacing w:after="0" w:before="0" w:line="252" w:lineRule="auto"/>
            </w:pPr>
            <w:r>
              <w:rPr>
                <w:rFonts w:ascii="Courier New" w:cs="Courier New" w:eastAsia="Courier New" w:hAnsi="Courier New"/>
                <w:color w:val="D4D4D4"/>
                <w:sz w:val="18"/>
                <w:szCs w:val="18"/>
              </w:rPr>
              <w:t xml:space="preserve">lam    = {"data": 1.0, "vehicle": 0.1, "bio": 0.05}</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for ep in range(1, 3001):</w:t>
            </w:r>
          </w:p>
          <w:p>
            <w:pPr>
              <w:spacing w:after="0" w:before="0" w:line="252" w:lineRule="auto"/>
            </w:pPr>
            <w:r>
              <w:rPr>
                <w:rFonts w:ascii="Courier New" w:cs="Courier New" w:eastAsia="Courier New" w:hAnsi="Courier New"/>
                <w:color w:val="D4D4D4"/>
                <w:sz w:val="18"/>
                <w:szCs w:val="18"/>
              </w:rPr>
              <w:t xml:space="preserve">    model.train()</w:t>
            </w:r>
          </w:p>
          <w:p>
            <w:pPr>
              <w:spacing w:after="0" w:before="0" w:line="252" w:lineRule="auto"/>
            </w:pPr>
            <w:r>
              <w:rPr>
                <w:rFonts w:ascii="Courier New" w:cs="Courier New" w:eastAsia="Courier New" w:hAnsi="Courier New"/>
                <w:color w:val="D4D4D4"/>
                <w:sz w:val="18"/>
                <w:szCs w:val="18"/>
              </w:rPr>
              <w:t xml:space="preserve">    for xb, yb in loader:</w:t>
            </w:r>
          </w:p>
          <w:p>
            <w:pPr>
              <w:spacing w:after="0" w:before="0" w:line="252" w:lineRule="auto"/>
            </w:pPr>
            <w:r>
              <w:rPr>
                <w:rFonts w:ascii="Courier New" w:cs="Courier New" w:eastAsia="Courier New" w:hAnsi="Courier New"/>
                <w:color w:val="D4D4D4"/>
                <w:sz w:val="18"/>
                <w:szCs w:val="18"/>
              </w:rPr>
              <w:t xml:space="preserve">        opt.zero_grad()</w:t>
            </w:r>
          </w:p>
          <w:p>
            <w:pPr>
              <w:spacing w:after="0" w:before="0" w:line="252" w:lineRule="auto"/>
            </w:pPr>
            <w:r>
              <w:rPr>
                <w:rFonts w:ascii="Courier New" w:cs="Courier New" w:eastAsia="Courier New" w:hAnsi="Courier New"/>
                <w:color w:val="D4D4D4"/>
                <w:sz w:val="18"/>
                <w:szCs w:val="18"/>
              </w:rPr>
              <w:t xml:space="preserve">        loss = pinn_loss(model, xb, yb, lam)</w:t>
            </w:r>
          </w:p>
          <w:p>
            <w:pPr>
              <w:spacing w:after="0" w:before="0" w:line="252" w:lineRule="auto"/>
            </w:pPr>
            <w:r>
              <w:rPr>
                <w:rFonts w:ascii="Courier New" w:cs="Courier New" w:eastAsia="Courier New" w:hAnsi="Courier New"/>
                <w:color w:val="D4D4D4"/>
                <w:sz w:val="18"/>
                <w:szCs w:val="18"/>
              </w:rPr>
              <w:t xml:space="preserve">        loss.backward()</w:t>
            </w:r>
          </w:p>
          <w:p>
            <w:pPr>
              <w:spacing w:after="0" w:before="0" w:line="252" w:lineRule="auto"/>
            </w:pPr>
            <w:r>
              <w:rPr>
                <w:rFonts w:ascii="Courier New" w:cs="Courier New" w:eastAsia="Courier New" w:hAnsi="Courier New"/>
                <w:color w:val="D4D4D4"/>
                <w:sz w:val="18"/>
                <w:szCs w:val="18"/>
              </w:rPr>
              <w:t xml:space="preserve">        nn.utils.clip_grad_norm_(model.parameters(), 1.0)  # prevent exploding grads</w:t>
            </w:r>
          </w:p>
          <w:p>
            <w:pPr>
              <w:spacing w:after="0" w:before="0" w:line="252" w:lineRule="auto"/>
            </w:pPr>
            <w:r>
              <w:rPr>
                <w:rFonts w:ascii="Courier New" w:cs="Courier New" w:eastAsia="Courier New" w:hAnsi="Courier New"/>
                <w:color w:val="D4D4D4"/>
                <w:sz w:val="18"/>
                <w:szCs w:val="18"/>
              </w:rPr>
              <w:t xml:space="preserve">        opt.step()</w:t>
            </w:r>
          </w:p>
          <w:p>
            <w:pPr>
              <w:spacing w:after="0" w:before="0" w:line="252" w:lineRule="auto"/>
            </w:pPr>
            <w:r>
              <w:rPr>
                <w:rFonts w:ascii="Courier New" w:cs="Courier New" w:eastAsia="Courier New" w:hAnsi="Courier New"/>
                <w:color w:val="D4D4D4"/>
                <w:sz w:val="18"/>
                <w:szCs w:val="18"/>
              </w:rPr>
              <w:t xml:space="preserve">    sched.step()</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Save checkpoint for dashboard</w:t>
            </w:r>
          </w:p>
          <w:p>
            <w:pPr>
              <w:spacing w:after="0" w:before="0" w:line="252" w:lineRule="auto"/>
            </w:pPr>
            <w:r>
              <w:rPr>
                <w:rFonts w:ascii="Courier New" w:cs="Courier New" w:eastAsia="Courier New" w:hAnsi="Courier New"/>
                <w:color w:val="D4D4D4"/>
                <w:sz w:val="18"/>
                <w:szCs w:val="18"/>
              </w:rPr>
              <w:t xml:space="preserve">torch.save({</w:t>
            </w:r>
          </w:p>
          <w:p>
            <w:pPr>
              <w:spacing w:after="0" w:before="0" w:line="252" w:lineRule="auto"/>
            </w:pPr>
            <w:r>
              <w:rPr>
                <w:rFonts w:ascii="Courier New" w:cs="Courier New" w:eastAsia="Courier New" w:hAnsi="Courier New"/>
                <w:color w:val="D4D4D4"/>
                <w:sz w:val="18"/>
                <w:szCs w:val="18"/>
              </w:rPr>
              <w:t xml:space="preserve">    "model_state": model.state_dict(),</w:t>
            </w:r>
          </w:p>
          <w:p>
            <w:pPr>
              <w:spacing w:after="0" w:before="0" w:line="252" w:lineRule="auto"/>
            </w:pPr>
            <w:r>
              <w:rPr>
                <w:rFonts w:ascii="Courier New" w:cs="Courier New" w:eastAsia="Courier New" w:hAnsi="Courier New"/>
                <w:color w:val="D4D4D4"/>
                <w:sz w:val="18"/>
                <w:szCs w:val="18"/>
              </w:rPr>
              <w:t xml:space="preserve">    "norm_mean":   norm.mean,</w:t>
            </w:r>
          </w:p>
          <w:p>
            <w:pPr>
              <w:spacing w:after="0" w:before="0" w:line="252" w:lineRule="auto"/>
            </w:pPr>
            <w:r>
              <w:rPr>
                <w:rFonts w:ascii="Courier New" w:cs="Courier New" w:eastAsia="Courier New" w:hAnsi="Courier New"/>
                <w:color w:val="D4D4D4"/>
                <w:sz w:val="18"/>
                <w:szCs w:val="18"/>
              </w:rPr>
              <w:t xml:space="preserve">    "norm_std":    norm.std,</w:t>
            </w:r>
          </w:p>
          <w:p>
            <w:pPr>
              <w:spacing w:after="0" w:before="0" w:line="252" w:lineRule="auto"/>
            </w:pPr>
            <w:r>
              <w:rPr>
                <w:rFonts w:ascii="Courier New" w:cs="Courier New" w:eastAsia="Courier New" w:hAnsi="Courier New"/>
                <w:color w:val="D4D4D4"/>
                <w:sz w:val="18"/>
                <w:szCs w:val="18"/>
              </w:rPr>
              <w:t xml:space="preserve">}, "roadsos_pinn.pt")</w:t>
            </w:r>
          </w:p>
          <w:p>
            <w:pPr>
              <w:spacing w:after="0" w:before="0" w:line="252" w:lineRule="auto"/>
            </w:pPr>
            <w:r>
              <w:rPr>
                <w:rFonts w:ascii="Courier New" w:cs="Courier New" w:eastAsia="Courier New" w:hAnsi="Courier New"/>
                <w:color w:val="D4D4D4"/>
                <w:sz w:val="18"/>
                <w:szCs w:val="18"/>
              </w:rPr>
              <w:t xml:space="preserve">print("Checkpoint saved -&gt; roadsos_pinn.pt")</w:t>
            </w:r>
          </w:p>
        </w:tc>
      </w:tr>
    </w:tbl>
    <w:p>
      <w:pPr>
        <w:spacing w:after="80" w:before="80"/>
      </w:pPr>
    </w:p>
    <w:p>
      <w:pPr>
        <w:pStyle w:val="Heading3"/>
        <w:spacing w:after="80" w:before="200"/>
      </w:pPr>
      <w:r>
        <w:rPr>
          <w:rFonts w:ascii="Arial" w:cs="Arial" w:eastAsia="Arial" w:hAnsi="Arial"/>
          <w:b/>
          <w:bCs/>
          <w:color w:val="1A1A1A"/>
          <w:sz w:val="24"/>
          <w:szCs w:val="24"/>
        </w:rPr>
        <w:t xml:space="preserve">HIC15 and BrIC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Injury metric implementations</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def compute_hic15(ax, ay, az, fs, window_ms=15):</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Head Injury Criterion over a 15 ms sliding window, per ECE 22.06.</w:t>
            </w:r>
          </w:p>
          <w:p>
            <w:pPr>
              <w:spacing w:after="0" w:before="0" w:line="252" w:lineRule="auto"/>
            </w:pPr>
            <w:r>
              <w:rPr>
                <w:rFonts w:ascii="Courier New" w:cs="Courier New" w:eastAsia="Courier New" w:hAnsi="Courier New"/>
                <w:color w:val="D4D4D4"/>
                <w:sz w:val="18"/>
                <w:szCs w:val="18"/>
              </w:rPr>
              <w:t xml:space="preserve">    Requires fs &gt;= 1000 Hz to correctly resolve the 15 ms window.</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a_res = np.sqrt(ax**2 + ay**2 + az**2) / G   # resultant in g</w:t>
            </w:r>
          </w:p>
          <w:p>
            <w:pPr>
              <w:spacing w:after="0" w:before="0" w:line="252" w:lineRule="auto"/>
            </w:pPr>
            <w:r>
              <w:rPr>
                <w:rFonts w:ascii="Courier New" w:cs="Courier New" w:eastAsia="Courier New" w:hAnsi="Courier New"/>
                <w:color w:val="D4D4D4"/>
                <w:sz w:val="18"/>
                <w:szCs w:val="18"/>
              </w:rPr>
              <w:t xml:space="preserve">    dt    = 1.0 / fs</w:t>
            </w:r>
          </w:p>
          <w:p>
            <w:pPr>
              <w:spacing w:after="0" w:before="0" w:line="252" w:lineRule="auto"/>
            </w:pPr>
            <w:r>
              <w:rPr>
                <w:rFonts w:ascii="Courier New" w:cs="Courier New" w:eastAsia="Courier New" w:hAnsi="Courier New"/>
                <w:color w:val="D4D4D4"/>
                <w:sz w:val="18"/>
                <w:szCs w:val="18"/>
              </w:rPr>
              <w:t xml:space="preserve">    max_w = max(2, int(window_ms * 1e-3 / dt))</w:t>
            </w:r>
          </w:p>
          <w:p>
            <w:pPr>
              <w:spacing w:after="0" w:before="0" w:line="252" w:lineRule="auto"/>
            </w:pPr>
            <w:r>
              <w:rPr>
                <w:rFonts w:ascii="Courier New" w:cs="Courier New" w:eastAsia="Courier New" w:hAnsi="Courier New"/>
                <w:color w:val="D4D4D4"/>
                <w:sz w:val="18"/>
                <w:szCs w:val="18"/>
              </w:rPr>
              <w:t xml:space="preserve">    hic   = 0.0</w:t>
            </w:r>
          </w:p>
          <w:p>
            <w:pPr>
              <w:spacing w:after="0" w:before="0" w:line="252" w:lineRule="auto"/>
            </w:pPr>
            <w:r>
              <w:rPr>
                <w:rFonts w:ascii="Courier New" w:cs="Courier New" w:eastAsia="Courier New" w:hAnsi="Courier New"/>
                <w:color w:val="D4D4D4"/>
                <w:sz w:val="18"/>
                <w:szCs w:val="18"/>
              </w:rPr>
              <w:t xml:space="preserve">    cs    = np.cumsum(a_res)                       # precompute cumsum once</w:t>
            </w:r>
          </w:p>
          <w:p>
            <w:pPr>
              <w:spacing w:after="0" w:before="0" w:line="252" w:lineRule="auto"/>
            </w:pPr>
            <w:r>
              <w:rPr>
                <w:rFonts w:ascii="Courier New" w:cs="Courier New" w:eastAsia="Courier New" w:hAnsi="Courier New"/>
                <w:color w:val="D4D4D4"/>
                <w:sz w:val="18"/>
                <w:szCs w:val="18"/>
              </w:rPr>
              <w:t xml:space="preserve">    for w in range(2, max_w + 1):</w:t>
            </w:r>
          </w:p>
          <w:p>
            <w:pPr>
              <w:spacing w:after="0" w:before="0" w:line="252" w:lineRule="auto"/>
            </w:pPr>
            <w:r>
              <w:rPr>
                <w:rFonts w:ascii="Courier New" w:cs="Courier New" w:eastAsia="Courier New" w:hAnsi="Courier New"/>
                <w:color w:val="D4D4D4"/>
                <w:sz w:val="18"/>
                <w:szCs w:val="18"/>
              </w:rPr>
              <w:t xml:space="preserve">        means = (cs[w:] - cs[:-w]) / w</w:t>
            </w:r>
          </w:p>
          <w:p>
            <w:pPr>
              <w:spacing w:after="0" w:before="0" w:line="252" w:lineRule="auto"/>
            </w:pPr>
            <w:r>
              <w:rPr>
                <w:rFonts w:ascii="Courier New" w:cs="Courier New" w:eastAsia="Courier New" w:hAnsi="Courier New"/>
                <w:color w:val="D4D4D4"/>
                <w:sz w:val="18"/>
                <w:szCs w:val="18"/>
              </w:rPr>
              <w:t xml:space="preserve">        vals  = w * dt * (np.maximum(means, 0) ** 2.5)</w:t>
            </w:r>
          </w:p>
          <w:p>
            <w:pPr>
              <w:spacing w:after="0" w:before="0" w:line="252" w:lineRule="auto"/>
            </w:pPr>
            <w:r>
              <w:rPr>
                <w:rFonts w:ascii="Courier New" w:cs="Courier New" w:eastAsia="Courier New" w:hAnsi="Courier New"/>
                <w:color w:val="D4D4D4"/>
                <w:sz w:val="18"/>
                <w:szCs w:val="18"/>
              </w:rPr>
              <w:t xml:space="preserve">        hic   = max(hic, vals.max())</w:t>
            </w:r>
          </w:p>
          <w:p>
            <w:pPr>
              <w:spacing w:after="0" w:before="0" w:line="252" w:lineRule="auto"/>
            </w:pPr>
            <w:r>
              <w:rPr>
                <w:rFonts w:ascii="Courier New" w:cs="Courier New" w:eastAsia="Courier New" w:hAnsi="Courier New"/>
                <w:color w:val="D4D4D4"/>
                <w:sz w:val="18"/>
                <w:szCs w:val="18"/>
              </w:rPr>
              <w:t xml:space="preserve">    return hic</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compute_bric(gx, gy, gz):</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Brain Rotational Injury Criterion.</w:t>
            </w:r>
          </w:p>
          <w:p>
            <w:pPr>
              <w:spacing w:after="0" w:before="0" w:line="252" w:lineRule="auto"/>
            </w:pPr>
            <w:r>
              <w:rPr>
                <w:rFonts w:ascii="Courier New" w:cs="Courier New" w:eastAsia="Courier New" w:hAnsi="Courier New"/>
                <w:color w:val="D4D4D4"/>
                <w:sz w:val="18"/>
                <w:szCs w:val="18"/>
              </w:rPr>
              <w:t xml:space="preserve">    Axis thresholds from the NHTSA cadaver study (Takhounts 2013):</w:t>
            </w:r>
          </w:p>
          <w:p>
            <w:pPr>
              <w:spacing w:after="0" w:before="0" w:line="252" w:lineRule="auto"/>
            </w:pPr>
            <w:r>
              <w:rPr>
                <w:rFonts w:ascii="Courier New" w:cs="Courier New" w:eastAsia="Courier New" w:hAnsi="Courier New"/>
                <w:color w:val="D4D4D4"/>
                <w:sz w:val="18"/>
                <w:szCs w:val="18"/>
              </w:rPr>
              <w:t xml:space="preserve">      gx = 66.3 rad/s  (sagittal / pitch)</w:t>
            </w:r>
          </w:p>
          <w:p>
            <w:pPr>
              <w:spacing w:after="0" w:before="0" w:line="252" w:lineRule="auto"/>
            </w:pPr>
            <w:r>
              <w:rPr>
                <w:rFonts w:ascii="Courier New" w:cs="Courier New" w:eastAsia="Courier New" w:hAnsi="Courier New"/>
                <w:color w:val="D4D4D4"/>
                <w:sz w:val="18"/>
                <w:szCs w:val="18"/>
              </w:rPr>
              <w:t xml:space="preserve">      gy = 56.5 rad/s  (coronal  / roll)</w:t>
            </w:r>
          </w:p>
          <w:p>
            <w:pPr>
              <w:spacing w:after="0" w:before="0" w:line="252" w:lineRule="auto"/>
            </w:pPr>
            <w:r>
              <w:rPr>
                <w:rFonts w:ascii="Courier New" w:cs="Courier New" w:eastAsia="Courier New" w:hAnsi="Courier New"/>
                <w:color w:val="D4D4D4"/>
                <w:sz w:val="18"/>
                <w:szCs w:val="18"/>
              </w:rPr>
              <w:t xml:space="preserve">      gz = 42.2 rad/s  (transverse / yaw)</w:t>
            </w:r>
          </w:p>
          <w:p>
            <w:pPr>
              <w:spacing w:after="0" w:before="0" w:line="252" w:lineRule="auto"/>
            </w:pPr>
            <w:r>
              <w:rPr>
                <w:rFonts w:ascii="Courier New" w:cs="Courier New" w:eastAsia="Courier New" w:hAnsi="Courier New"/>
                <w:color w:val="D4D4D4"/>
                <w:sz w:val="18"/>
                <w:szCs w:val="18"/>
              </w:rPr>
              <w:t xml:space="preserve">    BrIC &gt; 1.0 is considered a severe rotational injury risk.</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return np.sqrt(</w:t>
            </w:r>
          </w:p>
          <w:p>
            <w:pPr>
              <w:spacing w:after="0" w:before="0" w:line="252" w:lineRule="auto"/>
            </w:pPr>
            <w:r>
              <w:rPr>
                <w:rFonts w:ascii="Courier New" w:cs="Courier New" w:eastAsia="Courier New" w:hAnsi="Courier New"/>
                <w:color w:val="D4D4D4"/>
                <w:sz w:val="18"/>
                <w:szCs w:val="18"/>
              </w:rPr>
              <w:t xml:space="preserve">        (np.max(np.abs(gx)) / BRIC_X)**2 +</w:t>
            </w:r>
          </w:p>
          <w:p>
            <w:pPr>
              <w:spacing w:after="0" w:before="0" w:line="252" w:lineRule="auto"/>
            </w:pPr>
            <w:r>
              <w:rPr>
                <w:rFonts w:ascii="Courier New" w:cs="Courier New" w:eastAsia="Courier New" w:hAnsi="Courier New"/>
                <w:color w:val="D4D4D4"/>
                <w:sz w:val="18"/>
                <w:szCs w:val="18"/>
              </w:rPr>
              <w:t xml:space="preserve">        (np.max(np.abs(gy)) / BRIC_Y)**2 +</w:t>
            </w:r>
          </w:p>
          <w:p>
            <w:pPr>
              <w:spacing w:after="0" w:before="0" w:line="252" w:lineRule="auto"/>
            </w:pPr>
            <w:r>
              <w:rPr>
                <w:rFonts w:ascii="Courier New" w:cs="Courier New" w:eastAsia="Courier New" w:hAnsi="Courier New"/>
                <w:color w:val="D4D4D4"/>
                <w:sz w:val="18"/>
                <w:szCs w:val="18"/>
              </w:rPr>
              <w:t xml:space="preserve">        (np.max(np.abs(gz)) / BRIC_Z)**2</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 </w:t>
            </w:r>
          </w:p>
          <w:p>
            <w:pPr>
              <w:spacing w:after="0" w:before="0" w:line="252" w:lineRule="auto"/>
            </w:pPr>
            <w:r>
              <w:rPr>
                <w:rFonts w:ascii="Courier New" w:cs="Courier New" w:eastAsia="Courier New" w:hAnsi="Courier New"/>
                <w:color w:val="D4D4D4"/>
                <w:sz w:val="18"/>
                <w:szCs w:val="18"/>
              </w:rPr>
              <w:t xml:space="preserve">def injury_label(hic, bric_val):</w:t>
            </w:r>
          </w:p>
          <w:p>
            <w:pPr>
              <w:spacing w:after="0" w:before="0" w:line="252" w:lineRule="auto"/>
            </w:pPr>
            <w:r>
              <w:rPr>
                <w:rFonts w:ascii="Courier New" w:cs="Courier New" w:eastAsia="Courier New" w:hAnsi="Courier New"/>
                <w:color w:val="D4D4D4"/>
                <w:sz w:val="18"/>
                <w:szCs w:val="18"/>
              </w:rPr>
              <w:t xml:space="preserve">    score = min(0.6 * hic / HIC_HIGH + 0.4 * bric_val, 1.0)</w:t>
            </w:r>
          </w:p>
          <w:p>
            <w:pPr>
              <w:spacing w:after="0" w:before="0" w:line="252" w:lineRule="auto"/>
            </w:pPr>
            <w:r>
              <w:rPr>
                <w:rFonts w:ascii="Courier New" w:cs="Courier New" w:eastAsia="Courier New" w:hAnsi="Courier New"/>
                <w:color w:val="D4D4D4"/>
                <w:sz w:val="18"/>
                <w:szCs w:val="18"/>
              </w:rPr>
              <w:t xml:space="preserve">    if score &lt; 0.3: return "LOW"</w:t>
            </w:r>
          </w:p>
          <w:p>
            <w:pPr>
              <w:spacing w:after="0" w:before="0" w:line="252" w:lineRule="auto"/>
            </w:pPr>
            <w:r>
              <w:rPr>
                <w:rFonts w:ascii="Courier New" w:cs="Courier New" w:eastAsia="Courier New" w:hAnsi="Courier New"/>
                <w:color w:val="D4D4D4"/>
                <w:sz w:val="18"/>
                <w:szCs w:val="18"/>
              </w:rPr>
              <w:t xml:space="preserve">    if score &lt; 0.7: return "MODERATE"</w:t>
            </w:r>
          </w:p>
          <w:p>
            <w:pPr>
              <w:spacing w:after="0" w:before="0" w:line="252" w:lineRule="auto"/>
            </w:pPr>
            <w:r>
              <w:rPr>
                <w:rFonts w:ascii="Courier New" w:cs="Courier New" w:eastAsia="Courier New" w:hAnsi="Courier New"/>
                <w:color w:val="D4D4D4"/>
                <w:sz w:val="18"/>
                <w:szCs w:val="18"/>
              </w:rPr>
              <w:t xml:space="preserve">    return "SEVERE"</w:t>
            </w:r>
          </w:p>
        </w:tc>
      </w:tr>
    </w:tbl>
    <w:p>
      <w:r>
        <w:br w:type="page"/>
      </w:r>
    </w:p>
    <w:p>
      <w:pPr>
        <w:pStyle w:val="Heading2"/>
        <w:spacing w:after="120" w:before="260"/>
      </w:pPr>
      <w:r>
        <w:rPr>
          <w:rFonts w:ascii="Arial" w:cs="Arial" w:eastAsia="Arial" w:hAnsi="Arial"/>
          <w:b/>
          <w:bCs/>
          <w:color w:val="005B96"/>
          <w:sz w:val="28"/>
          <w:szCs w:val="28"/>
        </w:rPr>
        <w:t xml:space="preserve">8.3  requirements.txt</w:t>
      </w:r>
    </w:p>
    <w:p>
      <w:pPr>
        <w:spacing w:after="80" w:before="80"/>
      </w:pPr>
      <w:r>
        <w:rPr>
          <w:rFonts w:ascii="Arial" w:cs="Arial" w:eastAsia="Arial" w:hAnsi="Arial"/>
          <w:color w:val="1A1A1A"/>
          <w:sz w:val="22"/>
          <w:szCs w:val="22"/>
        </w:rPr>
        <w:t xml:space="preserve">Standard Python scientific stack plus Streamlit for the dashboard and pyngrok if you want to expose it publicly from a Colab/Kaggle environment.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2A3E" w:val="clear"/>
            <w:tcMar>
              <w:top w:type="dxa" w:w="60"/>
              <w:left w:type="dxa" w:w="180"/>
              <w:bottom w:type="dxa" w:w="40"/>
              <w:right w:type="dxa" w:w="180"/>
            </w:tcMar>
          </w:tcPr>
          <w:p>
            <w:r>
              <w:rPr>
                <w:rFonts w:ascii="Courier New" w:cs="Courier New" w:eastAsia="Courier New" w:hAnsi="Courier New"/>
                <w:b/>
                <w:bCs/>
                <w:color w:val="8888BB"/>
                <w:sz w:val="17"/>
                <w:szCs w:val="17"/>
              </w:rPr>
              <w:t xml:space="preserve">requirements.txt</w:t>
            </w:r>
          </w:p>
        </w:tc>
      </w:tr>
      <w:tr>
        <w:tc>
          <w:tcPr>
            <w:tcW w:type="dxa" w:w="9360"/>
            <w:tcBorders>
              <w:top w:val="none" w:color="FFFFFF" w:sz="0"/>
              <w:left w:val="none" w:color="FFFFFF" w:sz="0"/>
              <w:bottom w:val="none" w:color="FFFFFF" w:sz="0"/>
              <w:right w:val="none" w:color="FFFFFF" w:sz="0"/>
            </w:tcBorders>
            <w:shd w:fill="1A1A2E" w:val="clear"/>
            <w:tcMar>
              <w:top w:type="dxa" w:w="100"/>
              <w:left w:type="dxa" w:w="220"/>
              <w:bottom w:type="dxa" w:w="100"/>
              <w:right w:type="dxa" w:w="180"/>
            </w:tcMar>
          </w:tcPr>
          <w:p>
            <w:pPr>
              <w:spacing w:after="0" w:before="0" w:line="252" w:lineRule="auto"/>
            </w:pPr>
            <w:r>
              <w:rPr>
                <w:rFonts w:ascii="Courier New" w:cs="Courier New" w:eastAsia="Courier New" w:hAnsi="Courier New"/>
                <w:color w:val="D4D4D4"/>
                <w:sz w:val="18"/>
                <w:szCs w:val="18"/>
              </w:rPr>
              <w:t xml:space="preserve">torch&gt;=2.0.0</w:t>
            </w:r>
          </w:p>
          <w:p>
            <w:pPr>
              <w:spacing w:after="0" w:before="0" w:line="252" w:lineRule="auto"/>
            </w:pPr>
            <w:r>
              <w:rPr>
                <w:rFonts w:ascii="Courier New" w:cs="Courier New" w:eastAsia="Courier New" w:hAnsi="Courier New"/>
                <w:color w:val="D4D4D4"/>
                <w:sz w:val="18"/>
                <w:szCs w:val="18"/>
              </w:rPr>
              <w:t xml:space="preserve">numpy&gt;=1.24.0</w:t>
            </w:r>
          </w:p>
          <w:p>
            <w:pPr>
              <w:spacing w:after="0" w:before="0" w:line="252" w:lineRule="auto"/>
            </w:pPr>
            <w:r>
              <w:rPr>
                <w:rFonts w:ascii="Courier New" w:cs="Courier New" w:eastAsia="Courier New" w:hAnsi="Courier New"/>
                <w:color w:val="D4D4D4"/>
                <w:sz w:val="18"/>
                <w:szCs w:val="18"/>
              </w:rPr>
              <w:t xml:space="preserve">matplotlib&gt;=3.7.0</w:t>
            </w:r>
          </w:p>
          <w:p>
            <w:pPr>
              <w:spacing w:after="0" w:before="0" w:line="252" w:lineRule="auto"/>
            </w:pPr>
            <w:r>
              <w:rPr>
                <w:rFonts w:ascii="Courier New" w:cs="Courier New" w:eastAsia="Courier New" w:hAnsi="Courier New"/>
                <w:color w:val="D4D4D4"/>
                <w:sz w:val="18"/>
                <w:szCs w:val="18"/>
              </w:rPr>
              <w:t xml:space="preserve">pandas&gt;=2.0.0</w:t>
            </w:r>
          </w:p>
          <w:p>
            <w:pPr>
              <w:spacing w:after="0" w:before="0" w:line="252" w:lineRule="auto"/>
            </w:pPr>
            <w:r>
              <w:rPr>
                <w:rFonts w:ascii="Courier New" w:cs="Courier New" w:eastAsia="Courier New" w:hAnsi="Courier New"/>
                <w:color w:val="D4D4D4"/>
                <w:sz w:val="18"/>
                <w:szCs w:val="18"/>
              </w:rPr>
              <w:t xml:space="preserve">scipy&gt;=1.10.0</w:t>
            </w:r>
          </w:p>
          <w:p>
            <w:pPr>
              <w:spacing w:after="0" w:before="0" w:line="252" w:lineRule="auto"/>
            </w:pPr>
            <w:r>
              <w:rPr>
                <w:rFonts w:ascii="Courier New" w:cs="Courier New" w:eastAsia="Courier New" w:hAnsi="Courier New"/>
                <w:color w:val="D4D4D4"/>
                <w:sz w:val="18"/>
                <w:szCs w:val="18"/>
              </w:rPr>
              <w:t xml:space="preserve">streamlit&gt;=1.28.0</w:t>
            </w:r>
          </w:p>
          <w:p>
            <w:pPr>
              <w:spacing w:after="0" w:before="0" w:line="252" w:lineRule="auto"/>
            </w:pPr>
            <w:r>
              <w:rPr>
                <w:rFonts w:ascii="Courier New" w:cs="Courier New" w:eastAsia="Courier New" w:hAnsi="Courier New"/>
                <w:color w:val="D4D4D4"/>
                <w:sz w:val="18"/>
                <w:szCs w:val="18"/>
              </w:rPr>
              <w:t xml:space="preserve">pyngrok&gt;=7.0.0</w:t>
            </w:r>
          </w:p>
        </w:tc>
      </w:tr>
    </w:tbl>
    <w:p>
      <w:pPr>
        <w:spacing w:after="80" w:before="80"/>
      </w:pPr>
    </w:p>
    <w:p>
      <w:pPr>
        <w:pStyle w:val="Heading1"/>
        <w:spacing w:after="180" w:before="360"/>
      </w:pPr>
      <w:r>
        <w:rPr>
          <w:rFonts w:ascii="Arial" w:cs="Arial" w:eastAsia="Arial" w:hAnsi="Arial"/>
          <w:b/>
          <w:bCs/>
          <w:color w:val="005B96"/>
          <w:sz w:val="36"/>
          <w:szCs w:val="36"/>
        </w:rPr>
        <w:t xml:space="preserve">9. The Deployment Vision</w:t>
      </w:r>
    </w:p>
    <w:p>
      <w:pPr>
        <w:spacing w:after="80" w:before="80"/>
      </w:pPr>
      <w:r>
        <w:rPr>
          <w:rFonts w:ascii="Arial" w:cs="Arial" w:eastAsia="Arial" w:hAnsi="Arial"/>
          <w:color w:val="1A1A1A"/>
          <w:sz w:val="22"/>
          <w:szCs w:val="22"/>
        </w:rPr>
        <w:t xml:space="preserve">RoadSoS is currently a software demo, but every design decision was made with real hardware deployment in mind. The full helmet unit would look like this:</w:t>
      </w:r>
    </w:p>
    <w:p>
      <w:pPr>
        <w:spacing w:after="80" w:before="80"/>
      </w:pPr>
    </w:p>
    <w:p>
      <w:pPr>
        <w:pStyle w:val="ListParagraph"/>
        <w:numPr>
          <w:ilvl w:val="0"/>
          <w:numId w:val="2"/>
        </w:numPr>
        <w:spacing w:after="50" w:before="50"/>
      </w:pPr>
      <w:r>
        <w:rPr>
          <w:rFonts w:ascii="Arial" w:cs="Arial" w:eastAsia="Arial" w:hAnsi="Arial"/>
          <w:color w:val="1A1A1A"/>
          <w:sz w:val="22"/>
          <w:szCs w:val="22"/>
        </w:rPr>
        <w:t xml:space="preserve">A 6-axis IMU — ICM-42688 for production (32 kHz headroom, low noise), MPU-6050 for a quick prototype (1 kHz, cheap)</w:t>
      </w:r>
    </w:p>
    <w:p>
      <w:pPr>
        <w:pStyle w:val="ListParagraph"/>
        <w:numPr>
          <w:ilvl w:val="0"/>
          <w:numId w:val="2"/>
        </w:numPr>
        <w:spacing w:after="50" w:before="50"/>
      </w:pPr>
      <w:r>
        <w:rPr>
          <w:rFonts w:ascii="Arial" w:cs="Arial" w:eastAsia="Arial" w:hAnsi="Arial"/>
          <w:color w:val="1A1A1A"/>
          <w:sz w:val="22"/>
          <w:szCs w:val="22"/>
        </w:rPr>
        <w:t xml:space="preserve">An ESP32-S3 running the quantised PINN at the edge — no cloud dependency, no latency, no data leaving the device during normal riding</w:t>
      </w:r>
    </w:p>
    <w:p>
      <w:pPr>
        <w:pStyle w:val="ListParagraph"/>
        <w:numPr>
          <w:ilvl w:val="0"/>
          <w:numId w:val="2"/>
        </w:numPr>
        <w:spacing w:after="50" w:before="50"/>
      </w:pPr>
      <w:r>
        <w:rPr>
          <w:rFonts w:ascii="Arial" w:cs="Arial" w:eastAsia="Arial" w:hAnsi="Arial"/>
          <w:color w:val="1A1A1A"/>
          <w:sz w:val="22"/>
          <w:szCs w:val="22"/>
        </w:rPr>
        <w:t xml:space="preserve">A linear resonant actuator (LRA) wired to a GPIO pin — fires a distinct haptic pattern when P(skid) crosses 0.65</w:t>
      </w:r>
    </w:p>
    <w:p>
      <w:pPr>
        <w:pStyle w:val="ListParagraph"/>
        <w:numPr>
          <w:ilvl w:val="0"/>
          <w:numId w:val="2"/>
        </w:numPr>
        <w:spacing w:after="50" w:before="50"/>
      </w:pPr>
      <w:r>
        <w:rPr>
          <w:rFonts w:ascii="Arial" w:cs="Arial" w:eastAsia="Arial" w:hAnsi="Arial"/>
          <w:color w:val="1A1A1A"/>
          <w:sz w:val="22"/>
          <w:szCs w:val="22"/>
        </w:rPr>
        <w:t xml:space="preserve">BLE to a companion phone app as the primary SOS channel, with cellular as a fallback so the system works even without a phone nearby</w:t>
      </w:r>
    </w:p>
    <w:p>
      <w:pPr>
        <w:pStyle w:val="ListParagraph"/>
        <w:numPr>
          <w:ilvl w:val="0"/>
          <w:numId w:val="2"/>
        </w:numPr>
        <w:spacing w:after="50" w:before="50"/>
      </w:pPr>
      <w:r>
        <w:rPr>
          <w:rFonts w:ascii="Arial" w:cs="Arial" w:eastAsia="Arial" w:hAnsi="Arial"/>
          <w:color w:val="1A1A1A"/>
          <w:sz w:val="22"/>
          <w:szCs w:val="22"/>
        </w:rPr>
        <w:t xml:space="preserve">An NFC tag or dynamically generated QR code that appears on the helmet's surface on crash detection — containing the AES-256 encrypted rider profile, readable by first-responder NFC hardware</w:t>
      </w:r>
    </w:p>
    <w:p>
      <w:pPr>
        <w:spacing w:after="80" w:before="80"/>
      </w:pPr>
    </w:p>
    <w:p>
      <w:pPr>
        <w:spacing w:after="80" w:before="80"/>
      </w:pPr>
      <w:r>
        <w:rPr>
          <w:rFonts w:ascii="Arial" w:cs="Arial" w:eastAsia="Arial" w:hAnsi="Arial"/>
          <w:color w:val="1A1A1A"/>
          <w:sz w:val="22"/>
          <w:szCs w:val="22"/>
        </w:rPr>
        <w:t xml:space="preserve">Getting from this prototype to a deployable product would require: instrumented crash testing against ECE R22.06 and ISO 13232, clinical validation of the injury score against real patient outcomes, a privacy and consent framework for medical data, and regulatory approval as a medical device in any jurisdiction where it provides emergency health information. None of that is small — but the architecture is designed with that path in mind.</w:t>
      </w:r>
    </w:p>
    <w:p>
      <w:pPr>
        <w:spacing w:after="80" w:before="80"/>
      </w:pPr>
    </w:p>
    <w:p>
      <w:pPr>
        <w:pStyle w:val="Heading1"/>
        <w:spacing w:after="180" w:before="360"/>
      </w:pPr>
      <w:r>
        <w:rPr>
          <w:rFonts w:ascii="Arial" w:cs="Arial" w:eastAsia="Arial" w:hAnsi="Arial"/>
          <w:b/>
          <w:bCs/>
          <w:color w:val="005B96"/>
          <w:sz w:val="36"/>
          <w:szCs w:val="36"/>
        </w:rPr>
        <w:t xml:space="preserve">10. Safety Notice</w:t>
      </w:r>
    </w:p>
    <w:p>
      <w:pPr>
        <w:spacing w:after="40" w:before="40"/>
      </w:pPr>
    </w:p>
    <w:p>
      <w:pPr>
        <w:pBdr>
          <w:left w:val="thick" w:color="CC2200" w:sz="10" w:space="14"/>
        </w:pBdr>
        <w:spacing w:after="100" w:before="100"/>
        <w:ind w:left="400"/>
      </w:pPr>
      <w:r>
        <w:rPr>
          <w:rFonts w:ascii="Arial" w:cs="Arial" w:eastAsia="Arial" w:hAnsi="Arial"/>
          <w:b/>
          <w:bCs/>
          <w:color w:val="CC2200"/>
          <w:sz w:val="22"/>
          <w:szCs w:val="22"/>
        </w:rPr>
        <w:t xml:space="preserve">RoadSoS is a hackathon research prototype. </w:t>
      </w:r>
      <w:r>
        <w:rPr>
          <w:rFonts w:ascii="Arial" w:cs="Arial" w:eastAsia="Arial" w:hAnsi="Arial"/>
          <w:color w:val="882200"/>
          <w:sz w:val="22"/>
          <w:szCs w:val="22"/>
        </w:rPr>
        <w:t xml:space="preserve">It was trained entirely on synthetic data and uses simplified physical models that do not reflect the full complexity of real crashes. The injury scores it produces are illustrative, not clinically validated. Do not use this system as a medical device, an emergency response tool, or a production vehicle safety system without proper hardware validation, certified sensor calibration, field testing, and regulatory approval.</w:t>
      </w:r>
    </w:p>
    <w:p>
      <w:r>
        <w:br w:type="page"/>
      </w:r>
    </w:p>
    <w:p>
      <w:r>
        <w:br w:type="page"/>
      </w:r>
    </w:p>
    <w:p>
      <w:pPr>
        <w:jc w:val="center"/>
      </w:pPr>
      <w:r>
        <w:rPr>
          <w:rFonts w:ascii="Arial" w:hAnsi="Arial"/>
          <w:b/>
          <w:sz w:val="40"/>
        </w:rPr>
        <w:t>RoadSoS Streamlit App Addendum</w:t>
      </w:r>
    </w:p>
    <w:p>
      <w:pPr>
        <w:spacing w:after="120"/>
      </w:pPr>
      <w:r>
        <w:rPr>
          <w:rFonts w:ascii="Arial" w:hAnsi="Arial"/>
          <w:sz w:val="21"/>
        </w:rPr>
        <w:t>This addendum documents the production Streamlit app built under roadsos_app, including the new global location and emergency services layer.</w:t>
      </w:r>
    </w:p>
    <w:p>
      <w:r>
        <w:rPr>
          <w:rFonts w:ascii="Arial" w:hAnsi="Arial"/>
          <w:b/>
          <w:sz w:val="32"/>
        </w:rPr>
        <w:t>1. System Overview</w:t>
      </w:r>
    </w:p>
    <w:p>
      <w:pPr>
        <w:spacing w:after="120"/>
      </w:pPr>
      <w:r>
        <w:rPr>
          <w:rFonts w:ascii="Arial" w:hAnsi="Arial"/>
          <w:sz w:val="21"/>
        </w:rPr>
        <w:t>RoadSoS is organized as a two-layer system. The helmet intelligence layer simulates helmet IMU streams, predicts skid risk through a Physics-Informed Neural Network, and estimates injury risk through HIC15 and BrIC. The location services layer takes GPS coordinates, fetches nearby emergency and vehicle-support contacts from OpenStreetMap, and stores a 24-hour offline cache for fallback use.</w:t>
      </w:r>
    </w:p>
    <w:p>
      <w:r>
        <w:rPr>
          <w:rFonts w:ascii="Arial" w:hAnsi="Arial"/>
          <w:b/>
          <w:sz w:val="32"/>
        </w:rPr>
        <w:t>2. Module Reference</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sz w:val="18"/>
              </w:rPr>
              <w:t>File</w:t>
            </w:r>
          </w:p>
        </w:tc>
        <w:tc>
          <w:tcPr>
            <w:tcW w:type="dxa" w:w="2340"/>
          </w:tcPr>
          <w:p>
            <w:r>
              <w:rPr>
                <w:rFonts w:ascii="Arial" w:hAnsi="Arial"/>
                <w:sz w:val="18"/>
              </w:rPr>
              <w:t>Purpose</w:t>
            </w:r>
          </w:p>
        </w:tc>
        <w:tc>
          <w:tcPr>
            <w:tcW w:type="dxa" w:w="2340"/>
          </w:tcPr>
          <w:p>
            <w:r>
              <w:rPr>
                <w:rFonts w:ascii="Arial" w:hAnsi="Arial"/>
                <w:sz w:val="18"/>
              </w:rPr>
              <w:t>Inputs</w:t>
            </w:r>
          </w:p>
        </w:tc>
        <w:tc>
          <w:tcPr>
            <w:tcW w:type="dxa" w:w="2340"/>
          </w:tcPr>
          <w:p>
            <w:r>
              <w:rPr>
                <w:rFonts w:ascii="Arial" w:hAnsi="Arial"/>
                <w:sz w:val="18"/>
              </w:rPr>
              <w:t>Outputs</w:t>
            </w:r>
          </w:p>
        </w:tc>
      </w:tr>
      <w:tr>
        <w:tc>
          <w:tcPr>
            <w:tcW w:type="dxa" w:w="2340"/>
          </w:tcPr>
          <w:p>
            <w:r>
              <w:rPr>
                <w:rFonts w:ascii="Arial" w:hAnsi="Arial"/>
                <w:sz w:val="18"/>
              </w:rPr>
              <w:t>app.py</w:t>
            </w:r>
          </w:p>
        </w:tc>
        <w:tc>
          <w:tcPr>
            <w:tcW w:type="dxa" w:w="2340"/>
          </w:tcPr>
          <w:p>
            <w:r>
              <w:rPr>
                <w:rFonts w:ascii="Arial" w:hAnsi="Arial"/>
                <w:sz w:val="18"/>
              </w:rPr>
              <w:t>Streamlit entry point</w:t>
            </w:r>
          </w:p>
        </w:tc>
        <w:tc>
          <w:tcPr>
            <w:tcW w:type="dxa" w:w="2340"/>
          </w:tcPr>
          <w:p>
            <w:r>
              <w:rPr>
                <w:rFonts w:ascii="Arial" w:hAnsi="Arial"/>
                <w:sz w:val="18"/>
              </w:rPr>
              <w:t>Navigation shell and project overview</w:t>
            </w:r>
          </w:p>
        </w:tc>
        <w:tc>
          <w:tcPr>
            <w:tcW w:type="dxa" w:w="2340"/>
          </w:tcPr>
          <w:p>
            <w:r>
              <w:rPr>
                <w:rFonts w:ascii="Arial" w:hAnsi="Arial"/>
                <w:sz w:val="18"/>
              </w:rPr>
              <w:t>Streamlit page</w:t>
            </w:r>
          </w:p>
        </w:tc>
      </w:tr>
      <w:tr>
        <w:tc>
          <w:tcPr>
            <w:tcW w:type="dxa" w:w="2340"/>
          </w:tcPr>
          <w:p>
            <w:r>
              <w:rPr>
                <w:rFonts w:ascii="Arial" w:hAnsi="Arial"/>
                <w:sz w:val="18"/>
              </w:rPr>
              <w:t>pages/1_PINN_Dashboard.py</w:t>
            </w:r>
          </w:p>
        </w:tc>
        <w:tc>
          <w:tcPr>
            <w:tcW w:type="dxa" w:w="2340"/>
          </w:tcPr>
          <w:p>
            <w:r>
              <w:rPr>
                <w:rFonts w:ascii="Arial" w:hAnsi="Arial"/>
                <w:sz w:val="18"/>
              </w:rPr>
              <w:t>Helmet AI dashboard</w:t>
            </w:r>
          </w:p>
        </w:tc>
        <w:tc>
          <w:tcPr>
            <w:tcW w:type="dxa" w:w="2340"/>
          </w:tcPr>
          <w:p>
            <w:r>
              <w:rPr>
                <w:rFonts w:ascii="Arial" w:hAnsi="Arial"/>
                <w:sz w:val="18"/>
              </w:rPr>
              <w:t>Scenario, duration, rider profile</w:t>
            </w:r>
          </w:p>
        </w:tc>
        <w:tc>
          <w:tcPr>
            <w:tcW w:type="dxa" w:w="2340"/>
          </w:tcPr>
          <w:p>
            <w:r>
              <w:rPr>
                <w:rFonts w:ascii="Arial" w:hAnsi="Arial"/>
                <w:sz w:val="18"/>
              </w:rPr>
              <w:t>Dark-mode plots, status banner, metrics</w:t>
            </w:r>
          </w:p>
        </w:tc>
      </w:tr>
      <w:tr>
        <w:tc>
          <w:tcPr>
            <w:tcW w:type="dxa" w:w="2340"/>
          </w:tcPr>
          <w:p>
            <w:r>
              <w:rPr>
                <w:rFonts w:ascii="Arial" w:hAnsi="Arial"/>
                <w:sz w:val="18"/>
              </w:rPr>
              <w:t>pages/2_Nearby_Services.py</w:t>
            </w:r>
          </w:p>
        </w:tc>
        <w:tc>
          <w:tcPr>
            <w:tcW w:type="dxa" w:w="2340"/>
          </w:tcPr>
          <w:p>
            <w:r>
              <w:rPr>
                <w:rFonts w:ascii="Arial" w:hAnsi="Arial"/>
                <w:sz w:val="18"/>
              </w:rPr>
              <w:t>Location services finder</w:t>
            </w:r>
          </w:p>
        </w:tc>
        <w:tc>
          <w:tcPr>
            <w:tcW w:type="dxa" w:w="2340"/>
          </w:tcPr>
          <w:p>
            <w:r>
              <w:rPr>
                <w:rFonts w:ascii="Arial" w:hAnsi="Arial"/>
                <w:sz w:val="18"/>
              </w:rPr>
              <w:t>Country, radius, latitude, longitude</w:t>
            </w:r>
          </w:p>
        </w:tc>
        <w:tc>
          <w:tcPr>
            <w:tcW w:type="dxa" w:w="2340"/>
          </w:tcPr>
          <w:p>
            <w:r>
              <w:rPr>
                <w:rFonts w:ascii="Arial" w:hAnsi="Arial"/>
                <w:sz w:val="18"/>
              </w:rPr>
              <w:t>Emergency numbers, service tables, cache status</w:t>
            </w:r>
          </w:p>
        </w:tc>
      </w:tr>
      <w:tr>
        <w:tc>
          <w:tcPr>
            <w:tcW w:type="dxa" w:w="2340"/>
          </w:tcPr>
          <w:p>
            <w:r>
              <w:rPr>
                <w:rFonts w:ascii="Arial" w:hAnsi="Arial"/>
                <w:sz w:val="18"/>
              </w:rPr>
              <w:t>pages/3_Emergency_Profile.py</w:t>
            </w:r>
          </w:p>
        </w:tc>
        <w:tc>
          <w:tcPr>
            <w:tcW w:type="dxa" w:w="2340"/>
          </w:tcPr>
          <w:p>
            <w:r>
              <w:rPr>
                <w:rFonts w:ascii="Arial" w:hAnsi="Arial"/>
                <w:sz w:val="18"/>
              </w:rPr>
              <w:t>Rider medical profile</w:t>
            </w:r>
          </w:p>
        </w:tc>
        <w:tc>
          <w:tcPr>
            <w:tcW w:type="dxa" w:w="2340"/>
          </w:tcPr>
          <w:p>
            <w:r>
              <w:rPr>
                <w:rFonts w:ascii="Arial" w:hAnsi="Arial"/>
                <w:sz w:val="18"/>
              </w:rPr>
              <w:t>Medical fields and last known location</w:t>
            </w:r>
          </w:p>
        </w:tc>
        <w:tc>
          <w:tcPr>
            <w:tcW w:type="dxa" w:w="2340"/>
          </w:tcPr>
          <w:p>
            <w:r>
              <w:rPr>
                <w:rFonts w:ascii="Arial" w:hAnsi="Arial"/>
                <w:sz w:val="18"/>
              </w:rPr>
              <w:t>SOS JSON packet and QR code</w:t>
            </w:r>
          </w:p>
        </w:tc>
      </w:tr>
      <w:tr>
        <w:tc>
          <w:tcPr>
            <w:tcW w:type="dxa" w:w="2340"/>
          </w:tcPr>
          <w:p>
            <w:r>
              <w:rPr>
                <w:rFonts w:ascii="Arial" w:hAnsi="Arial"/>
                <w:sz w:val="18"/>
              </w:rPr>
              <w:t>modules/simulation.py</w:t>
            </w:r>
          </w:p>
        </w:tc>
        <w:tc>
          <w:tcPr>
            <w:tcW w:type="dxa" w:w="2340"/>
          </w:tcPr>
          <w:p>
            <w:r>
              <w:rPr>
                <w:rFonts w:ascii="Arial" w:hAnsi="Arial"/>
                <w:sz w:val="18"/>
              </w:rPr>
              <w:t>Synthetic IMU generator</w:t>
            </w:r>
          </w:p>
        </w:tc>
        <w:tc>
          <w:tcPr>
            <w:tcW w:type="dxa" w:w="2340"/>
          </w:tcPr>
          <w:p>
            <w:r>
              <w:rPr>
                <w:rFonts w:ascii="Arial" w:hAnsi="Arial"/>
                <w:sz w:val="18"/>
              </w:rPr>
              <w:t>Scenario parameters</w:t>
            </w:r>
          </w:p>
        </w:tc>
        <w:tc>
          <w:tcPr>
            <w:tcW w:type="dxa" w:w="2340"/>
          </w:tcPr>
          <w:p>
            <w:r>
              <w:rPr>
                <w:rFonts w:ascii="Arial" w:hAnsi="Arial"/>
                <w:sz w:val="18"/>
              </w:rPr>
              <w:t>IMU arrays and physics targets</w:t>
            </w:r>
          </w:p>
        </w:tc>
      </w:tr>
      <w:tr>
        <w:tc>
          <w:tcPr>
            <w:tcW w:type="dxa" w:w="2340"/>
          </w:tcPr>
          <w:p>
            <w:r>
              <w:rPr>
                <w:rFonts w:ascii="Arial" w:hAnsi="Arial"/>
                <w:sz w:val="18"/>
              </w:rPr>
              <w:t>modules/pinn_model.py</w:t>
            </w:r>
          </w:p>
        </w:tc>
        <w:tc>
          <w:tcPr>
            <w:tcW w:type="dxa" w:w="2340"/>
          </w:tcPr>
          <w:p>
            <w:r>
              <w:rPr>
                <w:rFonts w:ascii="Arial" w:hAnsi="Arial"/>
                <w:sz w:val="18"/>
              </w:rPr>
              <w:t>PINN model and normaliser</w:t>
            </w:r>
          </w:p>
        </w:tc>
        <w:tc>
          <w:tcPr>
            <w:tcW w:type="dxa" w:w="2340"/>
          </w:tcPr>
          <w:p>
            <w:r>
              <w:rPr>
                <w:rFonts w:ascii="Arial" w:hAnsi="Arial"/>
                <w:sz w:val="18"/>
              </w:rPr>
              <w:t>Normalized IMU tensor</w:t>
            </w:r>
          </w:p>
        </w:tc>
        <w:tc>
          <w:tcPr>
            <w:tcW w:type="dxa" w:w="2340"/>
          </w:tcPr>
          <w:p>
            <w:r>
              <w:rPr>
                <w:rFonts w:ascii="Arial" w:hAnsi="Arial"/>
                <w:sz w:val="18"/>
              </w:rPr>
              <w:t>Physical predictions</w:t>
            </w:r>
          </w:p>
        </w:tc>
      </w:tr>
      <w:tr>
        <w:tc>
          <w:tcPr>
            <w:tcW w:type="dxa" w:w="2340"/>
          </w:tcPr>
          <w:p>
            <w:r>
              <w:rPr>
                <w:rFonts w:ascii="Arial" w:hAnsi="Arial"/>
                <w:sz w:val="18"/>
              </w:rPr>
              <w:t>modules/injury_metrics.py</w:t>
            </w:r>
          </w:p>
        </w:tc>
        <w:tc>
          <w:tcPr>
            <w:tcW w:type="dxa" w:w="2340"/>
          </w:tcPr>
          <w:p>
            <w:r>
              <w:rPr>
                <w:rFonts w:ascii="Arial" w:hAnsi="Arial"/>
                <w:sz w:val="18"/>
              </w:rPr>
              <w:t>Injury and skid metrics</w:t>
            </w:r>
          </w:p>
        </w:tc>
        <w:tc>
          <w:tcPr>
            <w:tcW w:type="dxa" w:w="2340"/>
          </w:tcPr>
          <w:p>
            <w:r>
              <w:rPr>
                <w:rFonts w:ascii="Arial" w:hAnsi="Arial"/>
                <w:sz w:val="18"/>
              </w:rPr>
              <w:t>Acceleration, gyro, friction</w:t>
            </w:r>
          </w:p>
        </w:tc>
        <w:tc>
          <w:tcPr>
            <w:tcW w:type="dxa" w:w="2340"/>
          </w:tcPr>
          <w:p>
            <w:r>
              <w:rPr>
                <w:rFonts w:ascii="Arial" w:hAnsi="Arial"/>
                <w:sz w:val="18"/>
              </w:rPr>
              <w:t>HIC15, BrIC, severity, P(skid)</w:t>
            </w:r>
          </w:p>
        </w:tc>
      </w:tr>
      <w:tr>
        <w:tc>
          <w:tcPr>
            <w:tcW w:type="dxa" w:w="2340"/>
          </w:tcPr>
          <w:p>
            <w:r>
              <w:rPr>
                <w:rFonts w:ascii="Arial" w:hAnsi="Arial"/>
                <w:sz w:val="18"/>
              </w:rPr>
              <w:t>modules/losses.py</w:t>
            </w:r>
          </w:p>
        </w:tc>
        <w:tc>
          <w:tcPr>
            <w:tcW w:type="dxa" w:w="2340"/>
          </w:tcPr>
          <w:p>
            <w:r>
              <w:rPr>
                <w:rFonts w:ascii="Arial" w:hAnsi="Arial"/>
                <w:sz w:val="18"/>
              </w:rPr>
              <w:t>Physics residual losses</w:t>
            </w:r>
          </w:p>
        </w:tc>
        <w:tc>
          <w:tcPr>
            <w:tcW w:type="dxa" w:w="2340"/>
          </w:tcPr>
          <w:p>
            <w:r>
              <w:rPr>
                <w:rFonts w:ascii="Arial" w:hAnsi="Arial"/>
                <w:sz w:val="18"/>
              </w:rPr>
              <w:t>Model outputs and tensors</w:t>
            </w:r>
          </w:p>
        </w:tc>
        <w:tc>
          <w:tcPr>
            <w:tcW w:type="dxa" w:w="2340"/>
          </w:tcPr>
          <w:p>
            <w:r>
              <w:rPr>
                <w:rFonts w:ascii="Arial" w:hAnsi="Arial"/>
                <w:sz w:val="18"/>
              </w:rPr>
              <w:t>Data, vehicle, biomechanics losses</w:t>
            </w:r>
          </w:p>
        </w:tc>
      </w:tr>
      <w:tr>
        <w:tc>
          <w:tcPr>
            <w:tcW w:type="dxa" w:w="2340"/>
          </w:tcPr>
          <w:p>
            <w:r>
              <w:rPr>
                <w:rFonts w:ascii="Arial" w:hAnsi="Arial"/>
                <w:sz w:val="18"/>
              </w:rPr>
              <w:t>modules/train.py</w:t>
            </w:r>
          </w:p>
        </w:tc>
        <w:tc>
          <w:tcPr>
            <w:tcW w:type="dxa" w:w="2340"/>
          </w:tcPr>
          <w:p>
            <w:r>
              <w:rPr>
                <w:rFonts w:ascii="Arial" w:hAnsi="Arial"/>
                <w:sz w:val="18"/>
              </w:rPr>
              <w:t>Training routine</w:t>
            </w:r>
          </w:p>
        </w:tc>
        <w:tc>
          <w:tcPr>
            <w:tcW w:type="dxa" w:w="2340"/>
          </w:tcPr>
          <w:p>
            <w:r>
              <w:rPr>
                <w:rFonts w:ascii="Arial" w:hAnsi="Arial"/>
                <w:sz w:val="18"/>
              </w:rPr>
              <w:t>Dataset arrays</w:t>
            </w:r>
          </w:p>
        </w:tc>
        <w:tc>
          <w:tcPr>
            <w:tcW w:type="dxa" w:w="2340"/>
          </w:tcPr>
          <w:p>
            <w:r>
              <w:rPr>
                <w:rFonts w:ascii="Arial" w:hAnsi="Arial"/>
                <w:sz w:val="18"/>
              </w:rPr>
              <w:t>Checkpoint and loss history</w:t>
            </w:r>
          </w:p>
        </w:tc>
      </w:tr>
      <w:tr>
        <w:tc>
          <w:tcPr>
            <w:tcW w:type="dxa" w:w="2340"/>
          </w:tcPr>
          <w:p>
            <w:r>
              <w:rPr>
                <w:rFonts w:ascii="Arial" w:hAnsi="Arial"/>
                <w:sz w:val="18"/>
              </w:rPr>
              <w:t>modules/inference.py</w:t>
            </w:r>
          </w:p>
        </w:tc>
        <w:tc>
          <w:tcPr>
            <w:tcW w:type="dxa" w:w="2340"/>
          </w:tcPr>
          <w:p>
            <w:r>
              <w:rPr>
                <w:rFonts w:ascii="Arial" w:hAnsi="Arial"/>
                <w:sz w:val="18"/>
              </w:rPr>
              <w:t>Cached model loading and inference</w:t>
            </w:r>
          </w:p>
        </w:tc>
        <w:tc>
          <w:tcPr>
            <w:tcW w:type="dxa" w:w="2340"/>
          </w:tcPr>
          <w:p>
            <w:r>
              <w:rPr>
                <w:rFonts w:ascii="Arial" w:hAnsi="Arial"/>
                <w:sz w:val="18"/>
              </w:rPr>
              <w:t>Simulation function and kwargs</w:t>
            </w:r>
          </w:p>
        </w:tc>
        <w:tc>
          <w:tcPr>
            <w:tcW w:type="dxa" w:w="2340"/>
          </w:tcPr>
          <w:p>
            <w:r>
              <w:rPr>
                <w:rFonts w:ascii="Arial" w:hAnsi="Arial"/>
                <w:sz w:val="18"/>
              </w:rPr>
              <w:t>Dashboard-ready outputs</w:t>
            </w:r>
          </w:p>
        </w:tc>
      </w:tr>
      <w:tr>
        <w:tc>
          <w:tcPr>
            <w:tcW w:type="dxa" w:w="2340"/>
          </w:tcPr>
          <w:p>
            <w:r>
              <w:rPr>
                <w:rFonts w:ascii="Arial" w:hAnsi="Arial"/>
                <w:sz w:val="18"/>
              </w:rPr>
              <w:t>modules/nearby_services.py</w:t>
            </w:r>
          </w:p>
        </w:tc>
        <w:tc>
          <w:tcPr>
            <w:tcW w:type="dxa" w:w="2340"/>
          </w:tcPr>
          <w:p>
            <w:r>
              <w:rPr>
                <w:rFonts w:ascii="Arial" w:hAnsi="Arial"/>
                <w:sz w:val="18"/>
              </w:rPr>
              <w:t>Overpass API client</w:t>
            </w:r>
          </w:p>
        </w:tc>
        <w:tc>
          <w:tcPr>
            <w:tcW w:type="dxa" w:w="2340"/>
          </w:tcPr>
          <w:p>
            <w:r>
              <w:rPr>
                <w:rFonts w:ascii="Arial" w:hAnsi="Arial"/>
                <w:sz w:val="18"/>
              </w:rPr>
              <w:t>GPS coordinates and radius</w:t>
            </w:r>
          </w:p>
        </w:tc>
        <w:tc>
          <w:tcPr>
            <w:tcW w:type="dxa" w:w="2340"/>
          </w:tcPr>
          <w:p>
            <w:r>
              <w:rPr>
                <w:rFonts w:ascii="Arial" w:hAnsi="Arial"/>
                <w:sz w:val="18"/>
              </w:rPr>
              <w:t>Categorized nearby contacts</w:t>
            </w:r>
          </w:p>
        </w:tc>
      </w:tr>
      <w:tr>
        <w:tc>
          <w:tcPr>
            <w:tcW w:type="dxa" w:w="2340"/>
          </w:tcPr>
          <w:p>
            <w:r>
              <w:rPr>
                <w:rFonts w:ascii="Arial" w:hAnsi="Arial"/>
                <w:sz w:val="18"/>
              </w:rPr>
              <w:t>modules/offline_cache.py</w:t>
            </w:r>
          </w:p>
        </w:tc>
        <w:tc>
          <w:tcPr>
            <w:tcW w:type="dxa" w:w="2340"/>
          </w:tcPr>
          <w:p>
            <w:r>
              <w:rPr>
                <w:rFonts w:ascii="Arial" w:hAnsi="Arial"/>
                <w:sz w:val="18"/>
              </w:rPr>
              <w:t>Offline cache</w:t>
            </w:r>
          </w:p>
        </w:tc>
        <w:tc>
          <w:tcPr>
            <w:tcW w:type="dxa" w:w="2340"/>
          </w:tcPr>
          <w:p>
            <w:r>
              <w:rPr>
                <w:rFonts w:ascii="Arial" w:hAnsi="Arial"/>
                <w:sz w:val="18"/>
              </w:rPr>
              <w:t>Cache key and data</w:t>
            </w:r>
          </w:p>
        </w:tc>
        <w:tc>
          <w:tcPr>
            <w:tcW w:type="dxa" w:w="2340"/>
          </w:tcPr>
          <w:p>
            <w:r>
              <w:rPr>
                <w:rFonts w:ascii="Arial" w:hAnsi="Arial"/>
                <w:sz w:val="18"/>
              </w:rPr>
              <w:t>Fresh cached JSON payloads</w:t>
            </w:r>
          </w:p>
        </w:tc>
      </w:tr>
      <w:tr>
        <w:tc>
          <w:tcPr>
            <w:tcW w:type="dxa" w:w="2340"/>
          </w:tcPr>
          <w:p>
            <w:r>
              <w:rPr>
                <w:rFonts w:ascii="Arial" w:hAnsi="Arial"/>
                <w:sz w:val="18"/>
              </w:rPr>
              <w:t>modules/emergency_numbers.py</w:t>
            </w:r>
          </w:p>
        </w:tc>
        <w:tc>
          <w:tcPr>
            <w:tcW w:type="dxa" w:w="2340"/>
          </w:tcPr>
          <w:p>
            <w:r>
              <w:rPr>
                <w:rFonts w:ascii="Arial" w:hAnsi="Arial"/>
                <w:sz w:val="18"/>
              </w:rPr>
              <w:t>Country emergency numbers</w:t>
            </w:r>
          </w:p>
        </w:tc>
        <w:tc>
          <w:tcPr>
            <w:tcW w:type="dxa" w:w="2340"/>
          </w:tcPr>
          <w:p>
            <w:r>
              <w:rPr>
                <w:rFonts w:ascii="Arial" w:hAnsi="Arial"/>
                <w:sz w:val="18"/>
              </w:rPr>
              <w:t>ISO country code</w:t>
            </w:r>
          </w:p>
        </w:tc>
        <w:tc>
          <w:tcPr>
            <w:tcW w:type="dxa" w:w="2340"/>
          </w:tcPr>
          <w:p>
            <w:r>
              <w:rPr>
                <w:rFonts w:ascii="Arial" w:hAnsi="Arial"/>
                <w:sz w:val="18"/>
              </w:rPr>
              <w:t>Ambulance, police, fire, unified numbers</w:t>
            </w:r>
          </w:p>
        </w:tc>
      </w:tr>
    </w:tbl>
    <w:p>
      <w:r>
        <w:rPr>
          <w:rFonts w:ascii="Arial" w:hAnsi="Arial"/>
          <w:b/>
          <w:sz w:val="32"/>
        </w:rPr>
        <w:t>3. PINN Architecture</w:t>
      </w:r>
    </w:p>
    <w:p>
      <w:pPr>
        <w:spacing w:after="120"/>
      </w:pPr>
      <w:r>
        <w:rPr>
          <w:rFonts w:ascii="Arial" w:hAnsi="Arial"/>
          <w:sz w:val="21"/>
        </w:rPr>
        <w:t>The PINN receives seven inputs: time plus three accelerometer and three gyroscope axes. It predicts velocity, lean angle, effective friction, and three brain displacement states. The fully connected tanh network uses Xavier initialization. Physics residuals constrain vehicle friction dynamics and Kelvin-Voigt brain biomechanics.</w:t>
      </w:r>
    </w:p>
    <w:p>
      <w:pPr>
        <w:spacing w:after="120"/>
      </w:pPr>
      <w:r>
        <w:rPr>
          <w:rFonts w:ascii="Arial" w:hAnsi="Arial"/>
          <w:sz w:val="21"/>
        </w:rPr>
        <w:t>Loss = data MSE + 0.1 vehicle residual loss + 0.05 biomechanics residual loss. Training uses Adam, cosine annealing, and gradient clipping at 1.0.</w:t>
      </w:r>
    </w:p>
    <w:p>
      <w:r>
        <w:rPr>
          <w:rFonts w:ascii="Arial" w:hAnsi="Arial"/>
          <w:b/>
          <w:sz w:val="32"/>
        </w:rPr>
        <w:t>4. Injury Metrics</w:t>
      </w:r>
    </w:p>
    <w:p>
      <w:pPr>
        <w:spacing w:after="120"/>
      </w:pPr>
      <w:r>
        <w:rPr>
          <w:rFonts w:ascii="Arial" w:hAnsi="Arial"/>
          <w:sz w:val="21"/>
        </w:rPr>
        <w:t>HIC15 is computed over the highest-risk 15 ms resultant acceleration window: HIC = Δt × mean(a)^2.5, with acceleration expressed in g.</w:t>
      </w:r>
    </w:p>
    <w:p>
      <w:pPr>
        <w:spacing w:after="120"/>
      </w:pPr>
      <w:r>
        <w:rPr>
          <w:rFonts w:ascii="Arial" w:hAnsi="Arial"/>
          <w:sz w:val="21"/>
        </w:rPr>
        <w:t>BrIC combines peak angular velocities around the x, y, and z axes against NHTSA critical thresholds of 66.3, 56.5, and 42.2 rad/s.</w:t>
      </w:r>
    </w:p>
    <w:p>
      <w:pPr>
        <w:spacing w:after="120"/>
      </w:pPr>
      <w:r>
        <w:rPr>
          <w:rFonts w:ascii="Arial" w:hAnsi="Arial"/>
          <w:sz w:val="21"/>
        </w:rPr>
        <w:t>Severity is LOW below HIC 700 and BrIC 0.5, MODERATE at elevated risk, and SEVERE above HIC 1000 or BrIC 1.0.</w:t>
      </w:r>
    </w:p>
    <w:p>
      <w:r>
        <w:rPr>
          <w:rFonts w:ascii="Arial" w:hAnsi="Arial"/>
          <w:b/>
          <w:sz w:val="32"/>
        </w:rPr>
        <w:t>5. Location Services</w:t>
      </w:r>
    </w:p>
    <w:p>
      <w:pPr>
        <w:spacing w:after="120"/>
      </w:pPr>
      <w:r>
        <w:rPr>
          <w:rFonts w:ascii="Arial" w:hAnsi="Arial"/>
          <w:sz w:val="21"/>
        </w:rPr>
        <w:t>The services layer builds one combined Overpass QL query using [out:json][timeout:25] and around-radius filters for each supported service type. Results are parsed into normalized records containing name, latitude, longitude, distance_km, phone, and address.</w:t>
      </w:r>
    </w:p>
    <w:tbl>
      <w:tblPr>
        <w:tblW w:type="auto" w:w="0"/>
        <w:tblLook w:firstColumn="1" w:firstRow="1" w:lastColumn="0" w:lastRow="0" w:noHBand="0" w:noVBand="1" w:val="04A0"/>
      </w:tblPr>
      <w:tblGrid>
        <w:gridCol w:w="4680"/>
        <w:gridCol w:w="4680"/>
      </w:tblGrid>
      <w:tr>
        <w:tc>
          <w:tcPr>
            <w:tcW w:type="dxa" w:w="4680"/>
          </w:tcPr>
          <w:p>
            <w:r>
              <w:rPr>
                <w:rFonts w:ascii="Arial" w:hAnsi="Arial"/>
                <w:sz w:val="18"/>
              </w:rPr>
              <w:t>Category</w:t>
            </w:r>
          </w:p>
        </w:tc>
        <w:tc>
          <w:tcPr>
            <w:tcW w:type="dxa" w:w="4680"/>
          </w:tcPr>
          <w:p>
            <w:r>
              <w:rPr>
                <w:rFonts w:ascii="Arial" w:hAnsi="Arial"/>
                <w:sz w:val="18"/>
              </w:rPr>
              <w:t>OSM selector</w:t>
            </w:r>
          </w:p>
        </w:tc>
      </w:tr>
      <w:tr>
        <w:tc>
          <w:tcPr>
            <w:tcW w:type="dxa" w:w="4680"/>
          </w:tcPr>
          <w:p>
            <w:r>
              <w:rPr>
                <w:rFonts w:ascii="Arial" w:hAnsi="Arial"/>
                <w:sz w:val="18"/>
              </w:rPr>
              <w:t>ambulance</w:t>
            </w:r>
          </w:p>
        </w:tc>
        <w:tc>
          <w:tcPr>
            <w:tcW w:type="dxa" w:w="4680"/>
          </w:tcPr>
          <w:p>
            <w:r>
              <w:rPr>
                <w:rFonts w:ascii="Arial" w:hAnsi="Arial"/>
                <w:sz w:val="18"/>
              </w:rPr>
              <w:t>node["emergency"="ambulance_station"]</w:t>
            </w:r>
          </w:p>
        </w:tc>
      </w:tr>
      <w:tr>
        <w:tc>
          <w:tcPr>
            <w:tcW w:type="dxa" w:w="4680"/>
          </w:tcPr>
          <w:p>
            <w:r>
              <w:rPr>
                <w:rFonts w:ascii="Arial" w:hAnsi="Arial"/>
                <w:sz w:val="18"/>
              </w:rPr>
              <w:t>car_showroom</w:t>
            </w:r>
          </w:p>
        </w:tc>
        <w:tc>
          <w:tcPr>
            <w:tcW w:type="dxa" w:w="4680"/>
          </w:tcPr>
          <w:p>
            <w:r>
              <w:rPr>
                <w:rFonts w:ascii="Arial" w:hAnsi="Arial"/>
                <w:sz w:val="18"/>
              </w:rPr>
              <w:t>node["shop"="car"]</w:t>
            </w:r>
          </w:p>
        </w:tc>
      </w:tr>
      <w:tr>
        <w:tc>
          <w:tcPr>
            <w:tcW w:type="dxa" w:w="4680"/>
          </w:tcPr>
          <w:p>
            <w:r>
              <w:rPr>
                <w:rFonts w:ascii="Arial" w:hAnsi="Arial"/>
                <w:sz w:val="18"/>
              </w:rPr>
              <w:t>clinic</w:t>
            </w:r>
          </w:p>
        </w:tc>
        <w:tc>
          <w:tcPr>
            <w:tcW w:type="dxa" w:w="4680"/>
          </w:tcPr>
          <w:p>
            <w:r>
              <w:rPr>
                <w:rFonts w:ascii="Arial" w:hAnsi="Arial"/>
                <w:sz w:val="18"/>
              </w:rPr>
              <w:t>node["amenity"="clinic"]</w:t>
            </w:r>
          </w:p>
        </w:tc>
      </w:tr>
      <w:tr>
        <w:tc>
          <w:tcPr>
            <w:tcW w:type="dxa" w:w="4680"/>
          </w:tcPr>
          <w:p>
            <w:r>
              <w:rPr>
                <w:rFonts w:ascii="Arial" w:hAnsi="Arial"/>
                <w:sz w:val="18"/>
              </w:rPr>
              <w:t>fire_station</w:t>
            </w:r>
          </w:p>
        </w:tc>
        <w:tc>
          <w:tcPr>
            <w:tcW w:type="dxa" w:w="4680"/>
          </w:tcPr>
          <w:p>
            <w:r>
              <w:rPr>
                <w:rFonts w:ascii="Arial" w:hAnsi="Arial"/>
                <w:sz w:val="18"/>
              </w:rPr>
              <w:t>node["amenity"="fire_station"]</w:t>
            </w:r>
          </w:p>
        </w:tc>
      </w:tr>
      <w:tr>
        <w:tc>
          <w:tcPr>
            <w:tcW w:type="dxa" w:w="4680"/>
          </w:tcPr>
          <w:p>
            <w:r>
              <w:rPr>
                <w:rFonts w:ascii="Arial" w:hAnsi="Arial"/>
                <w:sz w:val="18"/>
              </w:rPr>
              <w:t>hospital</w:t>
            </w:r>
          </w:p>
        </w:tc>
        <w:tc>
          <w:tcPr>
            <w:tcW w:type="dxa" w:w="4680"/>
          </w:tcPr>
          <w:p>
            <w:r>
              <w:rPr>
                <w:rFonts w:ascii="Arial" w:hAnsi="Arial"/>
                <w:sz w:val="18"/>
              </w:rPr>
              <w:t>node["amenity"="hospital"]</w:t>
            </w:r>
          </w:p>
        </w:tc>
      </w:tr>
      <w:tr>
        <w:tc>
          <w:tcPr>
            <w:tcW w:type="dxa" w:w="4680"/>
          </w:tcPr>
          <w:p>
            <w:r>
              <w:rPr>
                <w:rFonts w:ascii="Arial" w:hAnsi="Arial"/>
                <w:sz w:val="18"/>
              </w:rPr>
              <w:t>police</w:t>
            </w:r>
          </w:p>
        </w:tc>
        <w:tc>
          <w:tcPr>
            <w:tcW w:type="dxa" w:w="4680"/>
          </w:tcPr>
          <w:p>
            <w:r>
              <w:rPr>
                <w:rFonts w:ascii="Arial" w:hAnsi="Arial"/>
                <w:sz w:val="18"/>
              </w:rPr>
              <w:t>node["amenity"="police"]</w:t>
            </w:r>
          </w:p>
        </w:tc>
      </w:tr>
      <w:tr>
        <w:tc>
          <w:tcPr>
            <w:tcW w:type="dxa" w:w="4680"/>
          </w:tcPr>
          <w:p>
            <w:r>
              <w:rPr>
                <w:rFonts w:ascii="Arial" w:hAnsi="Arial"/>
                <w:sz w:val="18"/>
              </w:rPr>
              <w:t>puncture_shop</w:t>
            </w:r>
          </w:p>
        </w:tc>
        <w:tc>
          <w:tcPr>
            <w:tcW w:type="dxa" w:w="4680"/>
          </w:tcPr>
          <w:p>
            <w:r>
              <w:rPr>
                <w:rFonts w:ascii="Arial" w:hAnsi="Arial"/>
                <w:sz w:val="18"/>
              </w:rPr>
              <w:t>node["shop"="tyres"]</w:t>
            </w:r>
          </w:p>
        </w:tc>
      </w:tr>
      <w:tr>
        <w:tc>
          <w:tcPr>
            <w:tcW w:type="dxa" w:w="4680"/>
          </w:tcPr>
          <w:p>
            <w:r>
              <w:rPr>
                <w:rFonts w:ascii="Arial" w:hAnsi="Arial"/>
                <w:sz w:val="18"/>
              </w:rPr>
              <w:t>towing</w:t>
            </w:r>
          </w:p>
        </w:tc>
        <w:tc>
          <w:tcPr>
            <w:tcW w:type="dxa" w:w="4680"/>
          </w:tcPr>
          <w:p>
            <w:r>
              <w:rPr>
                <w:rFonts w:ascii="Arial" w:hAnsi="Arial"/>
                <w:sz w:val="18"/>
              </w:rPr>
              <w:t>node["amenity"="vehicle_inspection"]</w:t>
            </w:r>
          </w:p>
        </w:tc>
      </w:tr>
    </w:tbl>
    <w:p>
      <w:pPr>
        <w:spacing w:after="120"/>
      </w:pPr>
      <w:r>
        <w:rPr>
          <w:rFonts w:ascii="Arial" w:hAnsi="Arial"/>
          <w:sz w:val="21"/>
        </w:rPr>
        <w:t>Caching is performed before live fetch. The cache key is lat_lon_radius rounded to three decimal places for coordinates. Fresh cache entries are reused for 24 hours and stored under roadsos_app/data/cache.</w:t>
      </w:r>
    </w:p>
    <w:p>
      <w:r>
        <w:rPr>
          <w:rFonts w:ascii="Arial" w:hAnsi="Arial"/>
          <w:b/>
          <w:sz w:val="32"/>
        </w:rPr>
        <w:t>6. Emergency Numbers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sz w:val="18"/>
              </w:rPr>
              <w:t>Country</w:t>
            </w:r>
          </w:p>
        </w:tc>
        <w:tc>
          <w:tcPr>
            <w:tcW w:type="dxa" w:w="1872"/>
          </w:tcPr>
          <w:p>
            <w:r>
              <w:rPr>
                <w:rFonts w:ascii="Arial" w:hAnsi="Arial"/>
                <w:sz w:val="18"/>
              </w:rPr>
              <w:t>Ambulance</w:t>
            </w:r>
          </w:p>
        </w:tc>
        <w:tc>
          <w:tcPr>
            <w:tcW w:type="dxa" w:w="1872"/>
          </w:tcPr>
          <w:p>
            <w:r>
              <w:rPr>
                <w:rFonts w:ascii="Arial" w:hAnsi="Arial"/>
                <w:sz w:val="18"/>
              </w:rPr>
              <w:t>Police</w:t>
            </w:r>
          </w:p>
        </w:tc>
        <w:tc>
          <w:tcPr>
            <w:tcW w:type="dxa" w:w="1872"/>
          </w:tcPr>
          <w:p>
            <w:r>
              <w:rPr>
                <w:rFonts w:ascii="Arial" w:hAnsi="Arial"/>
                <w:sz w:val="18"/>
              </w:rPr>
              <w:t>Fire</w:t>
            </w:r>
          </w:p>
        </w:tc>
        <w:tc>
          <w:tcPr>
            <w:tcW w:type="dxa" w:w="1872"/>
          </w:tcPr>
          <w:p>
            <w:r>
              <w:rPr>
                <w:rFonts w:ascii="Arial" w:hAnsi="Arial"/>
                <w:sz w:val="18"/>
              </w:rPr>
              <w:t>Unified</w:t>
            </w:r>
          </w:p>
        </w:tc>
      </w:tr>
      <w:tr>
        <w:tc>
          <w:tcPr>
            <w:tcW w:type="dxa" w:w="1872"/>
          </w:tcPr>
          <w:p>
            <w:r>
              <w:rPr>
                <w:rFonts w:ascii="Arial" w:hAnsi="Arial"/>
                <w:sz w:val="18"/>
              </w:rPr>
              <w:t>AE</w:t>
            </w:r>
          </w:p>
        </w:tc>
        <w:tc>
          <w:tcPr>
            <w:tcW w:type="dxa" w:w="1872"/>
          </w:tcPr>
          <w:p>
            <w:r>
              <w:rPr>
                <w:rFonts w:ascii="Arial" w:hAnsi="Arial"/>
                <w:sz w:val="18"/>
              </w:rPr>
              <w:t>998</w:t>
            </w:r>
          </w:p>
        </w:tc>
        <w:tc>
          <w:tcPr>
            <w:tcW w:type="dxa" w:w="1872"/>
          </w:tcPr>
          <w:p>
            <w:r>
              <w:rPr>
                <w:rFonts w:ascii="Arial" w:hAnsi="Arial"/>
                <w:sz w:val="18"/>
              </w:rPr>
              <w:t>999</w:t>
            </w:r>
          </w:p>
        </w:tc>
        <w:tc>
          <w:tcPr>
            <w:tcW w:type="dxa" w:w="1872"/>
          </w:tcPr>
          <w:p>
            <w:r>
              <w:rPr>
                <w:rFonts w:ascii="Arial" w:hAnsi="Arial"/>
                <w:sz w:val="18"/>
              </w:rPr>
              <w:t>997</w:t>
            </w:r>
          </w:p>
        </w:tc>
        <w:tc>
          <w:tcPr>
            <w:tcW w:type="dxa" w:w="1872"/>
          </w:tcPr>
          <w:p>
            <w:r>
              <w:rPr>
                <w:rFonts w:ascii="Arial" w:hAnsi="Arial"/>
                <w:sz w:val="18"/>
              </w:rPr>
              <w:t>999</w:t>
            </w:r>
          </w:p>
        </w:tc>
      </w:tr>
      <w:tr>
        <w:tc>
          <w:tcPr>
            <w:tcW w:type="dxa" w:w="1872"/>
          </w:tcPr>
          <w:p>
            <w:r>
              <w:rPr>
                <w:rFonts w:ascii="Arial" w:hAnsi="Arial"/>
                <w:sz w:val="18"/>
              </w:rPr>
              <w:t>AR</w:t>
            </w:r>
          </w:p>
        </w:tc>
        <w:tc>
          <w:tcPr>
            <w:tcW w:type="dxa" w:w="1872"/>
          </w:tcPr>
          <w:p>
            <w:r>
              <w:rPr>
                <w:rFonts w:ascii="Arial" w:hAnsi="Arial"/>
                <w:sz w:val="18"/>
              </w:rPr>
              <w:t>107</w:t>
            </w:r>
          </w:p>
        </w:tc>
        <w:tc>
          <w:tcPr>
            <w:tcW w:type="dxa" w:w="1872"/>
          </w:tcPr>
          <w:p>
            <w:r>
              <w:rPr>
                <w:rFonts w:ascii="Arial" w:hAnsi="Arial"/>
                <w:sz w:val="18"/>
              </w:rPr>
              <w:t>101</w:t>
            </w:r>
          </w:p>
        </w:tc>
        <w:tc>
          <w:tcPr>
            <w:tcW w:type="dxa" w:w="1872"/>
          </w:tcPr>
          <w:p>
            <w:r>
              <w:rPr>
                <w:rFonts w:ascii="Arial" w:hAnsi="Arial"/>
                <w:sz w:val="18"/>
              </w:rPr>
              <w:t>100</w:t>
            </w:r>
          </w:p>
        </w:tc>
        <w:tc>
          <w:tcPr>
            <w:tcW w:type="dxa" w:w="1872"/>
          </w:tcPr>
          <w:p>
            <w:r>
              <w:rPr>
                <w:rFonts w:ascii="Arial" w:hAnsi="Arial"/>
                <w:sz w:val="18"/>
              </w:rPr>
              <w:t>911</w:t>
            </w:r>
          </w:p>
        </w:tc>
      </w:tr>
      <w:tr>
        <w:tc>
          <w:tcPr>
            <w:tcW w:type="dxa" w:w="1872"/>
          </w:tcPr>
          <w:p>
            <w:r>
              <w:rPr>
                <w:rFonts w:ascii="Arial" w:hAnsi="Arial"/>
                <w:sz w:val="18"/>
              </w:rPr>
              <w:t>AU</w:t>
            </w:r>
          </w:p>
        </w:tc>
        <w:tc>
          <w:tcPr>
            <w:tcW w:type="dxa" w:w="1872"/>
          </w:tcPr>
          <w:p>
            <w:r>
              <w:rPr>
                <w:rFonts w:ascii="Arial" w:hAnsi="Arial"/>
                <w:sz w:val="18"/>
              </w:rPr>
              <w:t>000</w:t>
            </w:r>
          </w:p>
        </w:tc>
        <w:tc>
          <w:tcPr>
            <w:tcW w:type="dxa" w:w="1872"/>
          </w:tcPr>
          <w:p>
            <w:r>
              <w:rPr>
                <w:rFonts w:ascii="Arial" w:hAnsi="Arial"/>
                <w:sz w:val="18"/>
              </w:rPr>
              <w:t>000</w:t>
            </w:r>
          </w:p>
        </w:tc>
        <w:tc>
          <w:tcPr>
            <w:tcW w:type="dxa" w:w="1872"/>
          </w:tcPr>
          <w:p>
            <w:r>
              <w:rPr>
                <w:rFonts w:ascii="Arial" w:hAnsi="Arial"/>
                <w:sz w:val="18"/>
              </w:rPr>
              <w:t>000</w:t>
            </w:r>
          </w:p>
        </w:tc>
        <w:tc>
          <w:tcPr>
            <w:tcW w:type="dxa" w:w="1872"/>
          </w:tcPr>
          <w:p>
            <w:r>
              <w:rPr>
                <w:rFonts w:ascii="Arial" w:hAnsi="Arial"/>
                <w:sz w:val="18"/>
              </w:rPr>
              <w:t>112</w:t>
            </w:r>
          </w:p>
        </w:tc>
      </w:tr>
      <w:tr>
        <w:tc>
          <w:tcPr>
            <w:tcW w:type="dxa" w:w="1872"/>
          </w:tcPr>
          <w:p>
            <w:r>
              <w:rPr>
                <w:rFonts w:ascii="Arial" w:hAnsi="Arial"/>
                <w:sz w:val="18"/>
              </w:rPr>
              <w:t>BD</w:t>
            </w:r>
          </w:p>
        </w:tc>
        <w:tc>
          <w:tcPr>
            <w:tcW w:type="dxa" w:w="1872"/>
          </w:tcPr>
          <w:p>
            <w:r>
              <w:rPr>
                <w:rFonts w:ascii="Arial" w:hAnsi="Arial"/>
                <w:sz w:val="18"/>
              </w:rPr>
              <w:t>999</w:t>
            </w:r>
          </w:p>
        </w:tc>
        <w:tc>
          <w:tcPr>
            <w:tcW w:type="dxa" w:w="1872"/>
          </w:tcPr>
          <w:p>
            <w:r>
              <w:rPr>
                <w:rFonts w:ascii="Arial" w:hAnsi="Arial"/>
                <w:sz w:val="18"/>
              </w:rPr>
              <w:t>999</w:t>
            </w:r>
          </w:p>
        </w:tc>
        <w:tc>
          <w:tcPr>
            <w:tcW w:type="dxa" w:w="1872"/>
          </w:tcPr>
          <w:p>
            <w:r>
              <w:rPr>
                <w:rFonts w:ascii="Arial" w:hAnsi="Arial"/>
                <w:sz w:val="18"/>
              </w:rPr>
              <w:t>999</w:t>
            </w:r>
          </w:p>
        </w:tc>
        <w:tc>
          <w:tcPr>
            <w:tcW w:type="dxa" w:w="1872"/>
          </w:tcPr>
          <w:p>
            <w:r>
              <w:rPr>
                <w:rFonts w:ascii="Arial" w:hAnsi="Arial"/>
                <w:sz w:val="18"/>
              </w:rPr>
              <w:t>999</w:t>
            </w:r>
          </w:p>
        </w:tc>
      </w:tr>
      <w:tr>
        <w:tc>
          <w:tcPr>
            <w:tcW w:type="dxa" w:w="1872"/>
          </w:tcPr>
          <w:p>
            <w:r>
              <w:rPr>
                <w:rFonts w:ascii="Arial" w:hAnsi="Arial"/>
                <w:sz w:val="18"/>
              </w:rPr>
              <w:t>BR</w:t>
            </w:r>
          </w:p>
        </w:tc>
        <w:tc>
          <w:tcPr>
            <w:tcW w:type="dxa" w:w="1872"/>
          </w:tcPr>
          <w:p>
            <w:r>
              <w:rPr>
                <w:rFonts w:ascii="Arial" w:hAnsi="Arial"/>
                <w:sz w:val="18"/>
              </w:rPr>
              <w:t>192</w:t>
            </w:r>
          </w:p>
        </w:tc>
        <w:tc>
          <w:tcPr>
            <w:tcW w:type="dxa" w:w="1872"/>
          </w:tcPr>
          <w:p>
            <w:r>
              <w:rPr>
                <w:rFonts w:ascii="Arial" w:hAnsi="Arial"/>
                <w:sz w:val="18"/>
              </w:rPr>
              <w:t>190</w:t>
            </w:r>
          </w:p>
        </w:tc>
        <w:tc>
          <w:tcPr>
            <w:tcW w:type="dxa" w:w="1872"/>
          </w:tcPr>
          <w:p>
            <w:r>
              <w:rPr>
                <w:rFonts w:ascii="Arial" w:hAnsi="Arial"/>
                <w:sz w:val="18"/>
              </w:rPr>
              <w:t>193</w:t>
            </w:r>
          </w:p>
        </w:tc>
        <w:tc>
          <w:tcPr>
            <w:tcW w:type="dxa" w:w="1872"/>
          </w:tcPr>
          <w:p>
            <w:r>
              <w:rPr>
                <w:rFonts w:ascii="Arial" w:hAnsi="Arial"/>
                <w:sz w:val="18"/>
              </w:rPr>
              <w:t>192</w:t>
            </w:r>
          </w:p>
        </w:tc>
      </w:tr>
      <w:tr>
        <w:tc>
          <w:tcPr>
            <w:tcW w:type="dxa" w:w="1872"/>
          </w:tcPr>
          <w:p>
            <w:r>
              <w:rPr>
                <w:rFonts w:ascii="Arial" w:hAnsi="Arial"/>
                <w:sz w:val="18"/>
              </w:rPr>
              <w:t>CA</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r>
      <w:tr>
        <w:tc>
          <w:tcPr>
            <w:tcW w:type="dxa" w:w="1872"/>
          </w:tcPr>
          <w:p>
            <w:r>
              <w:rPr>
                <w:rFonts w:ascii="Arial" w:hAnsi="Arial"/>
                <w:sz w:val="18"/>
              </w:rPr>
              <w:t>CN</w:t>
            </w:r>
          </w:p>
        </w:tc>
        <w:tc>
          <w:tcPr>
            <w:tcW w:type="dxa" w:w="1872"/>
          </w:tcPr>
          <w:p>
            <w:r>
              <w:rPr>
                <w:rFonts w:ascii="Arial" w:hAnsi="Arial"/>
                <w:sz w:val="18"/>
              </w:rPr>
              <w:t>120</w:t>
            </w:r>
          </w:p>
        </w:tc>
        <w:tc>
          <w:tcPr>
            <w:tcW w:type="dxa" w:w="1872"/>
          </w:tcPr>
          <w:p>
            <w:r>
              <w:rPr>
                <w:rFonts w:ascii="Arial" w:hAnsi="Arial"/>
                <w:sz w:val="18"/>
              </w:rPr>
              <w:t>110</w:t>
            </w:r>
          </w:p>
        </w:tc>
        <w:tc>
          <w:tcPr>
            <w:tcW w:type="dxa" w:w="1872"/>
          </w:tcPr>
          <w:p>
            <w:r>
              <w:rPr>
                <w:rFonts w:ascii="Arial" w:hAnsi="Arial"/>
                <w:sz w:val="18"/>
              </w:rPr>
              <w:t>119</w:t>
            </w:r>
          </w:p>
        </w:tc>
        <w:tc>
          <w:tcPr>
            <w:tcW w:type="dxa" w:w="1872"/>
          </w:tcPr>
          <w:p>
            <w:r>
              <w:rPr>
                <w:rFonts w:ascii="Arial" w:hAnsi="Arial"/>
                <w:sz w:val="18"/>
              </w:rPr>
              <w:t>120</w:t>
            </w:r>
          </w:p>
        </w:tc>
      </w:tr>
      <w:tr>
        <w:tc>
          <w:tcPr>
            <w:tcW w:type="dxa" w:w="1872"/>
          </w:tcPr>
          <w:p>
            <w:r>
              <w:rPr>
                <w:rFonts w:ascii="Arial" w:hAnsi="Arial"/>
                <w:sz w:val="18"/>
              </w:rPr>
              <w:t>DE</w:t>
            </w:r>
          </w:p>
        </w:tc>
        <w:tc>
          <w:tcPr>
            <w:tcW w:type="dxa" w:w="1872"/>
          </w:tcPr>
          <w:p>
            <w:r>
              <w:rPr>
                <w:rFonts w:ascii="Arial" w:hAnsi="Arial"/>
                <w:sz w:val="18"/>
              </w:rPr>
              <w:t>112</w:t>
            </w:r>
          </w:p>
        </w:tc>
        <w:tc>
          <w:tcPr>
            <w:tcW w:type="dxa" w:w="1872"/>
          </w:tcPr>
          <w:p>
            <w:r>
              <w:rPr>
                <w:rFonts w:ascii="Arial" w:hAnsi="Arial"/>
                <w:sz w:val="18"/>
              </w:rPr>
              <w:t>110</w:t>
            </w:r>
          </w:p>
        </w:tc>
        <w:tc>
          <w:tcPr>
            <w:tcW w:type="dxa" w:w="1872"/>
          </w:tcPr>
          <w:p>
            <w:r>
              <w:rPr>
                <w:rFonts w:ascii="Arial" w:hAnsi="Arial"/>
                <w:sz w:val="18"/>
              </w:rPr>
              <w:t>112</w:t>
            </w:r>
          </w:p>
        </w:tc>
        <w:tc>
          <w:tcPr>
            <w:tcW w:type="dxa" w:w="1872"/>
          </w:tcPr>
          <w:p>
            <w:r>
              <w:rPr>
                <w:rFonts w:ascii="Arial" w:hAnsi="Arial"/>
                <w:sz w:val="18"/>
              </w:rPr>
              <w:t>112</w:t>
            </w:r>
          </w:p>
        </w:tc>
      </w:tr>
      <w:tr>
        <w:tc>
          <w:tcPr>
            <w:tcW w:type="dxa" w:w="1872"/>
          </w:tcPr>
          <w:p>
            <w:r>
              <w:rPr>
                <w:rFonts w:ascii="Arial" w:hAnsi="Arial"/>
                <w:sz w:val="18"/>
              </w:rPr>
              <w:t>ES</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r>
      <w:tr>
        <w:tc>
          <w:tcPr>
            <w:tcW w:type="dxa" w:w="1872"/>
          </w:tcPr>
          <w:p>
            <w:r>
              <w:rPr>
                <w:rFonts w:ascii="Arial" w:hAnsi="Arial"/>
                <w:sz w:val="18"/>
              </w:rPr>
              <w:t>FR</w:t>
            </w:r>
          </w:p>
        </w:tc>
        <w:tc>
          <w:tcPr>
            <w:tcW w:type="dxa" w:w="1872"/>
          </w:tcPr>
          <w:p>
            <w:r>
              <w:rPr>
                <w:rFonts w:ascii="Arial" w:hAnsi="Arial"/>
                <w:sz w:val="18"/>
              </w:rPr>
              <w:t>15</w:t>
            </w:r>
          </w:p>
        </w:tc>
        <w:tc>
          <w:tcPr>
            <w:tcW w:type="dxa" w:w="1872"/>
          </w:tcPr>
          <w:p>
            <w:r>
              <w:rPr>
                <w:rFonts w:ascii="Arial" w:hAnsi="Arial"/>
                <w:sz w:val="18"/>
              </w:rPr>
              <w:t>17</w:t>
            </w:r>
          </w:p>
        </w:tc>
        <w:tc>
          <w:tcPr>
            <w:tcW w:type="dxa" w:w="1872"/>
          </w:tcPr>
          <w:p>
            <w:r>
              <w:rPr>
                <w:rFonts w:ascii="Arial" w:hAnsi="Arial"/>
                <w:sz w:val="18"/>
              </w:rPr>
              <w:t>18</w:t>
            </w:r>
          </w:p>
        </w:tc>
        <w:tc>
          <w:tcPr>
            <w:tcW w:type="dxa" w:w="1872"/>
          </w:tcPr>
          <w:p>
            <w:r>
              <w:rPr>
                <w:rFonts w:ascii="Arial" w:hAnsi="Arial"/>
                <w:sz w:val="18"/>
              </w:rPr>
              <w:t>112</w:t>
            </w:r>
          </w:p>
        </w:tc>
      </w:tr>
      <w:tr>
        <w:tc>
          <w:tcPr>
            <w:tcW w:type="dxa" w:w="1872"/>
          </w:tcPr>
          <w:p>
            <w:r>
              <w:rPr>
                <w:rFonts w:ascii="Arial" w:hAnsi="Arial"/>
                <w:sz w:val="18"/>
              </w:rPr>
              <w:t>GB</w:t>
            </w:r>
          </w:p>
        </w:tc>
        <w:tc>
          <w:tcPr>
            <w:tcW w:type="dxa" w:w="1872"/>
          </w:tcPr>
          <w:p>
            <w:r>
              <w:rPr>
                <w:rFonts w:ascii="Arial" w:hAnsi="Arial"/>
                <w:sz w:val="18"/>
              </w:rPr>
              <w:t>999</w:t>
            </w:r>
          </w:p>
        </w:tc>
        <w:tc>
          <w:tcPr>
            <w:tcW w:type="dxa" w:w="1872"/>
          </w:tcPr>
          <w:p>
            <w:r>
              <w:rPr>
                <w:rFonts w:ascii="Arial" w:hAnsi="Arial"/>
                <w:sz w:val="18"/>
              </w:rPr>
              <w:t>999</w:t>
            </w:r>
          </w:p>
        </w:tc>
        <w:tc>
          <w:tcPr>
            <w:tcW w:type="dxa" w:w="1872"/>
          </w:tcPr>
          <w:p>
            <w:r>
              <w:rPr>
                <w:rFonts w:ascii="Arial" w:hAnsi="Arial"/>
                <w:sz w:val="18"/>
              </w:rPr>
              <w:t>999</w:t>
            </w:r>
          </w:p>
        </w:tc>
        <w:tc>
          <w:tcPr>
            <w:tcW w:type="dxa" w:w="1872"/>
          </w:tcPr>
          <w:p>
            <w:r>
              <w:rPr>
                <w:rFonts w:ascii="Arial" w:hAnsi="Arial"/>
                <w:sz w:val="18"/>
              </w:rPr>
              <w:t>112</w:t>
            </w:r>
          </w:p>
        </w:tc>
      </w:tr>
      <w:tr>
        <w:tc>
          <w:tcPr>
            <w:tcW w:type="dxa" w:w="1872"/>
          </w:tcPr>
          <w:p>
            <w:r>
              <w:rPr>
                <w:rFonts w:ascii="Arial" w:hAnsi="Arial"/>
                <w:sz w:val="18"/>
              </w:rPr>
              <w:t>ID</w:t>
            </w:r>
          </w:p>
        </w:tc>
        <w:tc>
          <w:tcPr>
            <w:tcW w:type="dxa" w:w="1872"/>
          </w:tcPr>
          <w:p>
            <w:r>
              <w:rPr>
                <w:rFonts w:ascii="Arial" w:hAnsi="Arial"/>
                <w:sz w:val="18"/>
              </w:rPr>
              <w:t>118</w:t>
            </w:r>
          </w:p>
        </w:tc>
        <w:tc>
          <w:tcPr>
            <w:tcW w:type="dxa" w:w="1872"/>
          </w:tcPr>
          <w:p>
            <w:r>
              <w:rPr>
                <w:rFonts w:ascii="Arial" w:hAnsi="Arial"/>
                <w:sz w:val="18"/>
              </w:rPr>
              <w:t>110</w:t>
            </w:r>
          </w:p>
        </w:tc>
        <w:tc>
          <w:tcPr>
            <w:tcW w:type="dxa" w:w="1872"/>
          </w:tcPr>
          <w:p>
            <w:r>
              <w:rPr>
                <w:rFonts w:ascii="Arial" w:hAnsi="Arial"/>
                <w:sz w:val="18"/>
              </w:rPr>
              <w:t>113</w:t>
            </w:r>
          </w:p>
        </w:tc>
        <w:tc>
          <w:tcPr>
            <w:tcW w:type="dxa" w:w="1872"/>
          </w:tcPr>
          <w:p>
            <w:r>
              <w:rPr>
                <w:rFonts w:ascii="Arial" w:hAnsi="Arial"/>
                <w:sz w:val="18"/>
              </w:rPr>
              <w:t>112</w:t>
            </w:r>
          </w:p>
        </w:tc>
      </w:tr>
      <w:tr>
        <w:tc>
          <w:tcPr>
            <w:tcW w:type="dxa" w:w="1872"/>
          </w:tcPr>
          <w:p>
            <w:r>
              <w:rPr>
                <w:rFonts w:ascii="Arial" w:hAnsi="Arial"/>
                <w:sz w:val="18"/>
              </w:rPr>
              <w:t>IN</w:t>
            </w:r>
          </w:p>
        </w:tc>
        <w:tc>
          <w:tcPr>
            <w:tcW w:type="dxa" w:w="1872"/>
          </w:tcPr>
          <w:p>
            <w:r>
              <w:rPr>
                <w:rFonts w:ascii="Arial" w:hAnsi="Arial"/>
                <w:sz w:val="18"/>
              </w:rPr>
              <w:t>108</w:t>
            </w:r>
          </w:p>
        </w:tc>
        <w:tc>
          <w:tcPr>
            <w:tcW w:type="dxa" w:w="1872"/>
          </w:tcPr>
          <w:p>
            <w:r>
              <w:rPr>
                <w:rFonts w:ascii="Arial" w:hAnsi="Arial"/>
                <w:sz w:val="18"/>
              </w:rPr>
              <w:t>100</w:t>
            </w:r>
          </w:p>
        </w:tc>
        <w:tc>
          <w:tcPr>
            <w:tcW w:type="dxa" w:w="1872"/>
          </w:tcPr>
          <w:p>
            <w:r>
              <w:rPr>
                <w:rFonts w:ascii="Arial" w:hAnsi="Arial"/>
                <w:sz w:val="18"/>
              </w:rPr>
              <w:t>101</w:t>
            </w:r>
          </w:p>
        </w:tc>
        <w:tc>
          <w:tcPr>
            <w:tcW w:type="dxa" w:w="1872"/>
          </w:tcPr>
          <w:p>
            <w:r>
              <w:rPr>
                <w:rFonts w:ascii="Arial" w:hAnsi="Arial"/>
                <w:sz w:val="18"/>
              </w:rPr>
              <w:t>112</w:t>
            </w:r>
          </w:p>
        </w:tc>
      </w:tr>
      <w:tr>
        <w:tc>
          <w:tcPr>
            <w:tcW w:type="dxa" w:w="1872"/>
          </w:tcPr>
          <w:p>
            <w:r>
              <w:rPr>
                <w:rFonts w:ascii="Arial" w:hAnsi="Arial"/>
                <w:sz w:val="18"/>
              </w:rPr>
              <w:t>IT</w:t>
            </w:r>
          </w:p>
        </w:tc>
        <w:tc>
          <w:tcPr>
            <w:tcW w:type="dxa" w:w="1872"/>
          </w:tcPr>
          <w:p>
            <w:r>
              <w:rPr>
                <w:rFonts w:ascii="Arial" w:hAnsi="Arial"/>
                <w:sz w:val="18"/>
              </w:rPr>
              <w:t>118</w:t>
            </w:r>
          </w:p>
        </w:tc>
        <w:tc>
          <w:tcPr>
            <w:tcW w:type="dxa" w:w="1872"/>
          </w:tcPr>
          <w:p>
            <w:r>
              <w:rPr>
                <w:rFonts w:ascii="Arial" w:hAnsi="Arial"/>
                <w:sz w:val="18"/>
              </w:rPr>
              <w:t>113</w:t>
            </w:r>
          </w:p>
        </w:tc>
        <w:tc>
          <w:tcPr>
            <w:tcW w:type="dxa" w:w="1872"/>
          </w:tcPr>
          <w:p>
            <w:r>
              <w:rPr>
                <w:rFonts w:ascii="Arial" w:hAnsi="Arial"/>
                <w:sz w:val="18"/>
              </w:rPr>
              <w:t>115</w:t>
            </w:r>
          </w:p>
        </w:tc>
        <w:tc>
          <w:tcPr>
            <w:tcW w:type="dxa" w:w="1872"/>
          </w:tcPr>
          <w:p>
            <w:r>
              <w:rPr>
                <w:rFonts w:ascii="Arial" w:hAnsi="Arial"/>
                <w:sz w:val="18"/>
              </w:rPr>
              <w:t>112</w:t>
            </w:r>
          </w:p>
        </w:tc>
      </w:tr>
      <w:tr>
        <w:tc>
          <w:tcPr>
            <w:tcW w:type="dxa" w:w="1872"/>
          </w:tcPr>
          <w:p>
            <w:r>
              <w:rPr>
                <w:rFonts w:ascii="Arial" w:hAnsi="Arial"/>
                <w:sz w:val="18"/>
              </w:rPr>
              <w:t>JP</w:t>
            </w:r>
          </w:p>
        </w:tc>
        <w:tc>
          <w:tcPr>
            <w:tcW w:type="dxa" w:w="1872"/>
          </w:tcPr>
          <w:p>
            <w:r>
              <w:rPr>
                <w:rFonts w:ascii="Arial" w:hAnsi="Arial"/>
                <w:sz w:val="18"/>
              </w:rPr>
              <w:t>119</w:t>
            </w:r>
          </w:p>
        </w:tc>
        <w:tc>
          <w:tcPr>
            <w:tcW w:type="dxa" w:w="1872"/>
          </w:tcPr>
          <w:p>
            <w:r>
              <w:rPr>
                <w:rFonts w:ascii="Arial" w:hAnsi="Arial"/>
                <w:sz w:val="18"/>
              </w:rPr>
              <w:t>110</w:t>
            </w:r>
          </w:p>
        </w:tc>
        <w:tc>
          <w:tcPr>
            <w:tcW w:type="dxa" w:w="1872"/>
          </w:tcPr>
          <w:p>
            <w:r>
              <w:rPr>
                <w:rFonts w:ascii="Arial" w:hAnsi="Arial"/>
                <w:sz w:val="18"/>
              </w:rPr>
              <w:t>119</w:t>
            </w:r>
          </w:p>
        </w:tc>
        <w:tc>
          <w:tcPr>
            <w:tcW w:type="dxa" w:w="1872"/>
          </w:tcPr>
          <w:p>
            <w:r>
              <w:rPr>
                <w:rFonts w:ascii="Arial" w:hAnsi="Arial"/>
                <w:sz w:val="18"/>
              </w:rPr>
              <w:t>112</w:t>
            </w:r>
          </w:p>
        </w:tc>
      </w:tr>
      <w:tr>
        <w:tc>
          <w:tcPr>
            <w:tcW w:type="dxa" w:w="1872"/>
          </w:tcPr>
          <w:p>
            <w:r>
              <w:rPr>
                <w:rFonts w:ascii="Arial" w:hAnsi="Arial"/>
                <w:sz w:val="18"/>
              </w:rPr>
              <w:t>KR</w:t>
            </w:r>
          </w:p>
        </w:tc>
        <w:tc>
          <w:tcPr>
            <w:tcW w:type="dxa" w:w="1872"/>
          </w:tcPr>
          <w:p>
            <w:r>
              <w:rPr>
                <w:rFonts w:ascii="Arial" w:hAnsi="Arial"/>
                <w:sz w:val="18"/>
              </w:rPr>
              <w:t>119</w:t>
            </w:r>
          </w:p>
        </w:tc>
        <w:tc>
          <w:tcPr>
            <w:tcW w:type="dxa" w:w="1872"/>
          </w:tcPr>
          <w:p>
            <w:r>
              <w:rPr>
                <w:rFonts w:ascii="Arial" w:hAnsi="Arial"/>
                <w:sz w:val="18"/>
              </w:rPr>
              <w:t>112</w:t>
            </w:r>
          </w:p>
        </w:tc>
        <w:tc>
          <w:tcPr>
            <w:tcW w:type="dxa" w:w="1872"/>
          </w:tcPr>
          <w:p>
            <w:r>
              <w:rPr>
                <w:rFonts w:ascii="Arial" w:hAnsi="Arial"/>
                <w:sz w:val="18"/>
              </w:rPr>
              <w:t>119</w:t>
            </w:r>
          </w:p>
        </w:tc>
        <w:tc>
          <w:tcPr>
            <w:tcW w:type="dxa" w:w="1872"/>
          </w:tcPr>
          <w:p>
            <w:r>
              <w:rPr>
                <w:rFonts w:ascii="Arial" w:hAnsi="Arial"/>
                <w:sz w:val="18"/>
              </w:rPr>
              <w:t>112</w:t>
            </w:r>
          </w:p>
        </w:tc>
      </w:tr>
      <w:tr>
        <w:tc>
          <w:tcPr>
            <w:tcW w:type="dxa" w:w="1872"/>
          </w:tcPr>
          <w:p>
            <w:r>
              <w:rPr>
                <w:rFonts w:ascii="Arial" w:hAnsi="Arial"/>
                <w:sz w:val="18"/>
              </w:rPr>
              <w:t>MX</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r>
      <w:tr>
        <w:tc>
          <w:tcPr>
            <w:tcW w:type="dxa" w:w="1872"/>
          </w:tcPr>
          <w:p>
            <w:r>
              <w:rPr>
                <w:rFonts w:ascii="Arial" w:hAnsi="Arial"/>
                <w:sz w:val="18"/>
              </w:rPr>
              <w:t>MY</w:t>
            </w:r>
          </w:p>
        </w:tc>
        <w:tc>
          <w:tcPr>
            <w:tcW w:type="dxa" w:w="1872"/>
          </w:tcPr>
          <w:p>
            <w:r>
              <w:rPr>
                <w:rFonts w:ascii="Arial" w:hAnsi="Arial"/>
                <w:sz w:val="18"/>
              </w:rPr>
              <w:t>999</w:t>
            </w:r>
          </w:p>
        </w:tc>
        <w:tc>
          <w:tcPr>
            <w:tcW w:type="dxa" w:w="1872"/>
          </w:tcPr>
          <w:p>
            <w:r>
              <w:rPr>
                <w:rFonts w:ascii="Arial" w:hAnsi="Arial"/>
                <w:sz w:val="18"/>
              </w:rPr>
              <w:t>999</w:t>
            </w:r>
          </w:p>
        </w:tc>
        <w:tc>
          <w:tcPr>
            <w:tcW w:type="dxa" w:w="1872"/>
          </w:tcPr>
          <w:p>
            <w:r>
              <w:rPr>
                <w:rFonts w:ascii="Arial" w:hAnsi="Arial"/>
                <w:sz w:val="18"/>
              </w:rPr>
              <w:t>994</w:t>
            </w:r>
          </w:p>
        </w:tc>
        <w:tc>
          <w:tcPr>
            <w:tcW w:type="dxa" w:w="1872"/>
          </w:tcPr>
          <w:p>
            <w:r>
              <w:rPr>
                <w:rFonts w:ascii="Arial" w:hAnsi="Arial"/>
                <w:sz w:val="18"/>
              </w:rPr>
              <w:t>999</w:t>
            </w:r>
          </w:p>
        </w:tc>
      </w:tr>
      <w:tr>
        <w:tc>
          <w:tcPr>
            <w:tcW w:type="dxa" w:w="1872"/>
          </w:tcPr>
          <w:p>
            <w:r>
              <w:rPr>
                <w:rFonts w:ascii="Arial" w:hAnsi="Arial"/>
                <w:sz w:val="18"/>
              </w:rPr>
              <w:t>NG</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r>
      <w:tr>
        <w:tc>
          <w:tcPr>
            <w:tcW w:type="dxa" w:w="1872"/>
          </w:tcPr>
          <w:p>
            <w:r>
              <w:rPr>
                <w:rFonts w:ascii="Arial" w:hAnsi="Arial"/>
                <w:sz w:val="18"/>
              </w:rPr>
              <w:t>NL</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r>
      <w:tr>
        <w:tc>
          <w:tcPr>
            <w:tcW w:type="dxa" w:w="1872"/>
          </w:tcPr>
          <w:p>
            <w:r>
              <w:rPr>
                <w:rFonts w:ascii="Arial" w:hAnsi="Arial"/>
                <w:sz w:val="18"/>
              </w:rPr>
              <w:t>NZ</w:t>
            </w:r>
          </w:p>
        </w:tc>
        <w:tc>
          <w:tcPr>
            <w:tcW w:type="dxa" w:w="1872"/>
          </w:tcPr>
          <w:p>
            <w:r>
              <w:rPr>
                <w:rFonts w:ascii="Arial" w:hAnsi="Arial"/>
                <w:sz w:val="18"/>
              </w:rPr>
              <w:t>111</w:t>
            </w:r>
          </w:p>
        </w:tc>
        <w:tc>
          <w:tcPr>
            <w:tcW w:type="dxa" w:w="1872"/>
          </w:tcPr>
          <w:p>
            <w:r>
              <w:rPr>
                <w:rFonts w:ascii="Arial" w:hAnsi="Arial"/>
                <w:sz w:val="18"/>
              </w:rPr>
              <w:t>111</w:t>
            </w:r>
          </w:p>
        </w:tc>
        <w:tc>
          <w:tcPr>
            <w:tcW w:type="dxa" w:w="1872"/>
          </w:tcPr>
          <w:p>
            <w:r>
              <w:rPr>
                <w:rFonts w:ascii="Arial" w:hAnsi="Arial"/>
                <w:sz w:val="18"/>
              </w:rPr>
              <w:t>111</w:t>
            </w:r>
          </w:p>
        </w:tc>
        <w:tc>
          <w:tcPr>
            <w:tcW w:type="dxa" w:w="1872"/>
          </w:tcPr>
          <w:p>
            <w:r>
              <w:rPr>
                <w:rFonts w:ascii="Arial" w:hAnsi="Arial"/>
                <w:sz w:val="18"/>
              </w:rPr>
              <w:t>111</w:t>
            </w:r>
          </w:p>
        </w:tc>
      </w:tr>
      <w:tr>
        <w:tc>
          <w:tcPr>
            <w:tcW w:type="dxa" w:w="1872"/>
          </w:tcPr>
          <w:p>
            <w:r>
              <w:rPr>
                <w:rFonts w:ascii="Arial" w:hAnsi="Arial"/>
                <w:sz w:val="18"/>
              </w:rPr>
              <w:t>PH</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r>
      <w:tr>
        <w:tc>
          <w:tcPr>
            <w:tcW w:type="dxa" w:w="1872"/>
          </w:tcPr>
          <w:p>
            <w:r>
              <w:rPr>
                <w:rFonts w:ascii="Arial" w:hAnsi="Arial"/>
                <w:sz w:val="18"/>
              </w:rPr>
              <w:t>RU</w:t>
            </w:r>
          </w:p>
        </w:tc>
        <w:tc>
          <w:tcPr>
            <w:tcW w:type="dxa" w:w="1872"/>
          </w:tcPr>
          <w:p>
            <w:r>
              <w:rPr>
                <w:rFonts w:ascii="Arial" w:hAnsi="Arial"/>
                <w:sz w:val="18"/>
              </w:rPr>
              <w:t>103</w:t>
            </w:r>
          </w:p>
        </w:tc>
        <w:tc>
          <w:tcPr>
            <w:tcW w:type="dxa" w:w="1872"/>
          </w:tcPr>
          <w:p>
            <w:r>
              <w:rPr>
                <w:rFonts w:ascii="Arial" w:hAnsi="Arial"/>
                <w:sz w:val="18"/>
              </w:rPr>
              <w:t>102</w:t>
            </w:r>
          </w:p>
        </w:tc>
        <w:tc>
          <w:tcPr>
            <w:tcW w:type="dxa" w:w="1872"/>
          </w:tcPr>
          <w:p>
            <w:r>
              <w:rPr>
                <w:rFonts w:ascii="Arial" w:hAnsi="Arial"/>
                <w:sz w:val="18"/>
              </w:rPr>
              <w:t>101</w:t>
            </w:r>
          </w:p>
        </w:tc>
        <w:tc>
          <w:tcPr>
            <w:tcW w:type="dxa" w:w="1872"/>
          </w:tcPr>
          <w:p>
            <w:r>
              <w:rPr>
                <w:rFonts w:ascii="Arial" w:hAnsi="Arial"/>
                <w:sz w:val="18"/>
              </w:rPr>
              <w:t>112</w:t>
            </w:r>
          </w:p>
        </w:tc>
      </w:tr>
      <w:tr>
        <w:tc>
          <w:tcPr>
            <w:tcW w:type="dxa" w:w="1872"/>
          </w:tcPr>
          <w:p>
            <w:r>
              <w:rPr>
                <w:rFonts w:ascii="Arial" w:hAnsi="Arial"/>
                <w:sz w:val="18"/>
              </w:rPr>
              <w:t>SA</w:t>
            </w:r>
          </w:p>
        </w:tc>
        <w:tc>
          <w:tcPr>
            <w:tcW w:type="dxa" w:w="1872"/>
          </w:tcPr>
          <w:p>
            <w:r>
              <w:rPr>
                <w:rFonts w:ascii="Arial" w:hAnsi="Arial"/>
                <w:sz w:val="18"/>
              </w:rPr>
              <w:t>997</w:t>
            </w:r>
          </w:p>
        </w:tc>
        <w:tc>
          <w:tcPr>
            <w:tcW w:type="dxa" w:w="1872"/>
          </w:tcPr>
          <w:p>
            <w:r>
              <w:rPr>
                <w:rFonts w:ascii="Arial" w:hAnsi="Arial"/>
                <w:sz w:val="18"/>
              </w:rPr>
              <w:t>999</w:t>
            </w:r>
          </w:p>
        </w:tc>
        <w:tc>
          <w:tcPr>
            <w:tcW w:type="dxa" w:w="1872"/>
          </w:tcPr>
          <w:p>
            <w:r>
              <w:rPr>
                <w:rFonts w:ascii="Arial" w:hAnsi="Arial"/>
                <w:sz w:val="18"/>
              </w:rPr>
              <w:t>998</w:t>
            </w:r>
          </w:p>
        </w:tc>
        <w:tc>
          <w:tcPr>
            <w:tcW w:type="dxa" w:w="1872"/>
          </w:tcPr>
          <w:p>
            <w:r>
              <w:rPr>
                <w:rFonts w:ascii="Arial" w:hAnsi="Arial"/>
                <w:sz w:val="18"/>
              </w:rPr>
              <w:t>911</w:t>
            </w:r>
          </w:p>
        </w:tc>
      </w:tr>
      <w:tr>
        <w:tc>
          <w:tcPr>
            <w:tcW w:type="dxa" w:w="1872"/>
          </w:tcPr>
          <w:p>
            <w:r>
              <w:rPr>
                <w:rFonts w:ascii="Arial" w:hAnsi="Arial"/>
                <w:sz w:val="18"/>
              </w:rPr>
              <w:t>SG</w:t>
            </w:r>
          </w:p>
        </w:tc>
        <w:tc>
          <w:tcPr>
            <w:tcW w:type="dxa" w:w="1872"/>
          </w:tcPr>
          <w:p>
            <w:r>
              <w:rPr>
                <w:rFonts w:ascii="Arial" w:hAnsi="Arial"/>
                <w:sz w:val="18"/>
              </w:rPr>
              <w:t>995</w:t>
            </w:r>
          </w:p>
        </w:tc>
        <w:tc>
          <w:tcPr>
            <w:tcW w:type="dxa" w:w="1872"/>
          </w:tcPr>
          <w:p>
            <w:r>
              <w:rPr>
                <w:rFonts w:ascii="Arial" w:hAnsi="Arial"/>
                <w:sz w:val="18"/>
              </w:rPr>
              <w:t>999</w:t>
            </w:r>
          </w:p>
        </w:tc>
        <w:tc>
          <w:tcPr>
            <w:tcW w:type="dxa" w:w="1872"/>
          </w:tcPr>
          <w:p>
            <w:r>
              <w:rPr>
                <w:rFonts w:ascii="Arial" w:hAnsi="Arial"/>
                <w:sz w:val="18"/>
              </w:rPr>
              <w:t>995</w:t>
            </w:r>
          </w:p>
        </w:tc>
        <w:tc>
          <w:tcPr>
            <w:tcW w:type="dxa" w:w="1872"/>
          </w:tcPr>
          <w:p>
            <w:r>
              <w:rPr>
                <w:rFonts w:ascii="Arial" w:hAnsi="Arial"/>
                <w:sz w:val="18"/>
              </w:rPr>
              <w:t>999</w:t>
            </w:r>
          </w:p>
        </w:tc>
      </w:tr>
      <w:tr>
        <w:tc>
          <w:tcPr>
            <w:tcW w:type="dxa" w:w="1872"/>
          </w:tcPr>
          <w:p>
            <w:r>
              <w:rPr>
                <w:rFonts w:ascii="Arial" w:hAnsi="Arial"/>
                <w:sz w:val="18"/>
              </w:rPr>
              <w:t>TH</w:t>
            </w:r>
          </w:p>
        </w:tc>
        <w:tc>
          <w:tcPr>
            <w:tcW w:type="dxa" w:w="1872"/>
          </w:tcPr>
          <w:p>
            <w:r>
              <w:rPr>
                <w:rFonts w:ascii="Arial" w:hAnsi="Arial"/>
                <w:sz w:val="18"/>
              </w:rPr>
              <w:t>1669</w:t>
            </w:r>
          </w:p>
        </w:tc>
        <w:tc>
          <w:tcPr>
            <w:tcW w:type="dxa" w:w="1872"/>
          </w:tcPr>
          <w:p>
            <w:r>
              <w:rPr>
                <w:rFonts w:ascii="Arial" w:hAnsi="Arial"/>
                <w:sz w:val="18"/>
              </w:rPr>
              <w:t>191</w:t>
            </w:r>
          </w:p>
        </w:tc>
        <w:tc>
          <w:tcPr>
            <w:tcW w:type="dxa" w:w="1872"/>
          </w:tcPr>
          <w:p>
            <w:r>
              <w:rPr>
                <w:rFonts w:ascii="Arial" w:hAnsi="Arial"/>
                <w:sz w:val="18"/>
              </w:rPr>
              <w:t>199</w:t>
            </w:r>
          </w:p>
        </w:tc>
        <w:tc>
          <w:tcPr>
            <w:tcW w:type="dxa" w:w="1872"/>
          </w:tcPr>
          <w:p>
            <w:r>
              <w:rPr>
                <w:rFonts w:ascii="Arial" w:hAnsi="Arial"/>
                <w:sz w:val="18"/>
              </w:rPr>
              <w:t>191</w:t>
            </w:r>
          </w:p>
        </w:tc>
      </w:tr>
      <w:tr>
        <w:tc>
          <w:tcPr>
            <w:tcW w:type="dxa" w:w="1872"/>
          </w:tcPr>
          <w:p>
            <w:r>
              <w:rPr>
                <w:rFonts w:ascii="Arial" w:hAnsi="Arial"/>
                <w:sz w:val="18"/>
              </w:rPr>
              <w:t>TR</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c>
          <w:tcPr>
            <w:tcW w:type="dxa" w:w="1872"/>
          </w:tcPr>
          <w:p>
            <w:r>
              <w:rPr>
                <w:rFonts w:ascii="Arial" w:hAnsi="Arial"/>
                <w:sz w:val="18"/>
              </w:rPr>
              <w:t>112</w:t>
            </w:r>
          </w:p>
        </w:tc>
      </w:tr>
      <w:tr>
        <w:tc>
          <w:tcPr>
            <w:tcW w:type="dxa" w:w="1872"/>
          </w:tcPr>
          <w:p>
            <w:r>
              <w:rPr>
                <w:rFonts w:ascii="Arial" w:hAnsi="Arial"/>
                <w:sz w:val="18"/>
              </w:rPr>
              <w:t>US</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c>
          <w:tcPr>
            <w:tcW w:type="dxa" w:w="1872"/>
          </w:tcPr>
          <w:p>
            <w:r>
              <w:rPr>
                <w:rFonts w:ascii="Arial" w:hAnsi="Arial"/>
                <w:sz w:val="18"/>
              </w:rPr>
              <w:t>911</w:t>
            </w:r>
          </w:p>
        </w:tc>
      </w:tr>
      <w:tr>
        <w:tc>
          <w:tcPr>
            <w:tcW w:type="dxa" w:w="1872"/>
          </w:tcPr>
          <w:p>
            <w:r>
              <w:rPr>
                <w:rFonts w:ascii="Arial" w:hAnsi="Arial"/>
                <w:sz w:val="18"/>
              </w:rPr>
              <w:t>ZA</w:t>
            </w:r>
          </w:p>
        </w:tc>
        <w:tc>
          <w:tcPr>
            <w:tcW w:type="dxa" w:w="1872"/>
          </w:tcPr>
          <w:p>
            <w:r>
              <w:rPr>
                <w:rFonts w:ascii="Arial" w:hAnsi="Arial"/>
                <w:sz w:val="18"/>
              </w:rPr>
              <w:t>10177</w:t>
            </w:r>
          </w:p>
        </w:tc>
        <w:tc>
          <w:tcPr>
            <w:tcW w:type="dxa" w:w="1872"/>
          </w:tcPr>
          <w:p>
            <w:r>
              <w:rPr>
                <w:rFonts w:ascii="Arial" w:hAnsi="Arial"/>
                <w:sz w:val="18"/>
              </w:rPr>
              <w:t>10111</w:t>
            </w:r>
          </w:p>
        </w:tc>
        <w:tc>
          <w:tcPr>
            <w:tcW w:type="dxa" w:w="1872"/>
          </w:tcPr>
          <w:p>
            <w:r>
              <w:rPr>
                <w:rFonts w:ascii="Arial" w:hAnsi="Arial"/>
                <w:sz w:val="18"/>
              </w:rPr>
              <w:t>10177</w:t>
            </w:r>
          </w:p>
        </w:tc>
        <w:tc>
          <w:tcPr>
            <w:tcW w:type="dxa" w:w="1872"/>
          </w:tcPr>
          <w:p>
            <w:r>
              <w:rPr>
                <w:rFonts w:ascii="Arial" w:hAnsi="Arial"/>
                <w:sz w:val="18"/>
              </w:rPr>
              <w:t>112</w:t>
            </w:r>
          </w:p>
        </w:tc>
      </w:tr>
    </w:tbl>
    <w:p>
      <w:r>
        <w:rPr>
          <w:rFonts w:ascii="Arial" w:hAnsi="Arial"/>
          <w:b/>
          <w:sz w:val="32"/>
        </w:rPr>
        <w:t>7. Evaluation Criteria Coverage</w:t>
      </w:r>
    </w:p>
    <w:tbl>
      <w:tblPr>
        <w:tblW w:type="auto" w:w="0"/>
        <w:tblLook w:firstColumn="1" w:firstRow="1" w:lastColumn="0" w:lastRow="0" w:noHBand="0" w:noVBand="1" w:val="04A0"/>
      </w:tblPr>
      <w:tblGrid>
        <w:gridCol w:w="4680"/>
        <w:gridCol w:w="4680"/>
      </w:tblGrid>
      <w:tr>
        <w:tc>
          <w:tcPr>
            <w:tcW w:type="dxa" w:w="4680"/>
          </w:tcPr>
          <w:p>
            <w:r>
              <w:rPr>
                <w:rFonts w:ascii="Arial" w:hAnsi="Arial"/>
                <w:sz w:val="18"/>
              </w:rPr>
              <w:t>Criterion</w:t>
            </w:r>
          </w:p>
        </w:tc>
        <w:tc>
          <w:tcPr>
            <w:tcW w:type="dxa" w:w="4680"/>
          </w:tcPr>
          <w:p>
            <w:r>
              <w:rPr>
                <w:rFonts w:ascii="Arial" w:hAnsi="Arial"/>
                <w:sz w:val="18"/>
              </w:rPr>
              <w:t>RoadSoS coverage</w:t>
            </w:r>
          </w:p>
        </w:tc>
      </w:tr>
      <w:tr>
        <w:tc>
          <w:tcPr>
            <w:tcW w:type="dxa" w:w="4680"/>
          </w:tcPr>
          <w:p>
            <w:r>
              <w:rPr>
                <w:rFonts w:ascii="Arial" w:hAnsi="Arial"/>
                <w:sz w:val="18"/>
              </w:rPr>
              <w:t>Reliability and accuracy</w:t>
            </w:r>
          </w:p>
        </w:tc>
        <w:tc>
          <w:tcPr>
            <w:tcW w:type="dxa" w:w="4680"/>
          </w:tcPr>
          <w:p>
            <w:r>
              <w:rPr>
                <w:rFonts w:ascii="Arial" w:hAnsi="Arial"/>
                <w:sz w:val="18"/>
              </w:rPr>
              <w:t>OSM-backed services plus cache freshness metadata on the services page.</w:t>
            </w:r>
          </w:p>
        </w:tc>
      </w:tr>
      <w:tr>
        <w:tc>
          <w:tcPr>
            <w:tcW w:type="dxa" w:w="4680"/>
          </w:tcPr>
          <w:p>
            <w:r>
              <w:rPr>
                <w:rFonts w:ascii="Arial" w:hAnsi="Arial"/>
                <w:sz w:val="18"/>
              </w:rPr>
              <w:t>Number of contacts</w:t>
            </w:r>
          </w:p>
        </w:tc>
        <w:tc>
          <w:tcPr>
            <w:tcW w:type="dxa" w:w="4680"/>
          </w:tcPr>
          <w:p>
            <w:r>
              <w:rPr>
                <w:rFonts w:ascii="Arial" w:hAnsi="Arial"/>
                <w:sz w:val="18"/>
              </w:rPr>
              <w:t>The services page displays a total count of contacts found within the selected radius.</w:t>
            </w:r>
          </w:p>
        </w:tc>
      </w:tr>
      <w:tr>
        <w:tc>
          <w:tcPr>
            <w:tcW w:type="dxa" w:w="4680"/>
          </w:tcPr>
          <w:p>
            <w:r>
              <w:rPr>
                <w:rFonts w:ascii="Arial" w:hAnsi="Arial"/>
                <w:sz w:val="18"/>
              </w:rPr>
              <w:t>Offline functionality</w:t>
            </w:r>
          </w:p>
        </w:tc>
        <w:tc>
          <w:tcPr>
            <w:tcW w:type="dxa" w:w="4680"/>
          </w:tcPr>
          <w:p>
            <w:r>
              <w:rPr>
                <w:rFonts w:ascii="Arial" w:hAnsi="Arial"/>
                <w:sz w:val="18"/>
              </w:rPr>
              <w:t>offline_cache.py persists 24-hour JSON caches for reuse without another live API call.</w:t>
            </w:r>
          </w:p>
        </w:tc>
      </w:tr>
      <w:tr>
        <w:tc>
          <w:tcPr>
            <w:tcW w:type="dxa" w:w="4680"/>
          </w:tcPr>
          <w:p>
            <w:r>
              <w:rPr>
                <w:rFonts w:ascii="Arial" w:hAnsi="Arial"/>
                <w:sz w:val="18"/>
              </w:rPr>
              <w:t>Innovation</w:t>
            </w:r>
          </w:p>
        </w:tc>
        <w:tc>
          <w:tcPr>
            <w:tcW w:type="dxa" w:w="4680"/>
          </w:tcPr>
          <w:p>
            <w:r>
              <w:rPr>
                <w:rFonts w:ascii="Arial" w:hAnsi="Arial"/>
                <w:sz w:val="18"/>
              </w:rPr>
              <w:t>PINN prediction combines data loss with vehicle and biomechanics physics residuals.</w:t>
            </w:r>
          </w:p>
        </w:tc>
      </w:tr>
      <w:tr>
        <w:tc>
          <w:tcPr>
            <w:tcW w:type="dxa" w:w="4680"/>
          </w:tcPr>
          <w:p>
            <w:r>
              <w:rPr>
                <w:rFonts w:ascii="Arial" w:hAnsi="Arial"/>
                <w:sz w:val="18"/>
              </w:rPr>
              <w:t>Global applicability</w:t>
            </w:r>
          </w:p>
        </w:tc>
        <w:tc>
          <w:tcPr>
            <w:tcW w:type="dxa" w:w="4680"/>
          </w:tcPr>
          <w:p>
            <w:r>
              <w:rPr>
                <w:rFonts w:ascii="Arial" w:hAnsi="Arial"/>
                <w:sz w:val="18"/>
              </w:rPr>
              <w:t>Country selector and international emergency number table avoid India-only logic.</w:t>
            </w:r>
          </w:p>
        </w:tc>
      </w:tr>
    </w:tbl>
    <w:p>
      <w:r>
        <w:rPr>
          <w:rFonts w:ascii="Arial" w:hAnsi="Arial"/>
          <w:b/>
          <w:sz w:val="32"/>
        </w:rPr>
        <w:t>8. How to Run</w:t>
      </w:r>
    </w:p>
    <w:p>
      <w:pPr>
        <w:spacing w:after="120"/>
      </w:pPr>
      <w:r>
        <w:rPr>
          <w:rFonts w:ascii="Arial" w:hAnsi="Arial"/>
          <w:sz w:val="21"/>
        </w:rPr>
        <w:t>From the project root: pip install -r roadsos_app/requirements.txt</w:t>
      </w:r>
    </w:p>
    <w:p>
      <w:pPr>
        <w:spacing w:after="120"/>
      </w:pPr>
      <w:r>
        <w:rPr>
          <w:rFonts w:ascii="Arial" w:hAnsi="Arial"/>
          <w:sz w:val="21"/>
        </w:rPr>
        <w:t>Launch the dashboard: streamlit run roadsos_app/app.py</w:t>
      </w:r>
    </w:p>
    <w:p>
      <w:pPr>
        <w:spacing w:after="120"/>
      </w:pPr>
      <w:r>
        <w:rPr>
          <w:rFonts w:ascii="Arial" w:hAnsi="Arial"/>
          <w:sz w:val="21"/>
        </w:rPr>
        <w:t>Use the sidebar to open Helmet AI Dashboard, Nearby Emergency Services, or Rider Emergency Profile.</w:t>
      </w:r>
    </w:p>
    <w:p>
      <w:r>
        <w:rPr>
          <w:rFonts w:ascii="Arial" w:hAnsi="Arial"/>
          <w:b/>
          <w:sz w:val="32"/>
        </w:rPr>
        <w:t>9. Hardware BOM</w:t>
      </w:r>
    </w:p>
    <w:p>
      <w:pPr>
        <w:spacing w:after="80"/>
      </w:pPr>
      <w:r>
        <w:t>- ESP32-S3 edge controller for TinyML/PINN inference</w:t>
      </w:r>
    </w:p>
    <w:p>
      <w:pPr>
        <w:spacing w:after="80"/>
      </w:pPr>
      <w:r>
        <w:t>- ICM-42688-P high-range IMU</w:t>
      </w:r>
    </w:p>
    <w:p>
      <w:pPr>
        <w:spacing w:after="80"/>
      </w:pPr>
      <w:r>
        <w:t>- Ra-02 LoRa radio for nearby-rider warning mesh</w:t>
      </w:r>
    </w:p>
    <w:p>
      <w:pPr>
        <w:spacing w:after="80"/>
      </w:pPr>
      <w:r>
        <w:t>- SIM7600 cellular module for emergency alert uplink</w:t>
      </w:r>
    </w:p>
    <w:p>
      <w:pPr>
        <w:spacing w:after="80"/>
      </w:pPr>
      <w:r>
        <w:t>- NEO-6M GPS module for location fix</w:t>
      </w:r>
    </w:p>
    <w:p>
      <w:pPr>
        <w:spacing w:after="80"/>
      </w:pPr>
      <w:r>
        <w:t>- Flexible solar film for trickle charging</w:t>
      </w:r>
    </w:p>
    <w:p>
      <w:r>
        <w:rPr>
          <w:rFonts w:ascii="Arial" w:hAnsi="Arial"/>
          <w:b/>
          <w:sz w:val="32"/>
        </w:rPr>
        <w:t>10. Deployment Roadmap</w:t>
      </w:r>
    </w:p>
    <w:tbl>
      <w:tblPr>
        <w:tblW w:type="auto" w:w="0"/>
        <w:tblLook w:firstColumn="1" w:firstRow="1" w:lastColumn="0" w:lastRow="0" w:noHBand="0" w:noVBand="1" w:val="04A0"/>
      </w:tblPr>
      <w:tblGrid>
        <w:gridCol w:w="4680"/>
        <w:gridCol w:w="4680"/>
      </w:tblGrid>
      <w:tr>
        <w:tc>
          <w:tcPr>
            <w:tcW w:type="dxa" w:w="4680"/>
          </w:tcPr>
          <w:p>
            <w:r>
              <w:rPr>
                <w:rFonts w:ascii="Arial" w:hAnsi="Arial"/>
                <w:sz w:val="18"/>
              </w:rPr>
              <w:t>Phase</w:t>
            </w:r>
          </w:p>
        </w:tc>
        <w:tc>
          <w:tcPr>
            <w:tcW w:type="dxa" w:w="4680"/>
          </w:tcPr>
          <w:p>
            <w:r>
              <w:rPr>
                <w:rFonts w:ascii="Arial" w:hAnsi="Arial"/>
                <w:sz w:val="18"/>
              </w:rPr>
              <w:t>Focus</w:t>
            </w:r>
          </w:p>
        </w:tc>
      </w:tr>
      <w:tr>
        <w:tc>
          <w:tcPr>
            <w:tcW w:type="dxa" w:w="4680"/>
          </w:tcPr>
          <w:p>
            <w:r>
              <w:rPr>
                <w:rFonts w:ascii="Arial" w:hAnsi="Arial"/>
                <w:sz w:val="18"/>
              </w:rPr>
              <w:t>Week 0-2 hackathon</w:t>
            </w:r>
          </w:p>
        </w:tc>
        <w:tc>
          <w:tcPr>
            <w:tcW w:type="dxa" w:w="4680"/>
          </w:tcPr>
          <w:p>
            <w:r>
              <w:rPr>
                <w:rFonts w:ascii="Arial" w:hAnsi="Arial"/>
                <w:sz w:val="18"/>
              </w:rPr>
              <w:t>Complete dashboard, demo flows, cache-enabled emergency services, and pitch artifacts.</w:t>
            </w:r>
          </w:p>
        </w:tc>
      </w:tr>
      <w:tr>
        <w:tc>
          <w:tcPr>
            <w:tcW w:type="dxa" w:w="4680"/>
          </w:tcPr>
          <w:p>
            <w:r>
              <w:rPr>
                <w:rFonts w:ascii="Arial" w:hAnsi="Arial"/>
                <w:sz w:val="18"/>
              </w:rPr>
              <w:t>Month 3 pilot</w:t>
            </w:r>
          </w:p>
        </w:tc>
        <w:tc>
          <w:tcPr>
            <w:tcW w:type="dxa" w:w="4680"/>
          </w:tcPr>
          <w:p>
            <w:r>
              <w:rPr>
                <w:rFonts w:ascii="Arial" w:hAnsi="Arial"/>
                <w:sz w:val="18"/>
              </w:rPr>
              <w:t>Collect road data with riders, validate service lookup accuracy, and tune crash/skid thresholds.</w:t>
            </w:r>
          </w:p>
        </w:tc>
      </w:tr>
      <w:tr>
        <w:tc>
          <w:tcPr>
            <w:tcW w:type="dxa" w:w="4680"/>
          </w:tcPr>
          <w:p>
            <w:r>
              <w:rPr>
                <w:rFonts w:ascii="Arial" w:hAnsi="Arial"/>
                <w:sz w:val="18"/>
              </w:rPr>
              <w:t>Year 1 B2B</w:t>
            </w:r>
          </w:p>
        </w:tc>
        <w:tc>
          <w:tcPr>
            <w:tcW w:type="dxa" w:w="4680"/>
          </w:tcPr>
          <w:p>
            <w:r>
              <w:rPr>
                <w:rFonts w:ascii="Arial" w:hAnsi="Arial"/>
                <w:sz w:val="18"/>
              </w:rPr>
              <w:t>Fleet integrations, responder workflows, ruggedized hardware, and OTA model updates.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96" w:sz="4" w:space="1"/>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96" w:sz="4" w:space="1"/>
      </w:pBdr>
    </w:pPr>
    <w:r>
      <w:rPr>
        <w:rFonts w:ascii="Arial" w:cs="Arial" w:eastAsia="Arial" w:hAnsi="Arial"/>
        <w:b/>
        <w:bCs/>
        <w:color w:val="666666"/>
        <w:sz w:val="18"/>
        <w:szCs w:val="18"/>
      </w:rPr>
      <w:t xml:space="preserve">RoadSoS  —  SmartHelmetSOS</w:t>
    </w:r>
    <w:r>
      <w:rPr>
        <w:rFonts w:ascii="Arial" w:cs="Arial" w:eastAsia="Arial" w:hAnsi="Arial"/>
        <w:color w:val="AAAAAA"/>
        <w:sz w:val="18"/>
        <w:szCs w:val="18"/>
      </w:rPr>
      <w:t xml:space="preserve">  |  IITM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5B96"/>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005B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2026-05-28T18:28:37.138Z</dcterms:created>
  <dcterms:modified xsi:type="dcterms:W3CDTF">2026-05-28T18:28:37.139Z</dcterms:modified>
</cp:coreProperties>
</file>

<file path=docProps/custom.xml><?xml version="1.0" encoding="utf-8"?>
<Properties xmlns="http://schemas.openxmlformats.org/officeDocument/2006/custom-properties" xmlns:vt="http://schemas.openxmlformats.org/officeDocument/2006/docPropsVTypes"/>
</file>