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Q1. According to Attenuation theory of Treisman, people tend to process:</w:t>
      </w:r>
    </w:p>
    <w:p>
      <w:pPr>
        <w:pStyle w:val="ListBullet"/>
      </w:pPr>
      <w:r>
        <w:t>only to the level of physical characteristics.</w:t>
      </w:r>
    </w:p>
    <w:p>
      <w:pPr>
        <w:pStyle w:val="ListBullet"/>
      </w:pPr>
      <w:r>
        <w:t>only to the level of linguistic characteristics, separating it into words.</w:t>
      </w:r>
    </w:p>
    <w:p>
      <w:pPr>
        <w:pStyle w:val="ListBullet"/>
      </w:pPr>
      <w:r>
        <w:t>at a semantic level, analyzing for meaning most of the time.</w:t>
      </w:r>
    </w:p>
    <w:p>
      <w:pPr>
        <w:pStyle w:val="ListBullet"/>
      </w:pPr>
      <w:r>
        <w:t>only as much as is necessary to separate the attended from the unattended message</w:t>
      </w:r>
    </w:p>
    <w:p>
      <w:r>
        <w:t>Answer: only as much as is necessary to separate the attended from the unattended message</w:t>
      </w:r>
    </w:p>
    <w:p/>
    <w:p>
      <w:r>
        <w:t>Q2. The “cocktail party effect” refers to the fact that shadowing performance is disrupted when _______ is embedded in the unattended message.</w:t>
      </w:r>
    </w:p>
    <w:p>
      <w:pPr>
        <w:pStyle w:val="ListBullet"/>
      </w:pPr>
      <w:r>
        <w:t>backward speech</w:t>
      </w:r>
    </w:p>
    <w:p>
      <w:pPr>
        <w:pStyle w:val="ListBullet"/>
      </w:pPr>
      <w:r>
        <w:t>the listener’s name</w:t>
      </w:r>
    </w:p>
    <w:p>
      <w:pPr>
        <w:pStyle w:val="ListBullet"/>
      </w:pPr>
      <w:r>
        <w:t>a section of repeated words</w:t>
      </w:r>
    </w:p>
    <w:p>
      <w:pPr>
        <w:pStyle w:val="ListBullet"/>
      </w:pPr>
      <w:r>
        <w:t>music</w:t>
      </w:r>
    </w:p>
    <w:p>
      <w:r>
        <w:t>Answer: the listener’s name</w:t>
      </w:r>
    </w:p>
    <w:p/>
    <w:p>
      <w:r>
        <w:t>Q3. In Kahneman’s model of attention, allocation of mental resources is affected by preferences for certain kinds of tasks over others. These preferences are known as:</w:t>
      </w:r>
    </w:p>
    <w:p>
      <w:pPr>
        <w:pStyle w:val="ListBullet"/>
      </w:pPr>
      <w:r>
        <w:t>enduring dispositions.</w:t>
      </w:r>
    </w:p>
    <w:p>
      <w:pPr>
        <w:pStyle w:val="ListBullet"/>
      </w:pPr>
      <w:r>
        <w:t>arousal states.</w:t>
      </w:r>
    </w:p>
    <w:p>
      <w:pPr>
        <w:pStyle w:val="ListBullet"/>
      </w:pPr>
      <w:r>
        <w:t>late selection preferences.</w:t>
      </w:r>
    </w:p>
    <w:p>
      <w:pPr>
        <w:pStyle w:val="ListBullet"/>
      </w:pPr>
      <w:r>
        <w:t>momentary intentions.</w:t>
      </w:r>
    </w:p>
    <w:p>
      <w:r>
        <w:t>Answer: enduring dispositions.</w:t>
      </w:r>
    </w:p>
    <w:p/>
    <w:p>
      <w:r>
        <w:t>Q4. The word “cat” is ______ by the phrase “The dog chased the….” That is, the word cat is especially ready to be recognized or attended to.</w:t>
      </w:r>
    </w:p>
    <w:p>
      <w:pPr>
        <w:pStyle w:val="ListBullet"/>
      </w:pPr>
      <w:r>
        <w:t>filtered.</w:t>
      </w:r>
    </w:p>
    <w:p>
      <w:pPr>
        <w:pStyle w:val="ListBullet"/>
      </w:pPr>
      <w:r>
        <w:t>attenuated.</w:t>
      </w:r>
    </w:p>
    <w:p>
      <w:pPr>
        <w:pStyle w:val="ListBullet"/>
      </w:pPr>
      <w:r>
        <w:t>primed.</w:t>
      </w:r>
    </w:p>
    <w:p>
      <w:pPr>
        <w:pStyle w:val="ListBullet"/>
      </w:pPr>
      <w:r>
        <w:t>suggested.</w:t>
      </w:r>
    </w:p>
    <w:p>
      <w:r>
        <w:t>Answer: primed.</w:t>
      </w:r>
    </w:p>
    <w:p/>
    <w:p>
      <w:r>
        <w:t>Q5. When listening to a conversation, your attention is momentarily diverted when you hear your name spoken in a different conversation across the room. This is an example of the:</w:t>
      </w:r>
    </w:p>
    <w:p>
      <w:pPr>
        <w:pStyle w:val="ListBullet"/>
      </w:pPr>
      <w:r>
        <w:t>filter effect.</w:t>
      </w:r>
    </w:p>
    <w:p>
      <w:pPr>
        <w:pStyle w:val="ListBullet"/>
      </w:pPr>
      <w:r>
        <w:t>dichotic listening phenomenon.</w:t>
      </w:r>
    </w:p>
    <w:p>
      <w:pPr>
        <w:pStyle w:val="ListBullet"/>
      </w:pPr>
      <w:r>
        <w:t>cocktail party effect.</w:t>
      </w:r>
    </w:p>
    <w:p>
      <w:pPr>
        <w:pStyle w:val="ListBullet"/>
      </w:pPr>
      <w:r>
        <w:t>attenuation effect.</w:t>
      </w:r>
    </w:p>
    <w:p>
      <w:r>
        <w:t>Answer: cocktail party effect.</w:t>
      </w:r>
    </w:p>
    <w:p/>
    <w:p>
      <w:r>
        <w:t>Q6. Which of the following would NOT be a reasonable basis for filtering, according to Broadbent’s model?</w:t>
      </w:r>
    </w:p>
    <w:p>
      <w:pPr>
        <w:pStyle w:val="ListBullet"/>
      </w:pPr>
      <w:r>
        <w:t>whether the message was coming from your right or your left side</w:t>
      </w:r>
    </w:p>
    <w:p>
      <w:pPr>
        <w:pStyle w:val="ListBullet"/>
      </w:pPr>
      <w:r>
        <w:t>the pitch of the voice reading the message</w:t>
      </w:r>
    </w:p>
    <w:p>
      <w:pPr>
        <w:pStyle w:val="ListBullet"/>
      </w:pPr>
      <w:r>
        <w:t>the loudness of the voice reading the message</w:t>
      </w:r>
    </w:p>
    <w:p>
      <w:pPr>
        <w:pStyle w:val="ListBullet"/>
      </w:pPr>
      <w:r>
        <w:t>the language that the message was being read in</w:t>
      </w:r>
    </w:p>
    <w:p>
      <w:r>
        <w:t>Answer: the language that the message was being read in</w:t>
      </w:r>
    </w:p>
    <w:p/>
    <w:p>
      <w:r>
        <w:t>Q7. Cognitive psychologists use all of the following as criteria for determining whether an activity is automatic EXCEPT:</w:t>
      </w:r>
    </w:p>
    <w:p>
      <w:pPr>
        <w:pStyle w:val="ListBullet"/>
      </w:pPr>
      <w:r>
        <w:t>whether it occurs intentionally.</w:t>
      </w:r>
    </w:p>
    <w:p>
      <w:pPr>
        <w:pStyle w:val="ListBullet"/>
      </w:pPr>
      <w:r>
        <w:t>whether it gives rise to conscious awareness.</w:t>
      </w:r>
    </w:p>
    <w:p>
      <w:pPr>
        <w:pStyle w:val="ListBullet"/>
      </w:pPr>
      <w:r>
        <w:t>whether it interferes with other activities.</w:t>
      </w:r>
    </w:p>
    <w:p>
      <w:pPr>
        <w:pStyle w:val="ListBullet"/>
      </w:pPr>
      <w:r>
        <w:t>whether it requires mental filtering</w:t>
      </w:r>
    </w:p>
    <w:p>
      <w:r>
        <w:t>Answer: whether it requires mental filtering</w:t>
      </w:r>
    </w:p>
    <w:p/>
    <w:p>
      <w:r>
        <w:t>Q8. Certain stimuli seem to jump off the page at the viewer, causing an involuntary shift of attention that is referred to as:</w:t>
      </w:r>
    </w:p>
    <w:p>
      <w:pPr>
        <w:pStyle w:val="ListBullet"/>
      </w:pPr>
      <w:r>
        <w:t>the Stroop effect.</w:t>
      </w:r>
    </w:p>
    <w:p>
      <w:pPr>
        <w:pStyle w:val="ListBullet"/>
      </w:pPr>
      <w:r>
        <w:t>attentional capture.</w:t>
      </w:r>
    </w:p>
    <w:p>
      <w:pPr>
        <w:pStyle w:val="ListBullet"/>
      </w:pPr>
      <w:r>
        <w:t>attenuation.</w:t>
      </w:r>
    </w:p>
    <w:p>
      <w:pPr>
        <w:pStyle w:val="ListBullet"/>
      </w:pPr>
      <w:r>
        <w:t>the cocktail party effect.</w:t>
      </w:r>
    </w:p>
    <w:p>
      <w:r>
        <w:t>Answer: attentional capture.</w:t>
      </w:r>
    </w:p>
    <w:p/>
    <w:p>
      <w:r>
        <w:t>Q9. Stroop interference lessens when:</w:t>
      </w:r>
    </w:p>
    <w:p>
      <w:pPr>
        <w:pStyle w:val="ListBullet"/>
      </w:pPr>
      <w:r>
        <w:t>participants are better readers.</w:t>
      </w:r>
    </w:p>
    <w:p>
      <w:pPr>
        <w:pStyle w:val="ListBullet"/>
      </w:pPr>
      <w:r>
        <w:t>participants are given more practice at naming colors.</w:t>
      </w:r>
    </w:p>
    <w:p>
      <w:pPr>
        <w:pStyle w:val="ListBullet"/>
      </w:pPr>
      <w:r>
        <w:t>participants are girls rather than boys.</w:t>
      </w:r>
    </w:p>
    <w:p>
      <w:pPr>
        <w:pStyle w:val="ListBullet"/>
      </w:pPr>
      <w:r>
        <w:t>participants are encouraged to focus carefully.</w:t>
      </w:r>
    </w:p>
    <w:p>
      <w:r>
        <w:t>Answer: participants are given more practice at naming colors.</w:t>
      </w:r>
    </w:p>
    <w:p/>
    <w:p>
      <w:r>
        <w:t>Q10. Research on divided attention suggests that:</w:t>
      </w:r>
    </w:p>
    <w:p>
      <w:pPr>
        <w:pStyle w:val="ListBullet"/>
      </w:pPr>
      <w:r>
        <w:t>some people can multitask without any drop in performance.</w:t>
      </w:r>
    </w:p>
    <w:p>
      <w:pPr>
        <w:pStyle w:val="ListBullet"/>
      </w:pPr>
      <w:r>
        <w:t>there are no limits on the number of things that we can successfully do at once.</w:t>
      </w:r>
    </w:p>
    <w:p>
      <w:pPr>
        <w:pStyle w:val="ListBullet"/>
      </w:pPr>
      <w:r>
        <w:t>as individual tasks become more demanding, multitasking becomes more efficient.</w:t>
      </w:r>
    </w:p>
    <w:p>
      <w:pPr>
        <w:pStyle w:val="ListBullet"/>
      </w:pPr>
      <w:r>
        <w:t>if you think that you are doing two things simultaneously, you are probably really rapidly switching attention back and forth between the two.</w:t>
      </w:r>
    </w:p>
    <w:p>
      <w:r>
        <w:t>Answer: if you think that you are doing two things simultaneously, you are probably really rapidly switching attention back and forth between the two.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