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As classically conceived, long-term memory is held to have all of the following properties EXCEPT:</w:t>
      </w:r>
    </w:p>
    <w:p>
      <w:pPr>
        <w:pStyle w:val="ListBullet"/>
      </w:pPr>
      <w:r>
        <w:t>It comprises a permanent or at least semipermanent store.</w:t>
      </w:r>
    </w:p>
    <w:p>
      <w:pPr>
        <w:pStyle w:val="ListBullet"/>
      </w:pPr>
      <w:r>
        <w:t>It has virtually unlimited capacity.</w:t>
      </w:r>
    </w:p>
    <w:p>
      <w:pPr>
        <w:pStyle w:val="ListBullet"/>
      </w:pPr>
      <w:r>
        <w:t>It primarily uses acoustic coding.</w:t>
      </w:r>
    </w:p>
    <w:p>
      <w:pPr>
        <w:pStyle w:val="ListBullet"/>
      </w:pPr>
      <w:r>
        <w:t>Information stored within it is not always easily accessible.</w:t>
      </w:r>
    </w:p>
    <w:p>
      <w:r>
        <w:t>Answer: It primarily uses acoustic coding.</w:t>
      </w:r>
    </w:p>
    <w:p/>
    <w:p>
      <w:r>
        <w:t>Q2. Psychologists believe that the capacity of long-term memory is:</w:t>
      </w:r>
    </w:p>
    <w:p>
      <w:pPr>
        <w:pStyle w:val="ListBullet"/>
      </w:pPr>
      <w:r>
        <w:t>unlimited</w:t>
      </w:r>
    </w:p>
    <w:p>
      <w:pPr>
        <w:pStyle w:val="ListBullet"/>
      </w:pPr>
      <w:r>
        <w:t>7 + 2 items</w:t>
      </w:r>
    </w:p>
    <w:p>
      <w:pPr>
        <w:pStyle w:val="ListBullet"/>
      </w:pPr>
      <w:r>
        <w:t>18 items</w:t>
      </w:r>
    </w:p>
    <w:p>
      <w:pPr>
        <w:pStyle w:val="ListBullet"/>
      </w:pPr>
      <w:r>
        <w:t>5000 items</w:t>
      </w:r>
    </w:p>
    <w:p>
      <w:r>
        <w:t>Answer: unlimited</w:t>
      </w:r>
    </w:p>
    <w:p/>
    <w:p>
      <w:r>
        <w:t>Q3. Which of the following are most likely to be confused in long-term memory?</w:t>
      </w:r>
    </w:p>
    <w:p>
      <w:pPr>
        <w:pStyle w:val="ListBullet"/>
      </w:pPr>
      <w:r>
        <w:t>the letters P and R</w:t>
      </w:r>
    </w:p>
    <w:p>
      <w:pPr>
        <w:pStyle w:val="ListBullet"/>
      </w:pPr>
      <w:r>
        <w:t>the letters C and B</w:t>
      </w:r>
    </w:p>
    <w:p>
      <w:pPr>
        <w:pStyle w:val="ListBullet"/>
      </w:pPr>
      <w:r>
        <w:t>the words “see” and “bee”</w:t>
      </w:r>
    </w:p>
    <w:p>
      <w:pPr>
        <w:pStyle w:val="ListBullet"/>
      </w:pPr>
      <w:r>
        <w:t>the words “big” and “large”</w:t>
      </w:r>
    </w:p>
    <w:p>
      <w:r>
        <w:t>Answer: the words “big” and “large”</w:t>
      </w:r>
    </w:p>
    <w:p/>
    <w:p>
      <w:r>
        <w:t>Q4. The code in long-term memory is based on:</w:t>
      </w:r>
    </w:p>
    <w:p>
      <w:pPr>
        <w:pStyle w:val="ListBullet"/>
      </w:pPr>
      <w:r>
        <w:t>sound.</w:t>
      </w:r>
    </w:p>
    <w:p>
      <w:pPr>
        <w:pStyle w:val="ListBullet"/>
      </w:pPr>
      <w:r>
        <w:t>visual imagery.</w:t>
      </w:r>
    </w:p>
    <w:p>
      <w:pPr>
        <w:pStyle w:val="ListBullet"/>
      </w:pPr>
      <w:r>
        <w:t>meaning</w:t>
      </w:r>
    </w:p>
    <w:p>
      <w:pPr>
        <w:pStyle w:val="ListBullet"/>
      </w:pPr>
      <w:r>
        <w:t>both sound and visual imagery.</w:t>
      </w:r>
    </w:p>
    <w:p>
      <w:r>
        <w:t>Answer: meaning</w:t>
      </w:r>
    </w:p>
    <w:p/>
    <w:p>
      <w:r>
        <w:t>Q5. Your memory for how to ride a bicycle is an example of ______ memory.</w:t>
      </w:r>
    </w:p>
    <w:p>
      <w:pPr>
        <w:pStyle w:val="ListBullet"/>
      </w:pPr>
      <w:r>
        <w:t>explicit</w:t>
      </w:r>
    </w:p>
    <w:p>
      <w:pPr>
        <w:pStyle w:val="ListBullet"/>
      </w:pPr>
      <w:r>
        <w:t>implicit</w:t>
      </w:r>
    </w:p>
    <w:p>
      <w:pPr>
        <w:pStyle w:val="ListBullet"/>
      </w:pPr>
      <w:r>
        <w:t>declarative</w:t>
      </w:r>
    </w:p>
    <w:p>
      <w:pPr>
        <w:pStyle w:val="ListBullet"/>
      </w:pPr>
      <w:r>
        <w:t>procedural</w:t>
      </w:r>
    </w:p>
    <w:p>
      <w:r>
        <w:t>Answer: procedural</w:t>
      </w:r>
    </w:p>
    <w:p/>
    <w:p>
      <w:r>
        <w:t>Q6. A retrieval cue will be most effective when it is highly distinctive or unusual, according to the principle of:</w:t>
      </w:r>
    </w:p>
    <w:p>
      <w:pPr>
        <w:pStyle w:val="ListBullet"/>
      </w:pPr>
      <w:r>
        <w:t>cue overload.</w:t>
      </w:r>
    </w:p>
    <w:p>
      <w:pPr>
        <w:pStyle w:val="ListBullet"/>
      </w:pPr>
      <w:r>
        <w:t>encoding specificity.</w:t>
      </w:r>
    </w:p>
    <w:p>
      <w:pPr>
        <w:pStyle w:val="ListBullet"/>
      </w:pPr>
      <w:r>
        <w:t>mood dependence.</w:t>
      </w:r>
    </w:p>
    <w:p>
      <w:pPr>
        <w:pStyle w:val="ListBullet"/>
      </w:pPr>
      <w:r>
        <w:t>state dependence</w:t>
      </w:r>
    </w:p>
    <w:p>
      <w:r>
        <w:t>Answer: cue overload.</w:t>
      </w:r>
    </w:p>
    <w:p/>
    <w:p>
      <w:r>
        <w:t>Q7. Context effects and state-dependent learning effects occur:</w:t>
      </w:r>
    </w:p>
    <w:p>
      <w:pPr>
        <w:pStyle w:val="ListBullet"/>
      </w:pPr>
      <w:r>
        <w:t>for recall tests only.</w:t>
      </w:r>
    </w:p>
    <w:p>
      <w:pPr>
        <w:pStyle w:val="ListBullet"/>
      </w:pPr>
      <w:r>
        <w:t>for recognition tests only.</w:t>
      </w:r>
    </w:p>
    <w:p>
      <w:pPr>
        <w:pStyle w:val="ListBullet"/>
      </w:pPr>
      <w:r>
        <w:t>for both recall and recognition.</w:t>
      </w:r>
    </w:p>
    <w:p>
      <w:pPr>
        <w:pStyle w:val="ListBullet"/>
      </w:pPr>
      <w:r>
        <w:t>for paired-associate tests only</w:t>
      </w:r>
    </w:p>
    <w:p>
      <w:r>
        <w:t>Answer: for recall tests only.</w:t>
      </w:r>
    </w:p>
    <w:p/>
    <w:p>
      <w:r>
        <w:t>Q8. Bahrick’s study of retention of Spanish vocabulary words showed that large portions of information remained in long-term memory for:</w:t>
      </w:r>
    </w:p>
    <w:p>
      <w:pPr>
        <w:pStyle w:val="ListBullet"/>
      </w:pPr>
      <w:r>
        <w:t>several months</w:t>
      </w:r>
    </w:p>
    <w:p>
      <w:pPr>
        <w:pStyle w:val="ListBullet"/>
      </w:pPr>
      <w:r>
        <w:t>1-2 years</w:t>
      </w:r>
    </w:p>
    <w:p>
      <w:pPr>
        <w:pStyle w:val="ListBullet"/>
      </w:pPr>
      <w:r>
        <w:t>up to 5 years</w:t>
      </w:r>
    </w:p>
    <w:p>
      <w:pPr>
        <w:pStyle w:val="ListBullet"/>
      </w:pPr>
      <w:r>
        <w:t>over 50 years</w:t>
      </w:r>
    </w:p>
    <w:p>
      <w:r>
        <w:t>Answer: over 50 years</w:t>
      </w:r>
    </w:p>
    <w:p/>
    <w:p>
      <w:r>
        <w:t>Q9. Techniques designed to improve memory, often involving the use of visual imagery, are called:</w:t>
      </w:r>
    </w:p>
    <w:p>
      <w:pPr>
        <w:pStyle w:val="ListBullet"/>
      </w:pPr>
      <w:r>
        <w:t>mnemonics</w:t>
      </w:r>
    </w:p>
    <w:p>
      <w:pPr>
        <w:pStyle w:val="ListBullet"/>
      </w:pPr>
      <w:r>
        <w:t>eidetics</w:t>
      </w:r>
    </w:p>
    <w:p>
      <w:pPr>
        <w:pStyle w:val="ListBullet"/>
      </w:pPr>
      <w:r>
        <w:t>iconics</w:t>
      </w:r>
    </w:p>
    <w:p>
      <w:pPr>
        <w:pStyle w:val="ListBullet"/>
      </w:pPr>
      <w:r>
        <w:t>IQ enhancers</w:t>
      </w:r>
    </w:p>
    <w:p>
      <w:r>
        <w:t>Answer: mnemonics</w:t>
      </w:r>
    </w:p>
    <w:p/>
    <w:p>
      <w:r>
        <w:t>Q10. Your memory of your first college lecture would be an example of:</w:t>
      </w:r>
    </w:p>
    <w:p>
      <w:pPr>
        <w:pStyle w:val="ListBullet"/>
      </w:pPr>
      <w:r>
        <w:t>semantic memory.</w:t>
      </w:r>
    </w:p>
    <w:p>
      <w:pPr>
        <w:pStyle w:val="ListBullet"/>
      </w:pPr>
      <w:r>
        <w:t>episodic memory.</w:t>
      </w:r>
    </w:p>
    <w:p>
      <w:pPr>
        <w:pStyle w:val="ListBullet"/>
      </w:pPr>
      <w:r>
        <w:t>implicit memory.</w:t>
      </w:r>
    </w:p>
    <w:p>
      <w:pPr>
        <w:pStyle w:val="ListBullet"/>
      </w:pPr>
      <w:r>
        <w:t>working memory.</w:t>
      </w:r>
    </w:p>
    <w:p>
      <w:r>
        <w:t>Answer: episodic memory.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