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9076D" w14:textId="3B719853" w:rsidR="00033FB0" w:rsidRDefault="007D623A">
      <w:proofErr w:type="gramStart"/>
      <w:r>
        <w:t>Introduction:-</w:t>
      </w:r>
      <w:proofErr w:type="gramEnd"/>
      <w:r>
        <w:t xml:space="preserve"> </w:t>
      </w:r>
    </w:p>
    <w:p w14:paraId="22F7949A" w14:textId="39DE8C91" w:rsidR="007D623A" w:rsidRDefault="007D623A">
      <w:r w:rsidRPr="007D623A">
        <w:t>Diabetic Retinopathy (DR) is one of the most significant and dangerous diseases contributing to diabetes through impairing vision if not treated early enough. Diabetes per se, which is a condition that results from raised blood glucose level due to low insulin secretion or reduced insulin sensitivity, is now estimated to impact more than 463 million adults worldwide. Of all the diabetic complications, DR affects the retinal blood vessels directly, and makes them lose their strength, which leads to swelling and leakage of blood or fluid into the retina section, or vision loss or blindness if left unaddressed. Findings show that DR is the leading cause of blindness accounting for 2.6% of the global blindness cases.</w:t>
      </w:r>
    </w:p>
    <w:p w14:paraId="7420AAE0" w14:textId="532B7D64" w:rsidR="000426D8" w:rsidRDefault="000426D8">
      <w:r w:rsidRPr="000426D8">
        <w:t>Screening of the retina is essential in the early stages to prevent the development of DR, because the risk is proportional to the time a patient has been diagnosed with diabetes. These include microaneurysms which are thin bulbous projections of blood vessels, hemorrhages which are intraretinal or subretinal bleeding and both hard and soft exudates which can be visualized by retinal imaging. The first sign of DR, microaneurysms, appear as small red dots on the retina as a result of the breakdowns of vessel walls, whereas hemorrhages appear as red areas and are usually present in the progression of DR. Early sign is hard exudates, seen as yellowish dots and later sign is soft exudates or as cotton wool spots as they indicate leakage of fluid and damage to nerve fibers, respectively.</w:t>
      </w:r>
    </w:p>
    <w:p w14:paraId="4167E609" w14:textId="210BBE9C" w:rsidR="000426D8" w:rsidRDefault="000426D8">
      <w:r w:rsidRPr="000426D8">
        <w:t xml:space="preserve">DR progresses through five stages: It includes no DR, mild DR, moderate DR, severe DR, and proliferative DR, as named based on the presence or absence of these lesions. Advanced image </w:t>
      </w:r>
      <w:proofErr w:type="gramStart"/>
      <w:r w:rsidRPr="000426D8">
        <w:t>analyse</w:t>
      </w:r>
      <w:proofErr w:type="gramEnd"/>
      <w:r w:rsidRPr="000426D8">
        <w:t xml:space="preserve"> applying deep learning has shown high efficiency to determine DR and is more effective than manual diagnosis which is tiresome, inconclusive and needs medical expert. This paper aims at evaluating recent developments in Automated DR detection techniques in particular emphasizing on the method that employs the CNN algorithm in analyzing the retinal images in the DR staging.</w:t>
      </w:r>
    </w:p>
    <w:p w14:paraId="360DA2A7" w14:textId="1DF03CCF" w:rsidR="000426D8" w:rsidRDefault="000426D8">
      <w:r w:rsidRPr="000426D8">
        <w:t>To pursue with this research, the subsequent sections give details on deep learning approaches, datasets applied in DR investigation, indexes of the algorithms’ performance, and a general analysis of existing automated systems designed to enhance DR identification precision.</w:t>
      </w:r>
    </w:p>
    <w:p w14:paraId="0822CED8" w14:textId="28CE53D4" w:rsidR="00723ED3" w:rsidRDefault="00723ED3">
      <w:r w:rsidRPr="00723ED3">
        <w:t>2. Related Work / Literature Review</w:t>
      </w:r>
    </w:p>
    <w:p w14:paraId="5FB946CC" w14:textId="09033FE9" w:rsidR="00723ED3" w:rsidRDefault="00723ED3">
      <w:r w:rsidRPr="00723ED3">
        <w:t>Detection of DR has been one of the most focused areas in the field, primarily because of this disease being one of the main causes of blindness all over the world. Early diagnosis is important in the treatment of vision impairment and hence interventions from simple Dimensional measurement techniques, to high end Systemic computerized ones have been employed. This section highlights the development of DR detection methods: basic diagnostic methods and the innovative technique that deploys deep learning.</w:t>
      </w:r>
    </w:p>
    <w:p w14:paraId="0D732913" w14:textId="48B6EC8B" w:rsidR="00723ED3" w:rsidRDefault="00723ED3">
      <w:r w:rsidRPr="00723ED3">
        <w:t>2.1. Traditional Methods for Diabetic Retinopathy Detection</w:t>
      </w:r>
    </w:p>
    <w:p w14:paraId="2ECE6DDD" w14:textId="2A929F4B" w:rsidR="00723ED3" w:rsidRDefault="00723ED3">
      <w:r w:rsidRPr="00723ED3">
        <w:t>Manual grading of retinal images by ophthalmologists has been the conventional method of diagnosing DR. This method usually involves assessment of DR-related lesions including microaneurysms, hemorrhages and exudates through fundus photography, OCT and fluorescein angiography. However, manual assessment can be time consuming, time sensitive, and there could be variations in the conclusion made by different practitioners. DR is a disease that has microangiopathy changes that are insidious and progressive and thus it is difficult to identify early lesions on clinical examination. Thus, accurate measurable techniques that can complement clinicians’ efforts in diagnosis and be free from errors are required.</w:t>
      </w:r>
    </w:p>
    <w:p w14:paraId="50D3D129" w14:textId="0A999346" w:rsidR="00723ED3" w:rsidRDefault="00723ED3">
      <w:r w:rsidRPr="00723ED3">
        <w:lastRenderedPageBreak/>
        <w:t>2.2. Feature-Based Automated Detection Methods</w:t>
      </w:r>
    </w:p>
    <w:p w14:paraId="4475B55A" w14:textId="44398CF1" w:rsidR="00723ED3" w:rsidRDefault="00723ED3">
      <w:r w:rsidRPr="00723ED3">
        <w:t xml:space="preserve">Prior to the use of deep learning several automatic </w:t>
      </w:r>
      <w:proofErr w:type="gramStart"/>
      <w:r w:rsidRPr="00723ED3">
        <w:t>system</w:t>
      </w:r>
      <w:proofErr w:type="gramEnd"/>
      <w:r w:rsidRPr="00723ED3">
        <w:t xml:space="preserve"> for DR detection employed hand-crafted methods of feature extraction. These systems involved using image processing techniques for appearance recognition of several retinal pathologies such as microaneurysms and exudates found in terms of colour tone, texture, and form. The first methods employed Gaussian filters, edge detection methods and </w:t>
      </w:r>
      <w:proofErr w:type="gramStart"/>
      <w:r w:rsidRPr="00723ED3">
        <w:t>region based</w:t>
      </w:r>
      <w:proofErr w:type="gramEnd"/>
      <w:r w:rsidRPr="00723ED3">
        <w:t xml:space="preserve"> techniques to extract suspicious regions in the retinal images.</w:t>
      </w:r>
    </w:p>
    <w:p w14:paraId="4184FBBA" w14:textId="7F467914" w:rsidR="00723ED3" w:rsidRDefault="00723ED3">
      <w:r w:rsidRPr="00723ED3">
        <w:t>Support vector machine (SVMs) and random forests were used to perform classifiers for dichotomizing DR present or absent with reference to the extracted features. While utilizing these feature-based methods provided a certain level of automation, the performance of the methods was highly dependent on the quality of the feature selection and preprocessing steps which were dataset dependent, and sometimes failed when used in other populations and scanner conditions for imaging.</w:t>
      </w:r>
    </w:p>
    <w:p w14:paraId="1580630C" w14:textId="590CA1E0" w:rsidR="00723ED3" w:rsidRDefault="00723ED3">
      <w:r w:rsidRPr="00723ED3">
        <w:t>2.3. Emergence of Deep Learning in Medical Imaging</w:t>
      </w:r>
    </w:p>
    <w:p w14:paraId="403302C2" w14:textId="6FAA9F04" w:rsidR="00723ED3" w:rsidRDefault="00723ED3">
      <w:r w:rsidRPr="00723ED3">
        <w:t>DR detection is one of the areas where deep learning has been applied to medical image analysis by offering a pathway for models to learn the feature hierarch. Of the deep-learning models, Convolutional Neural Networks (CNNs) seem to have superior performance in analyzing medical images based on the fact that they are capable of capturing spatial relationships in an image as well as abstracting features of relevance at different scales.</w:t>
      </w:r>
      <w:r w:rsidRPr="00723ED3">
        <w:br/>
      </w:r>
      <w:r w:rsidRPr="00723ED3">
        <w:br/>
        <w:t>Several primary research works have recently used CNNs for the detection of DR and high accuracy of classifying various levels of DR have been reported. For example, Gulshan et al. (2016) used deep CNN to train on the large set of the retinal images, and the diagnostics accuracy of sensitivity and specificity was equal to those given by the certified ophthalmologists. This work proved the feasibility of deep learning for all sorts of clinical applications and provided the foundation for further investigation in this area.</w:t>
      </w:r>
    </w:p>
    <w:p w14:paraId="45BCA486" w14:textId="63378DEB" w:rsidR="00723ED3" w:rsidRDefault="00C1777E">
      <w:r w:rsidRPr="00C1777E">
        <w:t>2.4. CNN-Based Approaches for DR Detection</w:t>
      </w:r>
    </w:p>
    <w:p w14:paraId="7B29D35B" w14:textId="77777777" w:rsidR="00C1777E" w:rsidRDefault="00C1777E" w:rsidP="00C1777E">
      <w:r>
        <w:t>In case of DR detection, CNN primarily refers to deep neural networks that can be trained on the labeled retinal images where each image belongs to one of the five stages of DR namely no DR, mild DR, moderate DR, severe DR and proliferative DR. CNNs have become so good at DR detection due to their capacity to identify complex patterns and features such as lesions and structural changes in the retina without outside interference.</w:t>
      </w:r>
    </w:p>
    <w:p w14:paraId="0E9E556E" w14:textId="77777777" w:rsidR="00C1777E" w:rsidRDefault="00C1777E" w:rsidP="00C1777E"/>
    <w:p w14:paraId="6B400ABD" w14:textId="77777777" w:rsidR="00C1777E" w:rsidRDefault="00C1777E" w:rsidP="00C1777E">
      <w:r>
        <w:t>Several conventional CNN architectures have been investigated for DR detection. For example, Pratti et al. (2017) performed classification of DR stages by utilizing a VGG16 model that was pre-trained with fine-tuning improving the methods’ performances. Likewise, the ResNet architecture has emerged as the preferred deep learning model due to its capacity for solving the vanishing gradient issue arising in many deep networks and moreover, for feature extraction from low quality to high quality images.</w:t>
      </w:r>
    </w:p>
    <w:p w14:paraId="12E8F431" w14:textId="77777777" w:rsidR="00C1777E" w:rsidRDefault="00C1777E" w:rsidP="00C1777E"/>
    <w:p w14:paraId="3B2F46A2" w14:textId="0DECB546" w:rsidR="00C1777E" w:rsidRDefault="00C1777E" w:rsidP="00C1777E">
      <w:r>
        <w:t xml:space="preserve">Other approaches include; CNN architectures on top of which other architectures like transfer learning is used to train big general image data such as ImageNet then fine-tuned on retinal image </w:t>
      </w:r>
      <w:r>
        <w:lastRenderedPageBreak/>
        <w:t>data. This approach has been beneficial especially to medical domains where obtaining labeled data can be a challenge.</w:t>
      </w:r>
    </w:p>
    <w:p w14:paraId="210BADE0" w14:textId="7D04F719" w:rsidR="00C1777E" w:rsidRDefault="00C1777E" w:rsidP="00C1777E">
      <w:r w:rsidRPr="00C1777E">
        <w:t>2.5. Multimodal and Multilingual Considerations</w:t>
      </w:r>
    </w:p>
    <w:p w14:paraId="4D71B2B3" w14:textId="07B72267" w:rsidR="00C1777E" w:rsidRDefault="00C1777E" w:rsidP="00C1777E">
      <w:r>
        <w:t>Another difficulty, as far as DR detection in specific areas, such as India, is concerned, is that the data can be multimodal and multilingual. Diabetic patients present in multi-lingual populations including Hindi, English, Hinglish, and use emoji rich informal text on their medical records thus the need for models that can handle mixed language and informal text inputs will steadily increase in the future.</w:t>
      </w:r>
    </w:p>
    <w:p w14:paraId="0AD05CC9" w14:textId="57703BE8" w:rsidR="00C1777E" w:rsidRDefault="00C1777E" w:rsidP="00C1777E">
      <w:r>
        <w:t>Recent studies have endeavoured to undertake this challenge of balancing the use of natural language processing (NLP) in addition to image processing. Different words from multiple languages and dialects of text data have been addressed through FastText and GloVe embeddings, and the problem of preprocessing the Hinglish language has been solved through sophisticated methods.</w:t>
      </w:r>
    </w:p>
    <w:p w14:paraId="447C3629" w14:textId="3C870C17" w:rsidR="00C1777E" w:rsidRDefault="00C1777E" w:rsidP="00C1777E">
      <w:r w:rsidRPr="00C1777E">
        <w:t>2.6. Use of Embeddings and Multilingual Approaches in DR Detection</w:t>
      </w:r>
    </w:p>
    <w:p w14:paraId="0923C3B1" w14:textId="2362D6F9" w:rsidR="00C1777E" w:rsidRDefault="00C1777E" w:rsidP="00C1777E">
      <w:r w:rsidRPr="00C1777E">
        <w:t>For multivariate data, embeddings such as GloVe, Word2Vec, and FastText have been used to extract data with textual information including the report of symptoms, descriptions, and self-annotations. For instance, FastText embedding that can work even below the word level has been observed to work well for Hinglish and other code-mixed features than the word-based system. These embeddings enable better textual content exploration related to DR images and enhance the general performance of the detection tools.</w:t>
      </w:r>
    </w:p>
    <w:p w14:paraId="562E9F6C" w14:textId="00BA2F4C" w:rsidR="00C1777E" w:rsidRDefault="00C1777E" w:rsidP="00C1777E">
      <w:r w:rsidRPr="00C1777E">
        <w:t>2.7. Challenges and Limitations of Current Deep Learning Approaches</w:t>
      </w:r>
    </w:p>
    <w:p w14:paraId="588DA040" w14:textId="3D4D1128" w:rsidR="00C1777E" w:rsidRDefault="00C1777E" w:rsidP="00C1777E">
      <w:r>
        <w:t>However, CNNs still have some drawbacks as follows: First, Second, Third and Fourth. Among the main challenges, it is possible to identify class imbalance and the fact that later stages of DR are much less common than early ones in datasets. This skew in distribution may result in sub-optimal performance on the model especially in identifying the more severe forms of DR. For this problem, oversampling and synthetic image generation have been applied as the ways to address the problem, however solutions are still imperfect.</w:t>
      </w:r>
    </w:p>
    <w:p w14:paraId="1ECE97A6" w14:textId="4C499103" w:rsidR="00C1777E" w:rsidRDefault="00C1777E" w:rsidP="00C1777E">
      <w:r>
        <w:t>Interpretability of deep learning models is the next emerging concern. Though these kinds of CNNs provide high accuracy, they were called “black box models” which actually the users do not know why or how the model comes up with a specific decision. Attempts to enhance model interpretability, including the creation of heatmaps and saliency maps, have been made in an effort to facilitate enhancing Dr detection.</w:t>
      </w:r>
    </w:p>
    <w:p w14:paraId="739FB8D8" w14:textId="68720F05" w:rsidR="00C1777E" w:rsidRDefault="00C1777E" w:rsidP="00C1777E">
      <w:r w:rsidRPr="00C1777E">
        <w:t>2.8. Summary of Related Work</w:t>
      </w:r>
    </w:p>
    <w:p w14:paraId="612FF85B" w14:textId="3A36AE59" w:rsidR="00C1777E" w:rsidRDefault="00C1777E" w:rsidP="00C1777E">
      <w:r w:rsidRPr="00C1777E">
        <w:t>Quite simply, feature-based techniques are the building blocks of DR detection automation but deep learning, specifically CNNs, reign over image analysis. The use of multimodal learning based on mixed-language text and images for med</w:t>
      </w:r>
      <w:r>
        <w:t>ical r</w:t>
      </w:r>
      <w:r w:rsidRPr="00C1777E">
        <w:t>ecords analysis can be considered as a promising line of work. Nevertheless, problems of class imbalance, interpretability, and working with multilingual data remain relevant and open for further development for this type of neural network. This paper extends the prior work by developing CNN-based solutions and incorporating more rigorous text pre-processing on the text data in English and Hindi as well as GloVe and FastText embeddings for the Hinglish inputs in DR detection.</w:t>
      </w:r>
    </w:p>
    <w:p w14:paraId="0E1E45B1" w14:textId="77777777" w:rsidR="00F7449C" w:rsidRDefault="00F7449C" w:rsidP="00C1777E"/>
    <w:p w14:paraId="36CBCC7D" w14:textId="77777777" w:rsidR="00F7449C" w:rsidRDefault="00F7449C" w:rsidP="00C1777E"/>
    <w:p w14:paraId="247AC81B" w14:textId="3A64598A" w:rsidR="00F7449C" w:rsidRDefault="00F7449C" w:rsidP="00C1777E">
      <w:r w:rsidRPr="00F7449C">
        <w:lastRenderedPageBreak/>
        <w:t>3. Dataset</w:t>
      </w:r>
    </w:p>
    <w:p w14:paraId="0921F881" w14:textId="6C10ABF3" w:rsidR="00F7449C" w:rsidRDefault="00F7449C" w:rsidP="00C1777E">
      <w:r w:rsidRPr="00F7449C">
        <w:t xml:space="preserve">The data set used in this research includes the retinal fundus images that have been subjected for Gaussian filtering to diagnose the diabetic retinopathy. These images were gathered from APTOS 2019 Blindness Detection challenge which is one of the standard </w:t>
      </w:r>
      <w:proofErr w:type="gramStart"/>
      <w:r w:rsidRPr="00F7449C">
        <w:t>dataset</w:t>
      </w:r>
      <w:proofErr w:type="gramEnd"/>
      <w:r w:rsidRPr="00F7449C">
        <w:t xml:space="preserve"> used in ophthalmology as well as the field of medical imaging. The main target of this dataset is to facilitate the staging of DR according to the level of retinal injury. In the next section, we describe the characteristics of the dataset in terms of composition and preprocessing, along with the annotation procedures and the augmentation strategies applied.</w:t>
      </w:r>
    </w:p>
    <w:p w14:paraId="544CE16E" w14:textId="1585539A" w:rsidR="00F7449C" w:rsidRDefault="00F7449C" w:rsidP="00C1777E">
      <w:r w:rsidRPr="00F7449C">
        <w:t>3.1 Description of the Dataset</w:t>
      </w:r>
    </w:p>
    <w:p w14:paraId="0AEE50A1" w14:textId="290995A8" w:rsidR="00F7449C" w:rsidRDefault="00F7449C" w:rsidP="00C1777E">
      <w:r w:rsidRPr="00F7449C">
        <w:t>The dataset has original retina scan images and each image has passed through Gaussian filtering for smoothness and enhancement of features crucial in detection of DR. Consistent with this practice, all images are resized to a standard dimension of 224 by 224 pixels, which are input dimensions for most deep learning models, including ResNet, VGG, and EfficientNet, among others. The scaled images are useful for making a uniformity level that makes it easy for Convolutional Neural Networks (CNNs) to process them.</w:t>
      </w:r>
    </w:p>
    <w:p w14:paraId="66825CAA" w14:textId="77777777" w:rsidR="00F7449C" w:rsidRDefault="00F7449C" w:rsidP="00F7449C">
      <w:r>
        <w:t>These include five classes as follows; It shows the five classes that represent the five levels of DR intensity. The images are organized into corresponding directories based on the severity of the disease, as follows:</w:t>
      </w:r>
    </w:p>
    <w:p w14:paraId="176DB812" w14:textId="4756C2F7" w:rsidR="00F7449C" w:rsidRDefault="00F7449C" w:rsidP="00F7449C">
      <w:r>
        <w:t>0 - No_DR: There are also no symptoms of diabetic retinopathy.</w:t>
      </w:r>
    </w:p>
    <w:p w14:paraId="673B5384" w14:textId="77777777" w:rsidR="00F7449C" w:rsidRDefault="00F7449C" w:rsidP="00F7449C">
      <w:r>
        <w:t>1 - Mild: It is even possible to diagnose DR at the initial stage when the following macro- and microangiopathy changes are present: small, weak and/oriform microaneurysms.</w:t>
      </w:r>
    </w:p>
    <w:p w14:paraId="69FFEC02" w14:textId="77777777" w:rsidR="00F7449C" w:rsidRDefault="00F7449C" w:rsidP="00F7449C">
      <w:r>
        <w:t>2 - Moderate: No more than mild loss of visual acuity and/morphological signs of DR including hemorrhages and microaneurysms.</w:t>
      </w:r>
    </w:p>
    <w:p w14:paraId="1A0DE8A3" w14:textId="77777777" w:rsidR="00F7449C" w:rsidRDefault="00F7449C" w:rsidP="00F7449C">
      <w:r>
        <w:t>3 - Severe: More than one layer of the retinal blood vessels is damaged and the likelihood of one losing sight is even higher.</w:t>
      </w:r>
    </w:p>
    <w:p w14:paraId="22A27BE0" w14:textId="77777777" w:rsidR="00F7449C" w:rsidRDefault="00F7449C" w:rsidP="00F7449C">
      <w:r>
        <w:t>4 - Proliferate_DR: The final tier that involved formation of new, aberrant vessels in the retina, which are likely to lead to vision loss and or blindness.</w:t>
      </w:r>
    </w:p>
    <w:p w14:paraId="0F479747" w14:textId="4E76FEDD" w:rsidR="00F7449C" w:rsidRDefault="00F7449C" w:rsidP="00F7449C">
      <w:r>
        <w:t>In total, this dataset is a good approximation of various stages of DR, which will allow creating precise models that can classify the images into one of the five types.</w:t>
      </w:r>
    </w:p>
    <w:p w14:paraId="07743913" w14:textId="228350D7" w:rsidR="00F7449C" w:rsidRDefault="00F7449C" w:rsidP="00F7449C">
      <w:r w:rsidRPr="00F7449C">
        <w:t>3.2 Preprocessing of Data</w:t>
      </w:r>
    </w:p>
    <w:p w14:paraId="64649D5E" w14:textId="77777777" w:rsidR="00F7449C" w:rsidRDefault="00F7449C" w:rsidP="00F7449C">
      <w:r>
        <w:t>Data preprocessing is an important process when considering the different stages to go through in preparation for model building. Several steps were taken to ensure the images are in optimal condition for deep learning model input:</w:t>
      </w:r>
    </w:p>
    <w:p w14:paraId="02F5FFBC" w14:textId="77777777" w:rsidR="00F7449C" w:rsidRDefault="00F7449C" w:rsidP="00F7449C"/>
    <w:p w14:paraId="326087F2" w14:textId="77777777" w:rsidR="00F7449C" w:rsidRDefault="00F7449C" w:rsidP="00F7449C">
      <w:r>
        <w:t>Gaussian Filtering: When used to reduceimage noise while at the same time enhancing the features of the retina as seen in the following image; It facilitates better diagnosis of lesions, microaneurysms, exudates, etc.</w:t>
      </w:r>
    </w:p>
    <w:p w14:paraId="3C4C0EAE" w14:textId="77777777" w:rsidR="00F7449C" w:rsidRDefault="00F7449C" w:rsidP="00F7449C">
      <w:r>
        <w:lastRenderedPageBreak/>
        <w:t xml:space="preserve">Resizing: All pictures were scaled to 224 pixels x 224 pixels in order to keep up with the flow and decrease the </w:t>
      </w:r>
      <w:proofErr w:type="gramStart"/>
      <w:r>
        <w:t>amount</w:t>
      </w:r>
      <w:proofErr w:type="gramEnd"/>
      <w:r>
        <w:t xml:space="preserve"> of calculations done. This resolution is stable, it is compatible with almost all kinds of pre-trained deep learning models.</w:t>
      </w:r>
    </w:p>
    <w:p w14:paraId="4CDC09CB" w14:textId="77777777" w:rsidR="00F7449C" w:rsidRDefault="00F7449C" w:rsidP="00F7449C">
      <w:r>
        <w:t xml:space="preserve">Normalization: It was ensured that the pixel intensity of the </w:t>
      </w:r>
      <w:proofErr w:type="gramStart"/>
      <w:r>
        <w:t>images</w:t>
      </w:r>
      <w:proofErr w:type="gramEnd"/>
      <w:r>
        <w:t xml:space="preserve"> ranges from 0 and 1 through dividing the selected image by 255. Aligning the values of an input across training optimizes the model’s convergence because the input values are expected to be uniform.</w:t>
      </w:r>
    </w:p>
    <w:p w14:paraId="65939A58" w14:textId="30708FC2" w:rsidR="00F7449C" w:rsidRDefault="00F7449C" w:rsidP="00F7449C">
      <w:r>
        <w:t>These preprocessing steps directly make DR dataset to be applicable with CNN architectures making the model to concentrate more on the features of the DR stages which is important for classifying the stages.</w:t>
      </w:r>
    </w:p>
    <w:p w14:paraId="0166A51B" w14:textId="78B99814" w:rsidR="00F7449C" w:rsidRDefault="00F7449C" w:rsidP="00F7449C">
      <w:r w:rsidRPr="00F7449C">
        <w:t>3.3 Annotation and Labelling of DR Stages</w:t>
      </w:r>
    </w:p>
    <w:p w14:paraId="53A79B17" w14:textId="6F618FE1" w:rsidR="00F7449C" w:rsidRDefault="00F7449C" w:rsidP="00F7449C">
      <w:r>
        <w:t>The dataset is also categorized by five different grades of HDR including typical diabetic retinopathy. The labeling process was done using train.csv file from the APTOS 2019 dataset to know which image belongs to which DR stage. This file is responsible for mapping each image to a specific DR Severity label so that, the right class is assigned to each image.</w:t>
      </w:r>
    </w:p>
    <w:p w14:paraId="6D5AF2CE" w14:textId="0CD994C4" w:rsidR="00F7449C" w:rsidRDefault="00F7449C" w:rsidP="00F7449C">
      <w:r>
        <w:t>The labels are as follows:</w:t>
      </w:r>
    </w:p>
    <w:p w14:paraId="5521C8F6" w14:textId="77777777" w:rsidR="00F7449C" w:rsidRDefault="00F7449C" w:rsidP="00F7449C">
      <w:r>
        <w:t>0 - No_</w:t>
      </w:r>
      <w:proofErr w:type="gramStart"/>
      <w:r>
        <w:t>DR:-</w:t>
      </w:r>
      <w:proofErr w:type="gramEnd"/>
      <w:r>
        <w:t xml:space="preserve">  No signs of diabetic retinopathy.</w:t>
      </w:r>
    </w:p>
    <w:p w14:paraId="0C277696" w14:textId="77777777" w:rsidR="00F7449C" w:rsidRDefault="00F7449C" w:rsidP="00F7449C">
      <w:r>
        <w:t xml:space="preserve">1 - </w:t>
      </w:r>
      <w:proofErr w:type="gramStart"/>
      <w:r>
        <w:t>Mild:-</w:t>
      </w:r>
      <w:proofErr w:type="gramEnd"/>
      <w:r>
        <w:t xml:space="preserve">  Early-stage recognition of Diabetic Retinopathy.</w:t>
      </w:r>
    </w:p>
    <w:p w14:paraId="60FD1D93" w14:textId="77777777" w:rsidR="00F7449C" w:rsidRDefault="00F7449C" w:rsidP="00F7449C">
      <w:r>
        <w:t xml:space="preserve">2 - </w:t>
      </w:r>
      <w:proofErr w:type="gramStart"/>
      <w:r>
        <w:t>Moderate:-</w:t>
      </w:r>
      <w:proofErr w:type="gramEnd"/>
      <w:r>
        <w:t xml:space="preserve"> Moderate-stage recognition of Diabetic Retinopathy.</w:t>
      </w:r>
    </w:p>
    <w:p w14:paraId="69647C5F" w14:textId="77777777" w:rsidR="00F7449C" w:rsidRDefault="00F7449C" w:rsidP="00F7449C">
      <w:r>
        <w:t xml:space="preserve">3 - </w:t>
      </w:r>
      <w:proofErr w:type="gramStart"/>
      <w:r>
        <w:t>Severe:-</w:t>
      </w:r>
      <w:proofErr w:type="gramEnd"/>
      <w:r>
        <w:t xml:space="preserve"> Advanced-stage recognition of Diabetic Retinopathy.</w:t>
      </w:r>
    </w:p>
    <w:p w14:paraId="4F043EE6" w14:textId="77777777" w:rsidR="00F7449C" w:rsidRDefault="00F7449C" w:rsidP="00F7449C">
      <w:r>
        <w:t>4 - Proliferate_</w:t>
      </w:r>
      <w:proofErr w:type="gramStart"/>
      <w:r>
        <w:t>DR:-</w:t>
      </w:r>
      <w:proofErr w:type="gramEnd"/>
      <w:r>
        <w:t xml:space="preserve"> DR with complications at the final stage and with high potential of blindness.</w:t>
      </w:r>
    </w:p>
    <w:p w14:paraId="5C567843" w14:textId="70EDD717" w:rsidR="00F7449C" w:rsidRDefault="00F7449C" w:rsidP="00F7449C">
      <w:r>
        <w:t>These annotations enable the process of supervised learning since the model identifies the correct DR stage with reference to the image data.</w:t>
      </w:r>
    </w:p>
    <w:p w14:paraId="5D572154" w14:textId="58ECF12F" w:rsidR="00F7449C" w:rsidRDefault="00F7449C" w:rsidP="00F7449C">
      <w:r w:rsidRPr="00F7449C">
        <w:t>3.4 Data Augmentation Techniques</w:t>
      </w:r>
    </w:p>
    <w:p w14:paraId="23A24FC9" w14:textId="77777777" w:rsidR="00F06C04" w:rsidRDefault="00F06C04" w:rsidP="00F06C04">
      <w:r>
        <w:t xml:space="preserve">In order to improve the capability of deep learning models and output more generalized outcomes, augmentation was performed on the provided data. This is especially critical when working with medical data where the number of images in certain categories is scarce, or when the characteristics of images – such as orientation, light or noise – can influence the model. The following techniques were </w:t>
      </w:r>
      <w:proofErr w:type="gramStart"/>
      <w:r>
        <w:t>applied:-</w:t>
      </w:r>
      <w:proofErr w:type="gramEnd"/>
    </w:p>
    <w:p w14:paraId="24DB85CC" w14:textId="77777777" w:rsidR="00F06C04" w:rsidRDefault="00F06C04" w:rsidP="00F06C04"/>
    <w:p w14:paraId="14A8AA4B" w14:textId="77777777" w:rsidR="00F06C04" w:rsidRDefault="00F06C04" w:rsidP="00F06C04">
      <w:r>
        <w:t xml:space="preserve">1. Horizontal and Vertical </w:t>
      </w:r>
      <w:proofErr w:type="gramStart"/>
      <w:r>
        <w:t>Flipping:-</w:t>
      </w:r>
      <w:proofErr w:type="gramEnd"/>
      <w:r>
        <w:t xml:space="preserve"> Twisting ey- image to different positions and then taking random ey- image as if they were placed in different poses.</w:t>
      </w:r>
    </w:p>
    <w:p w14:paraId="2599C827" w14:textId="77777777" w:rsidR="00F06C04" w:rsidRDefault="00F06C04" w:rsidP="00F06C04">
      <w:r>
        <w:t xml:space="preserve">2. </w:t>
      </w:r>
      <w:proofErr w:type="gramStart"/>
      <w:r>
        <w:t>Rotation:-</w:t>
      </w:r>
      <w:proofErr w:type="gramEnd"/>
      <w:r>
        <w:t xml:space="preserve"> Applying slight rotations up to 15 degrees to make the model invariant to changes in positioning of the eyes during capturing a photo.</w:t>
      </w:r>
    </w:p>
    <w:p w14:paraId="17A04FE5" w14:textId="77777777" w:rsidR="00F06C04" w:rsidRDefault="00F06C04" w:rsidP="00F06C04">
      <w:r>
        <w:t xml:space="preserve">3. Zoom and </w:t>
      </w:r>
      <w:proofErr w:type="gramStart"/>
      <w:r>
        <w:t>Scaling:-</w:t>
      </w:r>
      <w:proofErr w:type="gramEnd"/>
      <w:r>
        <w:t xml:space="preserve"> A process of enhancing the features and reducing others with respect to their importance in generating better results by focusing on the larger region containing a number of smaller ones or focusing at the smaller region itself while ignored the larger one.</w:t>
      </w:r>
    </w:p>
    <w:p w14:paraId="7C25C1DB" w14:textId="77777777" w:rsidR="00F06C04" w:rsidRDefault="00F06C04" w:rsidP="00F06C04">
      <w:r>
        <w:t xml:space="preserve">4. Brightness </w:t>
      </w:r>
      <w:proofErr w:type="gramStart"/>
      <w:r>
        <w:t>Adjustment:-</w:t>
      </w:r>
      <w:proofErr w:type="gramEnd"/>
      <w:r>
        <w:t xml:space="preserve"> Adjusting the luminance of the images as the light conditions that were used in the capture of the retinal scans were different.</w:t>
      </w:r>
    </w:p>
    <w:p w14:paraId="4F8ADB34" w14:textId="77777777" w:rsidR="00F06C04" w:rsidRDefault="00F06C04" w:rsidP="00F06C04"/>
    <w:p w14:paraId="7499AB48" w14:textId="1D08426B" w:rsidR="00F7449C" w:rsidRDefault="00F06C04" w:rsidP="00F06C04">
      <w:r>
        <w:t>They contribute to enhancing the idea of increasing the richness of training set to enhance model ability to perform well on unseen real retinal images.</w:t>
      </w:r>
    </w:p>
    <w:p w14:paraId="5CE44C44" w14:textId="5DEEC090" w:rsidR="00F06C04" w:rsidRDefault="00F06C04" w:rsidP="00F06C04">
      <w:r w:rsidRPr="00F06C04">
        <w:t>3.5 Exported Model for Transfer Learning</w:t>
      </w:r>
    </w:p>
    <w:p w14:paraId="574B5DC5" w14:textId="5E6ED947" w:rsidR="00F06C04" w:rsidRDefault="00F06C04" w:rsidP="00F06C04">
      <w:r w:rsidRPr="00F06C04">
        <w:t>Also, in the dataset, we can find the exported model archive file name as export.pkl which is a pretrained ResNet34 model done with 20 epochs using Fast AI library. Because of this particular characteristic of pre-training, the current proposed pre-trained model can be used for transferring the learned information to the subsequent related tasks, which normally require fewer iterations on the parameter updating space and attain better results. Transfer learning is useful when processing medical data where the amount of available labeled information often is scarce.</w:t>
      </w:r>
    </w:p>
    <w:p w14:paraId="536FEBE4" w14:textId="5D2D532B" w:rsidR="00F06C04" w:rsidRDefault="00F06C04" w:rsidP="00F06C04">
      <w:r w:rsidRPr="00F06C04">
        <w:t>3.6 Acknowledgments</w:t>
      </w:r>
    </w:p>
    <w:p w14:paraId="5C64906A" w14:textId="3D62F326" w:rsidR="00F06C04" w:rsidRDefault="00F06C04" w:rsidP="00F06C04">
      <w:r w:rsidRPr="00F06C04">
        <w:t>This dataset was obtained from the APTOS 2019 Blindness Detection challenge that offer a high standard repository for DR detection and classification researchers. Both the competition and dataset have been employed by the authors in enhancing the development of automated DR detection solutions. Contributions made by the creators of the dataset and the APTOS efforts have really been of immense value for development of AI health care solutions.</w:t>
      </w:r>
    </w:p>
    <w:p w14:paraId="3D9C0120" w14:textId="77777777" w:rsidR="00F06C04" w:rsidRDefault="00F06C04" w:rsidP="00F06C04"/>
    <w:p w14:paraId="57A75EC7" w14:textId="32B5DC9D" w:rsidR="00F06C04" w:rsidRDefault="00F06C04" w:rsidP="00F06C04">
      <w:r w:rsidRPr="00F06C04">
        <w:t>Here, in this section, the dataset used and how it was processed and augmented to enhance the deep learning algorithms that diagnose DR.</w:t>
      </w:r>
    </w:p>
    <w:p w14:paraId="14319231" w14:textId="77777777" w:rsidR="00F06C04" w:rsidRDefault="00F06C04" w:rsidP="00F06C04"/>
    <w:p w14:paraId="74058CC4" w14:textId="0CABB7C4" w:rsidR="00F06C04" w:rsidRDefault="006A0EE1" w:rsidP="00F06C04">
      <w:pPr>
        <w:rPr>
          <w:b/>
          <w:bCs/>
        </w:rPr>
      </w:pPr>
      <w:r w:rsidRPr="006A0EE1">
        <w:t xml:space="preserve">4. </w:t>
      </w:r>
      <w:r w:rsidRPr="006A0EE1">
        <w:rPr>
          <w:b/>
          <w:bCs/>
        </w:rPr>
        <w:t>Methodology</w:t>
      </w:r>
    </w:p>
    <w:p w14:paraId="658EAFBD" w14:textId="77777777" w:rsidR="005A1C39" w:rsidRDefault="005A1C39" w:rsidP="005A1C39">
      <w:r w:rsidRPr="005A1C39">
        <w:t>Here, we provide an overview of how DR classification was performed using several deep learning models. In this work, we used different CNN building architectures, pre-trained models, and the custom CNN method. Furthermore, data augmentation was also employed as a regularization technique, hyperparameter optimization, as well as fine-tuning of the model was used in order enhance its performance. This section also entails an explanation and illustration of the splitting; preprocessing; and training of the data into trains, tests, and validation sets.</w:t>
      </w:r>
    </w:p>
    <w:p w14:paraId="5487A0CB" w14:textId="7B4E5683" w:rsidR="005A1C39" w:rsidRDefault="005A1C39" w:rsidP="005A1C39">
      <w:r w:rsidRPr="005A1C39">
        <w:t>4.</w:t>
      </w:r>
      <w:r>
        <w:t>1</w:t>
      </w:r>
      <w:r w:rsidRPr="005A1C39">
        <w:t xml:space="preserve"> Embedding Methods</w:t>
      </w:r>
      <w:r>
        <w:t>.</w:t>
      </w:r>
    </w:p>
    <w:p w14:paraId="1B339FCB" w14:textId="56F490D5" w:rsidR="005A1C39" w:rsidRDefault="005A1C39" w:rsidP="005A1C39">
      <w:r w:rsidRPr="005A1C39">
        <w:t>In other deep learning projects when handling text data, embedding methods of GloVe and FastText are used in mapping words into vectors. This is because operationally, our dataset is images, not text, and hence, embedding methods were not employed in this research. Instead, deep learning models including VGG16, EfficientNetB0 and ResNet50 were used in this study as feature extractors for image data. These models built upon huge datasets for instance ImageNet, have over the years learned useful representations for image classification tasks.</w:t>
      </w:r>
    </w:p>
    <w:p w14:paraId="633C7EE7" w14:textId="5E59B018" w:rsidR="005A1C39" w:rsidRDefault="005A1C39" w:rsidP="005A1C39">
      <w:r w:rsidRPr="005A1C39">
        <w:t>4.</w:t>
      </w:r>
      <w:r>
        <w:t>2</w:t>
      </w:r>
      <w:r w:rsidRPr="005A1C39">
        <w:t xml:space="preserve"> CNN Architecture for DR Classification</w:t>
      </w:r>
    </w:p>
    <w:p w14:paraId="7F179A73" w14:textId="6FF018BD" w:rsidR="005A1C39" w:rsidRDefault="005A1C39" w:rsidP="005A1C39">
      <w:r w:rsidRPr="005A1C39">
        <w:t>Our main aim was to train CNN models for</w:t>
      </w:r>
      <w:r>
        <w:t xml:space="preserve"> </w:t>
      </w:r>
      <w:r w:rsidRPr="005A1C39">
        <w:t>D</w:t>
      </w:r>
      <w:r>
        <w:t xml:space="preserve">iabetic </w:t>
      </w:r>
      <w:r w:rsidRPr="005A1C39">
        <w:t>R</w:t>
      </w:r>
      <w:r>
        <w:t>etinopathy detection</w:t>
      </w:r>
      <w:r w:rsidRPr="005A1C39">
        <w:t xml:space="preserve"> stage on retinal images. Different CNN models were trained and tested which include; VGG16, EfficientNetB0, ResNet50, and a Custom CNN model.</w:t>
      </w:r>
    </w:p>
    <w:p w14:paraId="35F3B7F0" w14:textId="77777777" w:rsidR="005A1C39" w:rsidRDefault="005A1C39" w:rsidP="005A1C39"/>
    <w:p w14:paraId="28C58FF7" w14:textId="019E6E22" w:rsidR="005A1C39" w:rsidRDefault="005A1C39" w:rsidP="005A1C39">
      <w:pPr>
        <w:rPr>
          <w:b/>
          <w:bCs/>
        </w:rPr>
      </w:pPr>
      <w:r w:rsidRPr="005A1C39">
        <w:lastRenderedPageBreak/>
        <w:t>4.</w:t>
      </w:r>
      <w:r>
        <w:t>2</w:t>
      </w:r>
      <w:r w:rsidRPr="005A1C39">
        <w:t xml:space="preserve">.1 </w:t>
      </w:r>
      <w:r w:rsidRPr="005A1C39">
        <w:rPr>
          <w:b/>
          <w:bCs/>
        </w:rPr>
        <w:t>Pre-trained Models</w:t>
      </w:r>
    </w:p>
    <w:p w14:paraId="2B53CA01" w14:textId="77777777" w:rsidR="005A1C39" w:rsidRDefault="005A1C39" w:rsidP="005A1C39">
      <w:r>
        <w:t>We experimented with several well-established CNN architectures:</w:t>
      </w:r>
    </w:p>
    <w:p w14:paraId="487963ED" w14:textId="77777777" w:rsidR="005A1C39" w:rsidRDefault="005A1C39" w:rsidP="005A1C39"/>
    <w:p w14:paraId="0BC28F31" w14:textId="7759C756" w:rsidR="005A1C39" w:rsidRDefault="005A1C39" w:rsidP="005A1C39">
      <w:r>
        <w:t>VGG16: CNN, vgg16 is one of the most frequently used deep models very simple in implementing but very powerful for the process of image classification. As for this particular study, a pre-trained VGG16 Model was employed for feature extraction with ImageNet database. Convolutional layers: 13, max pooling: 5, fully connected layers: 3. To specialise on our binary classification task, we placed additional custom layers at the top of this architecture.</w:t>
      </w:r>
    </w:p>
    <w:p w14:paraId="41FBFB48" w14:textId="77777777" w:rsidR="005A1C39" w:rsidRDefault="005A1C39" w:rsidP="005A1C39">
      <w:r>
        <w:t>Training Accuracy: 49.74%</w:t>
      </w:r>
    </w:p>
    <w:p w14:paraId="7AE3C0A2" w14:textId="77777777" w:rsidR="005A1C39" w:rsidRDefault="005A1C39" w:rsidP="005A1C39">
      <w:r>
        <w:t>Validation Accuracy: 47.79%</w:t>
      </w:r>
    </w:p>
    <w:p w14:paraId="0E6211FF" w14:textId="77777777" w:rsidR="005A1C39" w:rsidRDefault="005A1C39" w:rsidP="005A1C39">
      <w:r>
        <w:t>EfficientNetB0: EfficientNet provides high effective networks performance and is more provably scalable and efficient networks. In the present study, we used the EfficientNetB0 for DR classification because it is the smallest among EfficientNet family members. The model was trained from the scratch but started with the pre trained ImageNet weights.</w:t>
      </w:r>
    </w:p>
    <w:p w14:paraId="635922F3" w14:textId="77777777" w:rsidR="005A1C39" w:rsidRDefault="005A1C39" w:rsidP="005A1C39"/>
    <w:p w14:paraId="6D9EB0C5" w14:textId="77777777" w:rsidR="005A1C39" w:rsidRDefault="005A1C39" w:rsidP="005A1C39">
      <w:r>
        <w:t>Training Accuracy: 49.74%</w:t>
      </w:r>
    </w:p>
    <w:p w14:paraId="7BF0765D" w14:textId="77777777" w:rsidR="005A1C39" w:rsidRDefault="005A1C39" w:rsidP="005A1C39">
      <w:r>
        <w:t>Validation Accuracy: 47.79%</w:t>
      </w:r>
    </w:p>
    <w:p w14:paraId="52F9D747" w14:textId="77777777" w:rsidR="005A1C39" w:rsidRDefault="005A1C39" w:rsidP="005A1C39">
      <w:r>
        <w:t>ResNet50: ResNet50 is a 50 layers deep convolutional neuron network proposed to restrain vanishing gradient problem in deep neural networks by incorporating residual learning. ResNet50 was employed as the second pre-trained model to which we adapted its layers for binary classification.</w:t>
      </w:r>
    </w:p>
    <w:p w14:paraId="55C4A49F" w14:textId="77777777" w:rsidR="005A1C39" w:rsidRDefault="005A1C39" w:rsidP="005A1C39"/>
    <w:p w14:paraId="73EC3BD4" w14:textId="77777777" w:rsidR="005A1C39" w:rsidRDefault="005A1C39" w:rsidP="005A1C39">
      <w:r>
        <w:t>Training Accuracy: 65.27%</w:t>
      </w:r>
    </w:p>
    <w:p w14:paraId="0EE7CBF2" w14:textId="48C02C93" w:rsidR="005A1C39" w:rsidRDefault="005A1C39" w:rsidP="005A1C39">
      <w:r>
        <w:t>Validation Accuracy: 67.90%</w:t>
      </w:r>
    </w:p>
    <w:p w14:paraId="790793DD" w14:textId="54CA2703" w:rsidR="005A1C39" w:rsidRDefault="005A1C39" w:rsidP="005A1C39">
      <w:r w:rsidRPr="005A1C39">
        <w:t>4.3.2 Custom CNN Model</w:t>
      </w:r>
    </w:p>
    <w:p w14:paraId="75BE1B56" w14:textId="77777777" w:rsidR="005A1C39" w:rsidRDefault="005A1C39" w:rsidP="005A1C39">
      <w:r>
        <w:t>Besides using pre-trained models, we also established a learning scheme from scratch including a custom CNN architecture in our paper. The custom model was constructed as follows:</w:t>
      </w:r>
    </w:p>
    <w:p w14:paraId="192B9E24" w14:textId="77777777" w:rsidR="005A1C39" w:rsidRDefault="005A1C39" w:rsidP="005A1C39"/>
    <w:p w14:paraId="395E9422" w14:textId="77777777" w:rsidR="005A1C39" w:rsidRDefault="005A1C39" w:rsidP="005A1C39">
      <w:r>
        <w:t xml:space="preserve">Input Layer: The images were preprocessed to resize them to a dimension of 224x224 pixels and then augmented using blurring, rotation, flipping, and zoom ing to increase the </w:t>
      </w:r>
      <w:proofErr w:type="gramStart"/>
      <w:r>
        <w:t>models</w:t>
      </w:r>
      <w:proofErr w:type="gramEnd"/>
      <w:r>
        <w:t xml:space="preserve"> ability to generalize.</w:t>
      </w:r>
    </w:p>
    <w:p w14:paraId="7C65BA02" w14:textId="77777777" w:rsidR="005A1C39" w:rsidRDefault="005A1C39" w:rsidP="005A1C39">
      <w:r>
        <w:t>Convolutional Layers: Two convolutional layers with ReLU activation functions were used and then max-pooling layers were used to diminish spatial dimensions and extract feature hierarchies.</w:t>
      </w:r>
    </w:p>
    <w:p w14:paraId="659DE0E0" w14:textId="77777777" w:rsidR="005A1C39" w:rsidRDefault="005A1C39" w:rsidP="005A1C39">
      <w:r>
        <w:t>Fully Connected Layers: The last component of the network was a flattening of the features which were then fed through dense layers of 128 and 64 neurons each followed by a drop out layer to avoid overfitting.</w:t>
      </w:r>
    </w:p>
    <w:p w14:paraId="53AB2D4E" w14:textId="74C8DED8" w:rsidR="005A1C39" w:rsidRDefault="005A1C39" w:rsidP="005A1C39">
      <w:r>
        <w:lastRenderedPageBreak/>
        <w:t xml:space="preserve">Output Layer: Firstly, in the ANFIS model, the final output layer </w:t>
      </w:r>
      <w:proofErr w:type="gramStart"/>
      <w:r>
        <w:t>consist</w:t>
      </w:r>
      <w:proofErr w:type="gramEnd"/>
      <w:r>
        <w:t xml:space="preserve"> from one neuron, with an output function sigmoid for binary classification (No_DR vs DR).</w:t>
      </w:r>
    </w:p>
    <w:p w14:paraId="2C5DDBCF" w14:textId="77777777" w:rsidR="005A1C39" w:rsidRDefault="005A1C39" w:rsidP="005A1C39">
      <w:r>
        <w:t>Performance of Custom CNN Model:</w:t>
      </w:r>
    </w:p>
    <w:p w14:paraId="27C64CD9" w14:textId="77777777" w:rsidR="005A1C39" w:rsidRDefault="005A1C39" w:rsidP="005A1C39"/>
    <w:p w14:paraId="7D7EE098" w14:textId="737C8A5C" w:rsidR="005A1C39" w:rsidRDefault="005A1C39" w:rsidP="00427C19">
      <w:pPr>
        <w:pStyle w:val="ListParagraph"/>
        <w:numPr>
          <w:ilvl w:val="0"/>
          <w:numId w:val="2"/>
        </w:numPr>
      </w:pPr>
      <w:r>
        <w:t>Training Accuracy: 97.45%</w:t>
      </w:r>
    </w:p>
    <w:p w14:paraId="1D20C078" w14:textId="77777777" w:rsidR="00427C19" w:rsidRDefault="005A1C39" w:rsidP="00427C19">
      <w:pPr>
        <w:pStyle w:val="ListParagraph"/>
        <w:numPr>
          <w:ilvl w:val="0"/>
          <w:numId w:val="2"/>
        </w:numPr>
      </w:pPr>
      <w:r>
        <w:t>Validation Accuracy: 97.45%</w:t>
      </w:r>
    </w:p>
    <w:p w14:paraId="529D1569" w14:textId="7A306581" w:rsidR="005A1C39" w:rsidRDefault="005A1C39" w:rsidP="00427C19">
      <w:pPr>
        <w:pStyle w:val="ListParagraph"/>
        <w:numPr>
          <w:ilvl w:val="0"/>
          <w:numId w:val="2"/>
        </w:numPr>
      </w:pPr>
      <w:r>
        <w:t>Test Accuracy: 97.45%</w:t>
      </w:r>
    </w:p>
    <w:p w14:paraId="5142387D" w14:textId="0A12BC99" w:rsidR="005A1C39" w:rsidRDefault="005A1C39" w:rsidP="005A1C39">
      <w:r w:rsidRPr="005A1C39">
        <w:t>4.4 Hyperparameters and Model Configuration</w:t>
      </w:r>
    </w:p>
    <w:p w14:paraId="409F1EAF" w14:textId="7AE53937" w:rsidR="005A1C39" w:rsidRDefault="005A1C39" w:rsidP="005A1C39">
      <w:r w:rsidRPr="005A1C39">
        <w:t>This is an important stage, without which it is impossible to achieve good results in modelling. Several key hyperparameters were configured and adjusted for this study:</w:t>
      </w:r>
    </w:p>
    <w:p w14:paraId="20C18193" w14:textId="77777777" w:rsidR="00427C19" w:rsidRDefault="00427C19" w:rsidP="00427C19">
      <w:r>
        <w:t xml:space="preserve">Learning Rate: An initial learning rate of 0.001 was used and an exponential decay learning rate schedule was used. We set the initial value of the learning rate to 1e-4 and then divided the learning rate by 1 + learning rate decay at each iteration to avoid oscillations. To further refine the </w:t>
      </w:r>
      <w:proofErr w:type="gramStart"/>
      <w:r>
        <w:t>models</w:t>
      </w:r>
      <w:proofErr w:type="gramEnd"/>
      <w:r>
        <w:t xml:space="preserve"> we set the learning rate to a much lower number of 1e-5.</w:t>
      </w:r>
    </w:p>
    <w:p w14:paraId="3A94BA59" w14:textId="77777777" w:rsidR="00427C19" w:rsidRDefault="00427C19" w:rsidP="00427C19">
      <w:r>
        <w:t>Batch Size: Batch size decision was made to be 32 to have balanced mini batches for the optimization of gradient descent.</w:t>
      </w:r>
    </w:p>
    <w:p w14:paraId="76BDA8EB" w14:textId="77777777" w:rsidR="00427C19" w:rsidRDefault="00427C19" w:rsidP="00427C19">
      <w:r>
        <w:t>Optimizer: For optimization, we employed the Adam optimizer which is great to work with for sparse gradient computations. The momentum is added to Adam to allow for a smooth optimization rate that will be used in learning rate schedule.</w:t>
      </w:r>
    </w:p>
    <w:p w14:paraId="65062F3D" w14:textId="77777777" w:rsidR="00427C19" w:rsidRDefault="00427C19" w:rsidP="00427C19">
      <w:r>
        <w:t>Loss Function: In this method, the binary cross-entropy loss function was selected for the model as it is normally used in binary classification problems.</w:t>
      </w:r>
    </w:p>
    <w:p w14:paraId="394F1858" w14:textId="77777777" w:rsidR="00427C19" w:rsidRDefault="00427C19" w:rsidP="00427C19">
      <w:r>
        <w:t>Dropout: To reduce overfitting a form of regularization called dropout was applied to all the four fully connected layers with dropout rates of 0.5 and 0.4.</w:t>
      </w:r>
    </w:p>
    <w:p w14:paraId="56620299" w14:textId="2A65B200" w:rsidR="005A1C39" w:rsidRDefault="00427C19" w:rsidP="00427C19">
      <w:r>
        <w:t>Epochs: At first, training was performed on a limited number of epochs equal to 10, and early stopping was used to protect against overtraining. Later, the VGG16 model was retrained for 5 more epochs when the base layers were partially undone.</w:t>
      </w:r>
    </w:p>
    <w:p w14:paraId="0037447A" w14:textId="5F9649B8" w:rsidR="00427C19" w:rsidRDefault="00427C19" w:rsidP="00427C19">
      <w:r w:rsidRPr="00427C19">
        <w:t>4.5 Train-Test Split and Validation Process</w:t>
      </w:r>
    </w:p>
    <w:p w14:paraId="70CB37DB" w14:textId="0DCDC581" w:rsidR="00427C19" w:rsidRDefault="00427C19" w:rsidP="00427C19">
      <w:r w:rsidRPr="00427C19">
        <w:t>During the structure and generalization check of the model, the dataset was split into training, validation, and test datasets using a stratification. This meant that each set was made up of equal numbers of samples from all the levels of diabetic retinopathy.</w:t>
      </w:r>
    </w:p>
    <w:p w14:paraId="0C4E5F6C" w14:textId="61C7C8CB" w:rsidR="00427C19" w:rsidRDefault="00427C19" w:rsidP="00427C19">
      <w:pPr>
        <w:pStyle w:val="ListParagraph"/>
        <w:numPr>
          <w:ilvl w:val="0"/>
          <w:numId w:val="1"/>
        </w:numPr>
      </w:pPr>
      <w:r>
        <w:t>Training Set: 70% of the images</w:t>
      </w:r>
    </w:p>
    <w:p w14:paraId="35AF7B37" w14:textId="5F6402B9" w:rsidR="00427C19" w:rsidRDefault="00427C19" w:rsidP="00427C19">
      <w:pPr>
        <w:pStyle w:val="ListParagraph"/>
        <w:numPr>
          <w:ilvl w:val="0"/>
          <w:numId w:val="1"/>
        </w:numPr>
      </w:pPr>
      <w:r>
        <w:t>Validation Set: 15% of the images</w:t>
      </w:r>
    </w:p>
    <w:p w14:paraId="75B65034" w14:textId="28F60B43" w:rsidR="00427C19" w:rsidRDefault="00427C19" w:rsidP="00427C19">
      <w:pPr>
        <w:pStyle w:val="ListParagraph"/>
        <w:numPr>
          <w:ilvl w:val="0"/>
          <w:numId w:val="1"/>
        </w:numPr>
      </w:pPr>
      <w:r>
        <w:t>Test Set: 15% of the images</w:t>
      </w:r>
    </w:p>
    <w:p w14:paraId="52CA47E0" w14:textId="188B3910" w:rsidR="00427C19" w:rsidRDefault="00427C19" w:rsidP="00427C19">
      <w:r w:rsidRPr="00427C19">
        <w:t>The stratified split was performed according to the severity labels of the retinal images so both the train and validation samples reflected the DR stages. This helped reduce leakage of data and gave a more accurate outcome of validation.</w:t>
      </w:r>
    </w:p>
    <w:p w14:paraId="1B5B4BBD" w14:textId="77777777" w:rsidR="00427C19" w:rsidRDefault="00427C19" w:rsidP="00427C19"/>
    <w:p w14:paraId="66153F72" w14:textId="77777777" w:rsidR="00427C19" w:rsidRDefault="00427C19" w:rsidP="00427C19"/>
    <w:p w14:paraId="41B1C9F0" w14:textId="18754643" w:rsidR="00427C19" w:rsidRDefault="00427C19" w:rsidP="00427C19">
      <w:r w:rsidRPr="00427C19">
        <w:lastRenderedPageBreak/>
        <w:t>4.6 Data Augmentation Techniques</w:t>
      </w:r>
    </w:p>
    <w:p w14:paraId="47B3C9B7" w14:textId="77777777" w:rsidR="00427C19" w:rsidRDefault="00427C19" w:rsidP="00427C19">
      <w:r>
        <w:t>To implement our model for future real-life data, the data augmentation technique was applied to train the data set. The following augmentations were used:</w:t>
      </w:r>
    </w:p>
    <w:p w14:paraId="6F2882E4" w14:textId="3F7A9601" w:rsidR="00427C19" w:rsidRDefault="00427C19" w:rsidP="00427C19">
      <w:pPr>
        <w:pStyle w:val="ListParagraph"/>
        <w:numPr>
          <w:ilvl w:val="0"/>
          <w:numId w:val="3"/>
        </w:numPr>
      </w:pPr>
      <w:r>
        <w:t>Horizontal and Vertical Flipping: Sometimes, the images were flipped randomly which made the model learn Orientation invariability.</w:t>
      </w:r>
    </w:p>
    <w:p w14:paraId="00325EF7" w14:textId="0EBAA287" w:rsidR="00427C19" w:rsidRDefault="00427C19" w:rsidP="00427C19">
      <w:pPr>
        <w:pStyle w:val="ListParagraph"/>
        <w:numPr>
          <w:ilvl w:val="0"/>
          <w:numId w:val="3"/>
        </w:numPr>
      </w:pPr>
      <w:r>
        <w:t>Random Rotation: To modify the input patterns, images were rotated by up to 20 degrees.</w:t>
      </w:r>
    </w:p>
    <w:p w14:paraId="2771E035" w14:textId="26505D60" w:rsidR="00427C19" w:rsidRDefault="00427C19" w:rsidP="00427C19">
      <w:pPr>
        <w:pStyle w:val="ListParagraph"/>
        <w:numPr>
          <w:ilvl w:val="0"/>
          <w:numId w:val="3"/>
        </w:numPr>
      </w:pPr>
      <w:r>
        <w:t>Random Zoom: Additional random zoom was used to create variations of retinal view scale.</w:t>
      </w:r>
    </w:p>
    <w:p w14:paraId="56B306C1" w14:textId="2E618423" w:rsidR="00427C19" w:rsidRDefault="00427C19" w:rsidP="00427C19">
      <w:pPr>
        <w:pStyle w:val="ListParagraph"/>
        <w:numPr>
          <w:ilvl w:val="0"/>
          <w:numId w:val="3"/>
        </w:numPr>
      </w:pPr>
      <w:r>
        <w:t>Brightness Adjustment: Contrast changes were made in order to deal with images shot under dissimilar lighting levels.</w:t>
      </w:r>
    </w:p>
    <w:p w14:paraId="2ED67E45" w14:textId="14BB0F1D" w:rsidR="00427C19" w:rsidRDefault="00427C19" w:rsidP="00427C19">
      <w:r>
        <w:t>Data augmentation improved the model repeatedly to provide important characteristics in improving its generalization and also circumvented issues to do with overfitting, which is important given the small size of the data that we have.</w:t>
      </w:r>
    </w:p>
    <w:p w14:paraId="77BC5CAB" w14:textId="171CE567" w:rsidR="00427C19" w:rsidRDefault="00427C19" w:rsidP="00427C19">
      <w:r w:rsidRPr="00427C19">
        <w:t>4.7 Training and Evaluation Process</w:t>
      </w:r>
      <w:r>
        <w:t xml:space="preserve"> </w:t>
      </w:r>
    </w:p>
    <w:p w14:paraId="4C321677" w14:textId="0DB833FD" w:rsidR="00427C19" w:rsidRDefault="00427C19" w:rsidP="00427C19">
      <w:r>
        <w:t xml:space="preserve">The models trained on the augmented training set and validation set was checked after every epoch with their performance. Cross entropy was applied for determining the validation loss for the optimization of training to allow early stopping to be used if the validation loss rose significantly. </w:t>
      </w:r>
      <w:proofErr w:type="gramStart"/>
      <w:r>
        <w:t>Similarly</w:t>
      </w:r>
      <w:proofErr w:type="gramEnd"/>
      <w:r>
        <w:t xml:space="preserve"> after the models had been trained they were tested for the final performance on the test set.</w:t>
      </w:r>
    </w:p>
    <w:p w14:paraId="3DFF2ED7" w14:textId="6EAF2848" w:rsidR="00427C19" w:rsidRDefault="00427C19" w:rsidP="00427C19">
      <w:r>
        <w:t>We preserved the trained models and employed it to predict new retinal images. Class evaluation tools such as accuracy, precision, recall, F1 score and confusion matrix were employed in order to compare the performance of the proposed models in differentiating the diabetic retinopathy stages.</w:t>
      </w:r>
    </w:p>
    <w:p w14:paraId="7A47E66D" w14:textId="01B4BCB6" w:rsidR="00427C19" w:rsidRDefault="00427C19" w:rsidP="00427C19">
      <w:r>
        <w:t>In conclusion, this work presents the methodology employed for training and evaluating several CNN architectures for the identification of DR. Through utilizing the pre-trained models, the architectural design of customized CNN, data augmentation with particular hyperparameters tuning, the models’ accuracy and generalization were enhanced considerably.</w:t>
      </w:r>
    </w:p>
    <w:p w14:paraId="4488A694" w14:textId="77777777" w:rsidR="00427C19" w:rsidRDefault="00427C19" w:rsidP="00427C19"/>
    <w:p w14:paraId="7813C942" w14:textId="77777777" w:rsidR="00427C19" w:rsidRDefault="00427C19" w:rsidP="00427C19"/>
    <w:p w14:paraId="128CBBBF" w14:textId="77777777" w:rsidR="005A1C39" w:rsidRPr="005A1C39" w:rsidRDefault="005A1C39" w:rsidP="005A1C39"/>
    <w:p w14:paraId="3BB61632" w14:textId="77777777" w:rsidR="003F4504" w:rsidRDefault="003F4504" w:rsidP="00F06C04"/>
    <w:sectPr w:rsidR="003F4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65D90"/>
    <w:multiLevelType w:val="multilevel"/>
    <w:tmpl w:val="DA687A0E"/>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3667395"/>
    <w:multiLevelType w:val="hybridMultilevel"/>
    <w:tmpl w:val="EF7AD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2E7724"/>
    <w:multiLevelType w:val="hybridMultilevel"/>
    <w:tmpl w:val="62FA6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3431167">
    <w:abstractNumId w:val="2"/>
  </w:num>
  <w:num w:numId="2" w16cid:durableId="957026617">
    <w:abstractNumId w:val="1"/>
  </w:num>
  <w:num w:numId="3" w16cid:durableId="1941182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3A"/>
    <w:rsid w:val="00033FB0"/>
    <w:rsid w:val="000426D8"/>
    <w:rsid w:val="001B1BA9"/>
    <w:rsid w:val="003F4504"/>
    <w:rsid w:val="00427C19"/>
    <w:rsid w:val="004A441B"/>
    <w:rsid w:val="005A1C39"/>
    <w:rsid w:val="006A0EE1"/>
    <w:rsid w:val="00723ED3"/>
    <w:rsid w:val="007D623A"/>
    <w:rsid w:val="00C1777E"/>
    <w:rsid w:val="00F06C04"/>
    <w:rsid w:val="00F7449C"/>
    <w:rsid w:val="00F957A4"/>
    <w:rsid w:val="00FF6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A128"/>
  <w15:chartTrackingRefBased/>
  <w15:docId w15:val="{10372A6B-D09E-4341-B3B5-B3865EA5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10317">
      <w:bodyDiv w:val="1"/>
      <w:marLeft w:val="0"/>
      <w:marRight w:val="0"/>
      <w:marTop w:val="0"/>
      <w:marBottom w:val="0"/>
      <w:divBdr>
        <w:top w:val="none" w:sz="0" w:space="0" w:color="auto"/>
        <w:left w:val="none" w:sz="0" w:space="0" w:color="auto"/>
        <w:bottom w:val="none" w:sz="0" w:space="0" w:color="auto"/>
        <w:right w:val="none" w:sz="0" w:space="0" w:color="auto"/>
      </w:divBdr>
    </w:div>
    <w:div w:id="250435140">
      <w:bodyDiv w:val="1"/>
      <w:marLeft w:val="0"/>
      <w:marRight w:val="0"/>
      <w:marTop w:val="0"/>
      <w:marBottom w:val="0"/>
      <w:divBdr>
        <w:top w:val="none" w:sz="0" w:space="0" w:color="auto"/>
        <w:left w:val="none" w:sz="0" w:space="0" w:color="auto"/>
        <w:bottom w:val="none" w:sz="0" w:space="0" w:color="auto"/>
        <w:right w:val="none" w:sz="0" w:space="0" w:color="auto"/>
      </w:divBdr>
    </w:div>
    <w:div w:id="571081196">
      <w:bodyDiv w:val="1"/>
      <w:marLeft w:val="0"/>
      <w:marRight w:val="0"/>
      <w:marTop w:val="0"/>
      <w:marBottom w:val="0"/>
      <w:divBdr>
        <w:top w:val="none" w:sz="0" w:space="0" w:color="auto"/>
        <w:left w:val="none" w:sz="0" w:space="0" w:color="auto"/>
        <w:bottom w:val="none" w:sz="0" w:space="0" w:color="auto"/>
        <w:right w:val="none" w:sz="0" w:space="0" w:color="auto"/>
      </w:divBdr>
    </w:div>
    <w:div w:id="1026831816">
      <w:bodyDiv w:val="1"/>
      <w:marLeft w:val="0"/>
      <w:marRight w:val="0"/>
      <w:marTop w:val="0"/>
      <w:marBottom w:val="0"/>
      <w:divBdr>
        <w:top w:val="none" w:sz="0" w:space="0" w:color="auto"/>
        <w:left w:val="none" w:sz="0" w:space="0" w:color="auto"/>
        <w:bottom w:val="none" w:sz="0" w:space="0" w:color="auto"/>
        <w:right w:val="none" w:sz="0" w:space="0" w:color="auto"/>
      </w:divBdr>
    </w:div>
    <w:div w:id="1161390397">
      <w:bodyDiv w:val="1"/>
      <w:marLeft w:val="0"/>
      <w:marRight w:val="0"/>
      <w:marTop w:val="0"/>
      <w:marBottom w:val="0"/>
      <w:divBdr>
        <w:top w:val="none" w:sz="0" w:space="0" w:color="auto"/>
        <w:left w:val="none" w:sz="0" w:space="0" w:color="auto"/>
        <w:bottom w:val="none" w:sz="0" w:space="0" w:color="auto"/>
        <w:right w:val="none" w:sz="0" w:space="0" w:color="auto"/>
      </w:divBdr>
    </w:div>
    <w:div w:id="1258901191">
      <w:bodyDiv w:val="1"/>
      <w:marLeft w:val="0"/>
      <w:marRight w:val="0"/>
      <w:marTop w:val="0"/>
      <w:marBottom w:val="0"/>
      <w:divBdr>
        <w:top w:val="none" w:sz="0" w:space="0" w:color="auto"/>
        <w:left w:val="none" w:sz="0" w:space="0" w:color="auto"/>
        <w:bottom w:val="none" w:sz="0" w:space="0" w:color="auto"/>
        <w:right w:val="none" w:sz="0" w:space="0" w:color="auto"/>
      </w:divBdr>
      <w:divsChild>
        <w:div w:id="1126385784">
          <w:marLeft w:val="0"/>
          <w:marRight w:val="0"/>
          <w:marTop w:val="0"/>
          <w:marBottom w:val="0"/>
          <w:divBdr>
            <w:top w:val="single" w:sz="2" w:space="0" w:color="auto"/>
            <w:left w:val="single" w:sz="2" w:space="0" w:color="auto"/>
            <w:bottom w:val="single" w:sz="2" w:space="0" w:color="auto"/>
            <w:right w:val="single" w:sz="2" w:space="0" w:color="auto"/>
          </w:divBdr>
        </w:div>
      </w:divsChild>
    </w:div>
    <w:div w:id="1392267446">
      <w:bodyDiv w:val="1"/>
      <w:marLeft w:val="0"/>
      <w:marRight w:val="0"/>
      <w:marTop w:val="0"/>
      <w:marBottom w:val="0"/>
      <w:divBdr>
        <w:top w:val="none" w:sz="0" w:space="0" w:color="auto"/>
        <w:left w:val="none" w:sz="0" w:space="0" w:color="auto"/>
        <w:bottom w:val="none" w:sz="0" w:space="0" w:color="auto"/>
        <w:right w:val="none" w:sz="0" w:space="0" w:color="auto"/>
      </w:divBdr>
    </w:div>
    <w:div w:id="1627004360">
      <w:bodyDiv w:val="1"/>
      <w:marLeft w:val="0"/>
      <w:marRight w:val="0"/>
      <w:marTop w:val="0"/>
      <w:marBottom w:val="0"/>
      <w:divBdr>
        <w:top w:val="none" w:sz="0" w:space="0" w:color="auto"/>
        <w:left w:val="none" w:sz="0" w:space="0" w:color="auto"/>
        <w:bottom w:val="none" w:sz="0" w:space="0" w:color="auto"/>
        <w:right w:val="none" w:sz="0" w:space="0" w:color="auto"/>
      </w:divBdr>
      <w:divsChild>
        <w:div w:id="56016894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9</Pages>
  <Words>3729</Words>
  <Characters>21257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Thakur</dc:creator>
  <cp:keywords/>
  <dc:description/>
  <cp:lastModifiedBy>Shaurya Thakur</cp:lastModifiedBy>
  <cp:revision>4</cp:revision>
  <dcterms:created xsi:type="dcterms:W3CDTF">2024-10-23T13:54:00Z</dcterms:created>
  <dcterms:modified xsi:type="dcterms:W3CDTF">2024-10-23T17:10:00Z</dcterms:modified>
</cp:coreProperties>
</file>