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</w:t>
      </w:r>
      <w:r>
        <w:rPr>
          <w:b/>
          <w:sz w:val="24"/>
        </w:rPr>
        <w:t>6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«Численные методы решения прикладных задач»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>________________  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left="1"/>
        <w:rPr/>
      </w:pPr>
      <w:r>
        <w:rPr>
          <w:sz w:val="24"/>
          <w:szCs w:val="24"/>
        </w:rPr>
        <w:t>К.х.н., доцент (ОНД, ИШПР)</w:t>
      </w:r>
      <w:r>
        <w:rPr/>
        <w:tab/>
        <w:tab/>
      </w:r>
      <w:r>
        <w:rPr>
          <w:sz w:val="24"/>
        </w:rPr>
        <w:t xml:space="preserve">________________ </w:t>
        <w:tab/>
        <w:t>Зарубин А.Г.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_Copy_1"/>
      <w:bookmarkEnd w:id="1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Цель</w:t>
      </w:r>
    </w:p>
    <w:p>
      <w:pPr>
        <w:pStyle w:val="Normal"/>
        <w:numPr>
          <w:ilvl w:val="0"/>
          <w:numId w:val="0"/>
        </w:numPr>
        <w:spacing w:before="0" w:after="240"/>
        <w:ind w:hanging="0" w:left="0"/>
        <w:jc w:val="both"/>
        <w:rPr/>
      </w:pPr>
      <w:r>
        <w:rPr/>
        <w:tab/>
        <w:t>Изучить метод Ньютона с сопряжённым градиентом (Newton-CG) для задачи безусловной минимизации, сравнить его с квазиньютоновскими методами BFGS/L-BFGS и с точным методом Ньютона (Newton-Exact) на примере функции Розенброка. Оценить поведение методов при минимизации одной точки и батча из нескольких независимых точек.</w:t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Задание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    </w:t>
      </w:r>
      <w:r>
        <w:rPr/>
        <w:t>Познакомиться с библиотекой PyTorch Minimize.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    </w:t>
      </w:r>
      <w:r>
        <w:rPr/>
        <w:t>Проработать пример rosen_minimize.ipynb на Python.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    </w:t>
      </w:r>
      <w:r>
        <w:rPr/>
        <w:t>Сформулировать выводы.</w:t>
      </w:r>
    </w:p>
    <w:p>
      <w:pPr>
        <w:pStyle w:val="Normal"/>
        <w:ind w:hanging="0" w:left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>
          <w:rFonts w:cs="Times New Roman"/>
        </w:rPr>
      </w:pPr>
      <w:r>
        <w:rPr>
          <w:rFonts w:cs="Times New Roman"/>
        </w:rPr>
        <w:t>Выполнение работы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b/>
          <w:bCs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1. Окружение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Установлена библиотека pytorch-minimize. Код приведён на рисунке 1.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5494020" cy="4808220"/>
            <wp:effectExtent l="0" t="0" r="0" b="0"/>
            <wp:docPr id="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80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Рисунок 1. Импорты и проверка окружения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b/>
          <w:bCs/>
        </w:rPr>
      </w:pPr>
      <w:r>
        <w:rPr>
          <w:b/>
          <w:bCs/>
        </w:rPr>
        <w:t>2. Функция Розенброка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drawing>
          <wp:inline distT="0" distB="0" distL="0" distR="0">
            <wp:extent cx="5996940" cy="822960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 xml:space="preserve">Рисунок </w:t>
      </w:r>
      <w:r>
        <w:rPr/>
        <w:t>2</w:t>
      </w:r>
      <w:r>
        <w:rPr/>
        <w:t xml:space="preserve">. </w:t>
      </w:r>
      <w:r>
        <w:rPr/>
        <w:t>Функция Розенброка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b/>
          <w:bCs/>
        </w:rPr>
      </w:pPr>
      <w:r>
        <w:rPr>
          <w:b/>
          <w:bCs/>
        </w:rPr>
        <w:t xml:space="preserve">3. </w:t>
      </w:r>
      <w:r>
        <w:rPr>
          <w:rFonts w:eastAsia="Calibri"/>
          <w:b/>
          <w:bCs/>
        </w:rPr>
        <w:t>Минимизация одной точки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5393055" cy="7629525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762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/>
      </w:pPr>
      <w:r>
        <w:rPr/>
        <w:t>Рисунок 3 — BFGS: код + лог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t>Рисунок 4 — L-BFGS: код + лог</w:t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735647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35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3592830" cy="7002145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30" cy="700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t>Рисунок 5 — Newton-CG: код + лог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5189220" cy="8061960"/>
            <wp:effectExtent l="0" t="0" r="0" b="0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806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t>Рисунок 6 — Newton-Exact: код + лог (видна колонка info).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ab/>
        <w:t>Newton-Exact достиг точного нуля (f=0, x=(1,1)) за 20 итераций. В первых двух итерациях в логе info = 1 и info = 2 — Cholesky не проходил, метод работал в fallback-режиме (steepest descent / LU). С третьей итерации info = 0 — Cholesky стабилен. В эталонном rosen_minimize.ipynb этот же метод сходится за 2 итерации; различие связано с реализацией Cholesky/fallback в конкретной версии torchmin, а не с математикой задачи. Финальный результат совпадает: f=0, x=(1,1).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ab/>
        <w:t>Newton-CG даёт почти ту же точность (10^−11) за 29 итераций, используя только Hessian-vector product. Память — O(n) вместо O(n^2), что делает его применимым к задачам большой размерности.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ab/>
        <w:t>BFGS и L-BFGS не используют вторых производных и потому сходятся медленнее (36 и 38 итераций). L-BFGS оказался немного точнее BFGS.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b/>
          <w:bCs/>
        </w:rPr>
      </w:pPr>
      <w:r>
        <w:rPr>
          <w:b/>
          <w:bCs/>
        </w:rPr>
        <w:t>4. Минимизация батча из 4 точек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3322955" cy="5880735"/>
            <wp:effectExtent l="0" t="0" r="0" b="0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588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t>Рисунок 7 — BFGS на батче: код + лог.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3840480" cy="8153400"/>
            <wp:effectExtent l="0" t="0" r="0" b="0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815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t>Рисунок 8 — L-BFGS на батче: код + лог.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4991100" cy="8084820"/>
            <wp:effectExtent l="0" t="0" r="0" b="0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808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t>Рисунок 9 — Newton-CG на батче: код + лог + dist to (1,1).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5463540" cy="8267700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826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t>Рисунок 10 — Newton-Exact на батче: код + лог.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ab/>
        <w:t>Newton-CG — единственный метод, который корректно решил задачу для всех 4 точек за 32 итерации. Причина в том, что внутренний CG решает подзадачу Hh=−g для каждой точки отдельно, тогда как line search даёт лишь общий масштаб шага. Это делает Newton-CG устойчивым к гетерогенности батча, где точки требуют разного шага.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ab/>
        <w:t>BFGS не сошёлся (f≈2.5⋅10^−2, три из четырёх точек далеки от (1,1)). Виноват общий шаг line search: компромиссный αk не подходит ни одной точке достаточно хорошо, и метод «застревает» на полке около f≈0.05.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ab/>
        <w:t>L-BFGS почти сошёлся (f≈3.5⋅10^−6) — благодаря ограниченной памяти, которая не даёт накапливать плохие пары (sk,yk) от разных точек. Но до точности Newton-CG он всё равно не дотягивает.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ab/>
        <w:t>Newton-Exact не сошёлся (f≈2.62): колонка info в логе постоянно принимает значения 2 и 8 — Cholesky падает на каждой итерации, метод работает в fallback и почти не движется. В эталонном rosen_minimize.ipynb этот же метод на том же батче сходится за 20 итераций, значит поведение зависит от версии библиотеки torchmin, а не от свойств гессиана.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ab/>
        <w:t>Практический вывод. На батче независимых точек Newton-Exact в данной версии библиотеки оказался неработоспособен из-за постоянных падений Cholesky. Newton-CG — компромисс: он использует кривизну, но не требует полного гессиана, потому что CG решает систему итерационно. Именно поэтому на батче он — единственный надёжный вариант из рассмотренных.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b/>
          <w:bCs/>
        </w:rPr>
      </w:pPr>
      <w:r>
        <w:rPr>
          <w:b/>
          <w:bCs/>
        </w:rPr>
        <w:t xml:space="preserve">5. </w:t>
      </w:r>
      <w:r>
        <w:rPr>
          <w:rFonts w:eastAsia="Calibri"/>
          <w:b/>
          <w:bCs/>
        </w:rPr>
        <w:t>Траектории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drawing>
          <wp:inline distT="0" distB="0" distL="0" distR="0">
            <wp:extent cx="6120765" cy="5953760"/>
            <wp:effectExtent l="0" t="0" r="0" b="0"/>
            <wp:docPr id="1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95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t>Рисунок 11 — траектории Newton-CG (слева) и Newton-Exact (справа) из точки (1,8) на фоне рельефа.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b/>
          <w:bCs/>
        </w:rPr>
      </w:pPr>
      <w:r>
        <w:rPr>
          <w:b/>
          <w:bCs/>
        </w:rPr>
        <w:t xml:space="preserve">6. </w:t>
      </w:r>
      <w:r>
        <w:rPr>
          <w:rFonts w:eastAsia="Calibri"/>
          <w:b/>
          <w:bCs/>
        </w:rPr>
        <w:t>Сводная таблица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4069080" cy="4290060"/>
            <wp:effectExtent l="0" t="0" r="0" b="0"/>
            <wp:docPr id="1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429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t>Рисунок 12 — итоговый DataFrame со всеми 8 запусками.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lef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В ходе работы изучен метод Ньютона с сопряжённым градиентом (Newton-CG) и проведено его сравнение с BFGS, L-BFGS и Newton-Exact на функции Розенброка. Использована библиотека pytorch-minimize, все градиенты и Hessian-vector products считаются автоматически через autograd.</w:t>
      </w:r>
    </w:p>
    <w:p>
      <w:pPr>
        <w:pStyle w:val="Normal"/>
        <w:spacing w:before="0" w:after="40"/>
        <w:ind w:hanging="0" w:left="0"/>
        <w:jc w:val="left"/>
        <w:rPr>
          <w:highlight w:val="none"/>
          <w:shd w:fill="auto" w:val="clear"/>
        </w:rPr>
      </w:pPr>
      <w:r>
        <w:rPr>
          <w:shd w:fill="auto" w:val="clear"/>
        </w:rPr>
        <w:tab/>
        <w:tab/>
        <w:t>По одиночной точке x0=(1,8):</w:t>
      </w:r>
    </w:p>
    <w:p>
      <w:pPr>
        <w:pStyle w:val="Normal"/>
        <w:numPr>
          <w:ilvl w:val="0"/>
          <w:numId w:val="3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Все четыре метода сошлись в минимум (1,1) с f≤10</w:t>
      </w:r>
      <w:r>
        <w:rPr>
          <w:shd w:fill="auto" w:val="clear"/>
        </w:rPr>
        <w:t>^</w:t>
      </w:r>
      <w:r>
        <w:rPr>
          <w:shd w:fill="auto" w:val="clear"/>
        </w:rPr>
        <w:t>−9.</w:t>
      </w:r>
    </w:p>
    <w:p>
      <w:pPr>
        <w:pStyle w:val="Normal"/>
        <w:numPr>
          <w:ilvl w:val="0"/>
          <w:numId w:val="3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Newton-Exact достигает точного нуля — подтверждается квадратичная сходимость метода Ньютона вблизи минимума. Цена — полный гессиан и Cholesky на каждой итерации (O(n3)).</w:t>
      </w:r>
    </w:p>
    <w:p>
      <w:pPr>
        <w:pStyle w:val="Normal"/>
        <w:numPr>
          <w:ilvl w:val="0"/>
          <w:numId w:val="3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Newton-CG даёт почти ту же точность (f≈7.8⋅10</w:t>
      </w:r>
      <w:r>
        <w:rPr>
          <w:shd w:fill="auto" w:val="clear"/>
        </w:rPr>
        <w:t>^</w:t>
      </w:r>
      <w:r>
        <w:rPr>
          <w:shd w:fill="auto" w:val="clear"/>
        </w:rPr>
        <w:t>−11) за 29 итераций, используя только Hessian-vector product. Память — O(n) вместо O(n</w:t>
      </w:r>
      <w:r>
        <w:rPr>
          <w:shd w:fill="auto" w:val="clear"/>
        </w:rPr>
        <w:t>^</w:t>
      </w:r>
      <w:r>
        <w:rPr>
          <w:shd w:fill="auto" w:val="clear"/>
        </w:rPr>
        <w:t>2).</w:t>
      </w:r>
    </w:p>
    <w:p>
      <w:pPr>
        <w:pStyle w:val="Normal"/>
        <w:numPr>
          <w:ilvl w:val="0"/>
          <w:numId w:val="3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BFGS и L-BFGS обходятся без вторых производных, но сходятся медленнее (36 и 38 итераций).</w:t>
      </w:r>
    </w:p>
    <w:p>
      <w:pPr>
        <w:pStyle w:val="Normal"/>
        <w:spacing w:before="0" w:after="40"/>
        <w:ind w:hanging="0" w:left="0"/>
        <w:jc w:val="left"/>
        <w:rPr>
          <w:highlight w:val="none"/>
          <w:shd w:fill="auto" w:val="clear"/>
        </w:rPr>
      </w:pPr>
      <w:r>
        <w:rPr>
          <w:shd w:fill="auto" w:val="clear"/>
        </w:rPr>
        <w:tab/>
        <w:tab/>
        <w:t>По батчу из 4 точек:</w:t>
      </w:r>
    </w:p>
    <w:p>
      <w:pPr>
        <w:pStyle w:val="Normal"/>
        <w:numPr>
          <w:ilvl w:val="0"/>
          <w:numId w:val="4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Newton-CG — единственный метод, который корректно решил задачу для всех четырёх точек: 32 итерации, все точки в (1,1) с точностью 10</w:t>
      </w:r>
      <w:r>
        <w:rPr>
          <w:shd w:fill="auto" w:val="clear"/>
        </w:rPr>
        <w:t>^</w:t>
      </w:r>
      <w:r>
        <w:rPr>
          <w:shd w:fill="auto" w:val="clear"/>
        </w:rPr>
        <w:t>−4.</w:t>
      </w:r>
    </w:p>
    <w:p>
      <w:pPr>
        <w:pStyle w:val="Normal"/>
        <w:numPr>
          <w:ilvl w:val="0"/>
          <w:numId w:val="4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BFGS не сошёлся (f≈2.5⋅10</w:t>
      </w:r>
      <w:r>
        <w:rPr>
          <w:shd w:fill="auto" w:val="clear"/>
        </w:rPr>
        <w:t>^</w:t>
      </w:r>
      <w:r>
        <w:rPr>
          <w:shd w:fill="auto" w:val="clear"/>
        </w:rPr>
        <w:t>−2): общий шаг line search не подходит точкам из разных частей долины.</w:t>
      </w:r>
    </w:p>
    <w:p>
      <w:pPr>
        <w:pStyle w:val="Normal"/>
        <w:numPr>
          <w:ilvl w:val="0"/>
          <w:numId w:val="4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L-BFGS почти сошёлся (f≈3.5⋅10</w:t>
      </w:r>
      <w:r>
        <w:rPr>
          <w:shd w:fill="auto" w:val="clear"/>
        </w:rPr>
        <w:t>^</w:t>
      </w:r>
      <w:r>
        <w:rPr>
          <w:shd w:fill="auto" w:val="clear"/>
        </w:rPr>
        <w:t>−6), но точности Newton-CG не достиг.</w:t>
      </w:r>
    </w:p>
    <w:p>
      <w:pPr>
        <w:pStyle w:val="Normal"/>
        <w:numPr>
          <w:ilvl w:val="0"/>
          <w:numId w:val="4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Newton-Exact не сошёлся (f≈2.62): Cholesky постоянно падает, info чередуется между 2 и 8. В эталонном rosen_minimize.ipynb этот же метод на том же батче сходится за 20 итераций — поведение зависит от версии библиотеки.</w:t>
      </w:r>
    </w:p>
    <w:p>
      <w:pPr>
        <w:pStyle w:val="Normal"/>
        <w:spacing w:before="0" w:after="40"/>
        <w:ind w:hanging="0" w:left="0"/>
        <w:jc w:val="left"/>
        <w:rPr>
          <w:highlight w:val="none"/>
          <w:shd w:fill="auto" w:val="clear"/>
        </w:rPr>
      </w:pPr>
      <w:r>
        <w:rPr>
          <w:shd w:fill="auto" w:val="clear"/>
        </w:rPr>
        <w:tab/>
        <w:t>Общий вывод. Newton-CG — оптимальный компромисс между точностью метода второго порядка и сложностью метода первого порядка. Он не хранит гессиан, использует только HVP, устойчив к гетерогенности батча и единственный из рассмотренных методов корректно работает на батче.</w:t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17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8c2f49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right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lef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suppressAutoHyphens w:val="true"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lef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lef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lef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suppressAutoHyphens w:val="true"/>
      <w:bidi w:val="0"/>
      <w:spacing w:lineRule="auto" w:line="240" w:before="0" w:after="0"/>
      <w:ind w:hanging="0"/>
      <w:jc w:val="left"/>
    </w:pPr>
    <w:rPr>
      <w:rFonts w:ascii="Courier New" w:hAnsi="Courier New" w:eastAsia="Calibri" w:cs="Courier New"/>
      <w:color w:val="000000"/>
      <w:kern w:val="0"/>
      <w:sz w:val="24"/>
      <w:szCs w:val="24"/>
      <w:lang w:val="ru-RU" w:eastAsia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lef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Application>LibreOffice/26.2.5.2$Linux_X86_64 LibreOffice_project/6d2b0d33fb0f5da53a12f98bed3e9973e56ff1f0</Application>
  <AppVersion>15.0000</AppVersion>
  <Pages>17</Pages>
  <Words>809</Words>
  <Characters>4870</Characters>
  <CharactersWithSpaces>5662</CharactersWithSpaces>
  <Paragraphs>76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2026-05-17T16:51:06Z</cp:lastPrinted>
  <dcterms:modified xsi:type="dcterms:W3CDTF">2026-10-15T16:59:31Z</dcterms:modified>
  <cp:revision>133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