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b/>
          <w:sz w:val="24"/>
          <w:lang w:eastAsia="ja-JP"/>
        </w:rPr>
      </w:pPr>
      <w:bookmarkStart w:id="0" w:name="_Toc104837998"/>
      <w:bookmarkEnd w:id="0"/>
      <w:r>
        <w:rPr>
          <w:rFonts w:eastAsia="" w:eastAsiaTheme="minorEastAsia"/>
          <w:b/>
          <w:sz w:val="24"/>
          <w:lang w:eastAsia="ja-JP"/>
        </w:rPr>
        <w:t xml:space="preserve">МИНИСТЕРСТВО НАУКИ И ВЫСШЕГО ОБРАЗОВАНИЯ 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b/>
          <w:sz w:val="24"/>
          <w:lang w:eastAsia="ja-JP"/>
        </w:rPr>
      </w:pPr>
      <w:r>
        <w:rPr>
          <w:rFonts w:eastAsia="" w:eastAsiaTheme="minorEastAsia"/>
          <w:b/>
          <w:sz w:val="24"/>
          <w:lang w:eastAsia="ja-JP"/>
        </w:rPr>
        <w:t>РОССИЙСКОЙ ФЕДЕРАЦИИ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sz w:val="24"/>
          <w:lang w:eastAsia="ja-JP"/>
        </w:rPr>
      </w:pPr>
      <w:r>
        <w:rPr>
          <w:rFonts w:eastAsia="" w:eastAsiaTheme="minorEastAsia"/>
          <w:sz w:val="24"/>
          <w:lang w:eastAsia="ja-JP"/>
        </w:rPr>
        <w:t xml:space="preserve">федеральное государственное автономное образовательное 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sz w:val="24"/>
          <w:lang w:eastAsia="ja-JP"/>
        </w:rPr>
      </w:pPr>
      <w:r>
        <w:rPr>
          <w:rFonts w:eastAsia="" w:eastAsiaTheme="minorEastAsia"/>
          <w:sz w:val="24"/>
          <w:lang w:eastAsia="ja-JP"/>
        </w:rPr>
        <w:t>учреждение высшего образования</w:t>
      </w:r>
    </w:p>
    <w:p>
      <w:pPr>
        <w:pStyle w:val="Normal"/>
        <w:spacing w:lineRule="auto" w:line="240" w:before="0" w:after="0"/>
        <w:ind w:hanging="0"/>
        <w:jc w:val="center"/>
        <w:rPr>
          <w:sz w:val="24"/>
        </w:rPr>
      </w:pPr>
      <w:r>
        <w:rPr/>
        <w:drawing>
          <wp:inline distT="0" distB="0" distL="0" distR="0">
            <wp:extent cx="647700" cy="647700"/>
            <wp:effectExtent l="0" t="0" r="0" b="0"/>
            <wp:docPr id="1" name="Рисунок 2" descr="C:\Users\ayk13\Desktop\Логотип ТПУ основной для WEB\TPU-logo_sign-color-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C:\Users\ayk13\Desktop\Логотип ТПУ основной для WEB\TPU-logo_sign-color-rgb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«НАЦИОНАЛЬНЫЙ ИССЛЕДОВАТЕЛЬСКИЙ</w:t>
      </w:r>
    </w:p>
    <w:p>
      <w:pPr>
        <w:pStyle w:val="Normal"/>
        <w:spacing w:lineRule="auto" w:line="240"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ТОМСКИЙ ПОЛИТЕХНИЧЕСКИЙ УНИВЕРСИТЕТ»</w:t>
      </w:r>
    </w:p>
    <w:p>
      <w:pPr>
        <w:pStyle w:val="Normal"/>
        <w:spacing w:lineRule="auto" w:line="240" w:before="0" w:after="0"/>
        <w:ind w:hanging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>Инженерная школа информационных технологий и робототехники</w:t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 xml:space="preserve">09.04.04 «Программная инженерия» </w:t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>Отделение информационных технологий</w:t>
      </w:r>
    </w:p>
    <w:p>
      <w:pPr>
        <w:pStyle w:val="Normal"/>
        <w:spacing w:lineRule="auto" w:line="240"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Отчет по лабораторной работе №1</w:t>
      </w:r>
    </w:p>
    <w:p>
      <w:pPr>
        <w:pStyle w:val="Normal"/>
        <w:spacing w:before="0" w:after="0"/>
        <w:ind w:hanging="0"/>
        <w:jc w:val="center"/>
        <w:rPr>
          <w:sz w:val="24"/>
        </w:rPr>
      </w:pPr>
      <w:r>
        <w:rPr>
          <w:sz w:val="24"/>
        </w:rPr>
        <w:t>по дисциплине «Системы параллельной обработки данных»</w:t>
      </w:r>
    </w:p>
    <w:p>
      <w:pPr>
        <w:pStyle w:val="Normal"/>
        <w:spacing w:lineRule="auto" w:line="240" w:before="0" w:after="0"/>
        <w:ind w:hanging="0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spacing w:lineRule="auto" w:line="240" w:before="0" w:after="0"/>
        <w:ind w:hanging="0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widowControl w:val="false"/>
        <w:ind w:hanging="0"/>
        <w:rPr/>
      </w:pPr>
      <w:r>
        <w:rPr>
          <w:sz w:val="24"/>
        </w:rPr>
        <w:t>Выполнил:</w:t>
      </w:r>
    </w:p>
    <w:p>
      <w:pPr>
        <w:pStyle w:val="Normal"/>
        <w:widowControl w:val="false"/>
        <w:ind w:hanging="0"/>
        <w:rPr/>
      </w:pPr>
      <w:r>
        <w:rPr>
          <w:sz w:val="24"/>
        </w:rPr>
        <w:t xml:space="preserve">Студент группы </w:t>
      </w:r>
      <w:r>
        <w:rPr>
          <w:color w:val="auto"/>
          <w:sz w:val="24"/>
          <w:shd w:fill="auto" w:val="clear"/>
        </w:rPr>
        <w:t xml:space="preserve">8МП5Л </w:t>
      </w:r>
      <w:r>
        <w:rPr>
          <w:sz w:val="24"/>
        </w:rPr>
        <w:tab/>
        <w:tab/>
        <w:tab/>
        <w:t>________________ Шаврин А.П</w:t>
      </w:r>
      <w:r>
        <w:rPr>
          <w:rFonts w:eastAsia="Times New Roman" w:cs="Times New Roman"/>
          <w:sz w:val="24"/>
          <w:szCs w:val="24"/>
          <w:shd w:fill="auto" w:val="clear"/>
        </w:rPr>
        <w:t>.</w:t>
      </w:r>
    </w:p>
    <w:p>
      <w:pPr>
        <w:pStyle w:val="Normal"/>
        <w:widowControl w:val="false"/>
        <w:ind w:hanging="0"/>
        <w:rPr/>
      </w:pPr>
      <w:r>
        <w:rPr/>
      </w:r>
    </w:p>
    <w:p>
      <w:pPr>
        <w:pStyle w:val="Normal"/>
        <w:widowControl w:val="false"/>
        <w:ind w:hanging="0"/>
        <w:rPr/>
      </w:pPr>
      <w:r>
        <w:rPr>
          <w:sz w:val="24"/>
        </w:rPr>
        <w:t>Проверил:</w:t>
      </w:r>
    </w:p>
    <w:p>
      <w:pPr>
        <w:pStyle w:val="Normal"/>
        <w:spacing w:lineRule="auto" w:line="240"/>
        <w:ind w:hanging="0" w:left="1"/>
        <w:rPr/>
      </w:pPr>
      <w:r>
        <w:rPr>
          <w:sz w:val="24"/>
          <w:szCs w:val="24"/>
        </w:rPr>
        <w:t>К.т.н., доцент ОИТ</w:t>
      </w:r>
      <w:r>
        <w:rPr/>
        <w:tab/>
        <w:tab/>
        <w:tab/>
        <w:tab/>
      </w:r>
      <w:r>
        <w:rPr>
          <w:sz w:val="24"/>
        </w:rPr>
        <w:t xml:space="preserve">________________ </w:t>
        <w:tab/>
        <w:t>Аксенов С.В.</w:t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/>
      </w:pPr>
      <w:r>
        <w:rPr/>
      </w:r>
      <w:bookmarkStart w:id="1" w:name="_Toc104837998_Copy_1"/>
      <w:bookmarkStart w:id="2" w:name="_Toc104837998_Copy_1"/>
      <w:bookmarkEnd w:id="2"/>
    </w:p>
    <w:p>
      <w:pPr>
        <w:pStyle w:val="Normal"/>
        <w:rPr>
          <w:rFonts w:eastAsia="" w:cs="" w:cstheme="majorBidi" w:eastAsiaTheme="majorEastAsia"/>
          <w:b/>
          <w:bCs/>
          <w:szCs w:val="28"/>
        </w:rPr>
      </w:pPr>
      <w:r>
        <w:rPr>
          <w:rFonts w:eastAsia="" w:cs="" w:cstheme="majorBidi" w:eastAsiaTheme="majorEastAsia"/>
          <w:b/>
          <w:bCs/>
          <w:szCs w:val="28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left="0"/>
        <w:jc w:val="both"/>
        <w:rPr/>
      </w:pPr>
      <w:r>
        <w:rPr/>
        <w:t>Цель</w:t>
      </w:r>
    </w:p>
    <w:p>
      <w:pPr>
        <w:pStyle w:val="Normal"/>
        <w:numPr>
          <w:ilvl w:val="0"/>
          <w:numId w:val="0"/>
        </w:numPr>
        <w:spacing w:before="0" w:after="240"/>
        <w:ind w:hanging="0" w:left="0"/>
        <w:jc w:val="both"/>
        <w:rPr/>
      </w:pPr>
      <w:r>
        <w:rPr/>
        <w:tab/>
        <w:t>Получить навыки создания многоагентной среды с неопределенностью с применением многопроцессных вычислений.</w:t>
      </w:r>
    </w:p>
    <w:p>
      <w:pPr>
        <w:pStyle w:val="Heading1"/>
        <w:numPr>
          <w:ilvl w:val="0"/>
          <w:numId w:val="0"/>
        </w:numPr>
        <w:spacing w:before="0" w:after="240"/>
        <w:ind w:firstLine="851" w:left="0"/>
        <w:jc w:val="both"/>
        <w:rPr/>
      </w:pPr>
      <w:r>
        <w:rPr/>
        <w:t>Задание</w:t>
      </w:r>
    </w:p>
    <w:p>
      <w:pPr>
        <w:pStyle w:val="Normal"/>
        <w:ind w:hanging="0" w:left="0"/>
        <w:rPr/>
      </w:pPr>
      <w:r>
        <w:rPr/>
        <w:tab/>
        <w:t>Создать многоагентную среду, в которой имеются агент-доставщик полезного груза по городу. Движение агента осуществляется одним процессом. Движение других транспортных средств (ботов) контролируется другим процессом. Опционально: можно сделать для каждого бота свой процесс.</w:t>
      </w:r>
    </w:p>
    <w:p>
      <w:pPr>
        <w:pStyle w:val="Normal"/>
        <w:ind w:hanging="0" w:left="0"/>
        <w:rPr/>
      </w:pPr>
      <w:r>
        <w:rPr/>
        <w:t>Для этого необходимо сформировать карту, в которой будет перемещаться агент и другие транспортные средства. Пример карты для одного агента в файле “citymap.txt”. Минимальные размеры карты 30 x 30.</w:t>
      </w:r>
    </w:p>
    <w:p>
      <w:pPr>
        <w:pStyle w:val="Normal"/>
        <w:ind w:hanging="0" w:left="0"/>
        <w:rPr/>
      </w:pPr>
      <w:r>
        <w:rPr/>
        <w:t>Пояснения к карте:</w:t>
      </w:r>
    </w:p>
    <w:p>
      <w:pPr>
        <w:pStyle w:val="Normal"/>
        <w:ind w:hanging="0" w:left="0"/>
        <w:rPr/>
      </w:pPr>
      <w:r>
        <w:rPr/>
        <w:tab/>
        <w:t>0 (а также 2, 3, 4) – области на карте, куда агент может попасть (дорога).</w:t>
      </w:r>
    </w:p>
    <w:p>
      <w:pPr>
        <w:pStyle w:val="Normal"/>
        <w:ind w:hanging="0" w:left="0"/>
        <w:rPr/>
      </w:pPr>
      <w:r>
        <w:rPr/>
        <w:tab/>
        <w:t xml:space="preserve">1 – на карте отмечены препятствия, куда агент не может попасть (стены). </w:t>
        <w:tab/>
        <w:t>2 – место, с которого агент начинает движение по карте.</w:t>
      </w:r>
    </w:p>
    <w:p>
      <w:pPr>
        <w:pStyle w:val="Normal"/>
        <w:ind w:hanging="0" w:left="0"/>
        <w:rPr/>
      </w:pPr>
      <w:r>
        <w:rPr/>
        <w:tab/>
        <w:t>3 – места, с которых с определенной вероятностью выходят другие транспортные средства (вероятность этого мала, например 0.02).</w:t>
      </w:r>
    </w:p>
    <w:p>
      <w:pPr>
        <w:pStyle w:val="Normal"/>
        <w:ind w:hanging="0" w:left="0"/>
        <w:rPr/>
      </w:pPr>
      <w:r>
        <w:rPr/>
        <w:tab/>
        <w:t>4 – Область, в которую должен попасть агент.</w:t>
      </w:r>
    </w:p>
    <w:p>
      <w:pPr>
        <w:pStyle w:val="Normal"/>
        <w:ind w:hanging="0" w:left="0"/>
        <w:rPr/>
      </w:pPr>
      <w:r>
        <w:rPr/>
        <w:tab/>
        <w:t>На каждой итерации:</w:t>
      </w:r>
    </w:p>
    <w:p>
      <w:pPr>
        <w:pStyle w:val="Normal"/>
        <w:ind w:hanging="0" w:left="0"/>
        <w:rPr/>
      </w:pPr>
      <w:r>
        <w:rPr/>
        <w:tab/>
        <w:t xml:space="preserve">Агент делает одно из действий: влево, вправо, вверх, вниз или остановка. Транспортные средства тоже делают одно из этих движений. Для каждого транспортного средства (бота) генерируется движение в область, куда можно попасть (0, 2, 3, 4) при этом, если транспортное средство начинает движение из тупика, то выбирается единственное направление – выход из тупика), при достижении перекрёстка, применяется следующее условие: c вероятностью 10% бот делает остановку, а на следующий ход бот разворачивается и движется в обратном направлении, оставшиеся 90% равномерно распределяются между другими вариантами движения через перекресток, например если бот доехал до перекрёстка с нижней клетки и есть варианты двигаться вверх, налево и направо, то с вероятностью 10% он делает остановку, а затем перемещается вниз, с вероятностью 90% становится в центр перекрёстка, а затем выбирает движение вверх с вероятностью 1/3, направо с вероятностью 1/3 или налево с вероятностью 1/3. Если на развилке только два возможных пути, то вероятности выборка каждого ½. Если бот достигает тупика, то он разворачивается и едет в противоположную сторону. </w:t>
      </w:r>
    </w:p>
    <w:p>
      <w:pPr>
        <w:pStyle w:val="Normal"/>
        <w:ind w:hanging="0" w:left="0"/>
        <w:rPr/>
      </w:pPr>
      <w:r>
        <w:rPr/>
        <w:tab/>
        <w:t>В случае столкновения ботов между собой или агента с ботом, происходит авария и транспортные средства удаляются. Если столкнулся агент, то мы признаём эпизод движения агента неуспешным.</w:t>
      </w:r>
    </w:p>
    <w:p>
      <w:pPr>
        <w:pStyle w:val="Normal"/>
        <w:ind w:hanging="0" w:left="0"/>
        <w:rPr/>
      </w:pPr>
      <w:r>
        <w:rPr/>
        <w:tab/>
        <w:t>Для агента доставщика нужно тоже задать разные 3 стратегии движения на развилках дорог. Можно задать единую стратегию для пересечения развилок, как у ботов, а можно задать для каждого перекрёстка свою стратегию. Пример стратегии для развилки: Для всех развилок: c вероятностью 5% доставщик делает остановку, а затем разворачивается назад и движется в противоположном направлении, с вероятностью 40% поворачивает на право, с вероятностью 30% двигается прямо, и с вероятностью 25% двигается налево. Или для развилки А: c вероятностью 70% двигается направо и с вероятностью 30% двигается прямо.</w:t>
      </w:r>
    </w:p>
    <w:p>
      <w:pPr>
        <w:pStyle w:val="Normal"/>
        <w:ind w:hanging="0" w:left="0"/>
        <w:rPr/>
      </w:pPr>
      <w:r>
        <w:rPr/>
        <w:tab/>
        <w:t>При начальном выходе из области 3 для транспортного средства (бота) генерируется число количество шагов (случайная величина от 15 до 150). В течение этого числа итераций транспортное средство двигается, а по достижению этого числа убирается из карты (припарковывается или заезжает в гараж).</w:t>
      </w:r>
    </w:p>
    <w:p>
      <w:pPr>
        <w:pStyle w:val="Normal"/>
        <w:ind w:hanging="0" w:left="0"/>
        <w:rPr/>
      </w:pPr>
      <w:r>
        <w:rPr/>
        <w:tab/>
        <w:t>Установить на карте несколько мест, из которых будет выезжать агент. Исследовать как будет изменяться среднее количество шагов, за которое агент доставит груз, а также вероятность успеха в достижении точки доставки в зависимости от скорости генерации других транспортных средств и стратегии движения.</w:t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left="0"/>
        <w:jc w:val="both"/>
        <w:rPr>
          <w:rFonts w:cs="Times New Roman"/>
        </w:rPr>
      </w:pPr>
      <w:r>
        <w:rPr>
          <w:rFonts w:cs="Times New Roman"/>
        </w:rPr>
        <w:t>Выполнение работы</w:t>
      </w:r>
    </w:p>
    <w:p>
      <w:pPr>
        <w:pStyle w:val="Normal"/>
        <w:bidi w:val="0"/>
        <w:spacing w:before="0" w:after="0"/>
        <w:ind w:firstLine="708"/>
        <w:rPr>
          <w:rFonts w:cs="Times New Roman"/>
          <w:szCs w:val="28"/>
          <w:shd w:fill="auto" w:val="clear"/>
        </w:rPr>
      </w:pPr>
      <w:r>
        <w:rPr>
          <w:rFonts w:cs="Times New Roman"/>
          <w:szCs w:val="28"/>
          <w:shd w:fill="auto" w:val="clear"/>
        </w:rPr>
        <w:t>Для проведения экспериментов была составлена карта города размером 30×30 клеток и сохранена в файл citymap.txt(Рисунок 1). Визуализация сгенерированной карты представленна на рисунке 2. Зеленые - точки спавна агента, красный - агент, желтые - точки спавна ботов, синие — боты, оранжевая — точка доставки.</w:t>
      </w:r>
    </w:p>
    <w:p>
      <w:pPr>
        <w:pStyle w:val="Normal"/>
        <w:spacing w:before="0" w:after="0"/>
        <w:ind w:hanging="0" w:left="0"/>
        <w:jc w:val="center"/>
        <w:rPr>
          <w:rFonts w:cs="Times New Roman"/>
          <w:szCs w:val="28"/>
          <w:highlight w:val="none"/>
          <w:shd w:fill="auto" w:val="clear"/>
        </w:rPr>
      </w:pPr>
      <w:r>
        <w:rPr/>
        <w:drawing>
          <wp:inline distT="0" distB="0" distL="0" distR="0">
            <wp:extent cx="4591050" cy="4782820"/>
            <wp:effectExtent l="0" t="0" r="0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4782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>
          <w:rFonts w:cs="Times New Roman"/>
          <w:szCs w:val="28"/>
          <w:highlight w:val="none"/>
          <w:shd w:fill="auto" w:val="clear"/>
        </w:rPr>
      </w:pPr>
      <w:r>
        <w:rPr/>
        <w:t>Рисунок 1. Карта города - в файле citymap.txt.</w:t>
      </w:r>
    </w:p>
    <w:p>
      <w:pPr>
        <w:pStyle w:val="Normal"/>
        <w:spacing w:before="0" w:after="0"/>
        <w:ind w:hanging="0" w:left="0"/>
        <w:jc w:val="center"/>
        <w:rPr>
          <w:rFonts w:cs="Times New Roman"/>
          <w:szCs w:val="28"/>
          <w:highlight w:val="none"/>
          <w:shd w:fill="auto" w:val="clear"/>
        </w:rPr>
      </w:pPr>
      <w:r>
        <w:rPr/>
        <w:drawing>
          <wp:inline distT="0" distB="0" distL="0" distR="0">
            <wp:extent cx="4328160" cy="4335780"/>
            <wp:effectExtent l="0" t="0" r="0" b="0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433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>
          <w:rFonts w:cs="Times New Roman"/>
          <w:szCs w:val="28"/>
          <w:highlight w:val="none"/>
          <w:shd w:fill="auto" w:val="clear"/>
        </w:rPr>
      </w:pPr>
      <w:r>
        <w:rPr/>
        <w:t>Рисунок 2. Карта города - визуализация.</w:t>
      </w:r>
    </w:p>
    <w:p>
      <w:pPr>
        <w:pStyle w:val="Normal"/>
        <w:spacing w:before="0" w:after="0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Для работы с картой и пространственной ориентации был разработан </w:t>
      </w:r>
      <w:r>
        <w:rPr>
          <w:rFonts w:cs="Times New Roman"/>
          <w:b/>
          <w:bCs/>
          <w:szCs w:val="28"/>
        </w:rPr>
        <w:t>класс Navigation</w:t>
      </w:r>
      <w:r>
        <w:rPr>
          <w:rFonts w:cs="Times New Roman"/>
          <w:szCs w:val="28"/>
        </w:rPr>
        <w:t>. Он обеспечивает:</w:t>
      </w:r>
    </w:p>
    <w:p>
      <w:pPr>
        <w:pStyle w:val="Normal"/>
        <w:numPr>
          <w:ilvl w:val="0"/>
          <w:numId w:val="2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Загрузку карты из текстового файла citymap.txt</w:t>
      </w:r>
    </w:p>
    <w:p>
      <w:pPr>
        <w:pStyle w:val="Normal"/>
        <w:numPr>
          <w:ilvl w:val="0"/>
          <w:numId w:val="2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Поиск стартовых точек и цели – автоматическое определение всех клеток со значениями 2 и 4</w:t>
      </w:r>
    </w:p>
    <w:p>
      <w:pPr>
        <w:pStyle w:val="Normal"/>
        <w:numPr>
          <w:ilvl w:val="0"/>
          <w:numId w:val="2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Определение доступных соседей – возвращает список соседних дорог, пригодных для движения</w:t>
      </w:r>
    </w:p>
    <w:p>
      <w:pPr>
        <w:pStyle w:val="Normal"/>
        <w:numPr>
          <w:ilvl w:val="0"/>
          <w:numId w:val="2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Классификацию клеток – определяет тип текущей позиции относительно направления движения: start – начальная позиция, straight – прямая дорога (один вариант движения), dead_end – тупик (нет вариантов движения), intersection – перекресток (два и более вариантов)</w:t>
      </w:r>
    </w:p>
    <w:p>
      <w:pPr>
        <w:pStyle w:val="Normal"/>
        <w:numPr>
          <w:ilvl w:val="0"/>
          <w:numId w:val="2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Преобразование направлений – переводит абстрактные команды (straight, left, right, back, stop) в конкретные координаты на карте с использованием векторной геометрии.</w:t>
      </w:r>
    </w:p>
    <w:p>
      <w:pPr>
        <w:pStyle w:val="Normal"/>
        <w:spacing w:before="0" w:after="0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before="0" w:after="0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Данный модуль позволяет агенту и ботам корректно ориентироваться на карте независимо от направления подхода к перекрестку.</w:t>
      </w:r>
    </w:p>
    <w:p>
      <w:pPr>
        <w:pStyle w:val="Normal"/>
        <w:spacing w:before="0" w:after="0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Далее был реализован </w:t>
      </w:r>
      <w:r>
        <w:rPr>
          <w:rFonts w:cs="Times New Roman"/>
          <w:b/>
          <w:bCs/>
          <w:szCs w:val="28"/>
        </w:rPr>
        <w:t>класс Simulator,</w:t>
      </w:r>
      <w:r>
        <w:rPr>
          <w:rFonts w:cs="Times New Roman"/>
          <w:szCs w:val="28"/>
        </w:rPr>
        <w:t xml:space="preserve"> который реализует многопроцессную архитектуру симуляции движения. Основные компоненты:</w:t>
      </w:r>
    </w:p>
    <w:p>
      <w:pPr>
        <w:pStyle w:val="Normal"/>
        <w:numPr>
          <w:ilvl w:val="0"/>
          <w:numId w:val="3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Разделяемое состояние – через multiprocessing.Manager создается словарь shared, содержащий карту, состояние агента, список ботов и флаги завершения эпизода.</w:t>
      </w:r>
    </w:p>
    <w:p>
      <w:pPr>
        <w:pStyle w:val="Normal"/>
        <w:numPr>
          <w:ilvl w:val="0"/>
          <w:numId w:val="3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Синхронизация – с помощью Barrier обеспечивается одновременное выполнение шага агентом и ботами, что исключает состояние гонки данных.</w:t>
      </w:r>
    </w:p>
    <w:p>
      <w:pPr>
        <w:pStyle w:val="Normal"/>
        <w:numPr>
          <w:ilvl w:val="0"/>
          <w:numId w:val="3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Два независимых процесса: agent_worker – управляет движением агента-доставщика и bot_worker – управляет пулом транспортных средств</w:t>
      </w:r>
    </w:p>
    <w:p>
      <w:pPr>
        <w:pStyle w:val="Normal"/>
        <w:numPr>
          <w:ilvl w:val="0"/>
          <w:numId w:val="3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Логика движения агента: начальное движение – случайный выбор соседней дороги, в тупике – разворот в обратном направлении, на перекрестке – выбор направления согласно весам выбранной стратегии, при команде stop – следующий шаг выполняется разворот</w:t>
      </w:r>
    </w:p>
    <w:p>
      <w:pPr>
        <w:pStyle w:val="Normal"/>
        <w:numPr>
          <w:ilvl w:val="0"/>
          <w:numId w:val="3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Логика движения ботов: спавн новых ботов в клетках со значением 3 с вероятностью spawn_prob, каждый бот имеет случайное время жизни от 15 до 150 шагов, на перекрестке с вероятностью 10% – остановка с последующим разворотом, оставшиеся 90% – равномерное распределение между доступными направлениями, в тупике – разворот</w:t>
      </w:r>
    </w:p>
    <w:p>
      <w:pPr>
        <w:pStyle w:val="Normal"/>
        <w:numPr>
          <w:ilvl w:val="0"/>
          <w:numId w:val="3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Обработка столкновений: если агент и бот оказываются на одной клетке – авария, эпизод признается неуспешным, если два бота оказываются на одной клетке – оба удаляются. Дополнительно проверяется ситуация "разминовки" (когда объекты меняются местами за один шаг)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ab/>
        <w:t xml:space="preserve">После был написан </w:t>
      </w:r>
      <w:r>
        <w:rPr>
          <w:rFonts w:cs="Times New Roman"/>
          <w:b/>
          <w:bCs/>
          <w:szCs w:val="28"/>
        </w:rPr>
        <w:t>класс Visualizer</w:t>
      </w:r>
      <w:r>
        <w:rPr>
          <w:rFonts w:cs="Times New Roman"/>
          <w:szCs w:val="28"/>
        </w:rPr>
        <w:t xml:space="preserve"> предназначен для анализа результатов и создания анимации. Функциональность:</w:t>
      </w:r>
    </w:p>
    <w:p>
      <w:pPr>
        <w:pStyle w:val="Normal"/>
        <w:numPr>
          <w:ilvl w:val="0"/>
          <w:numId w:val="3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Загрузка результатов из CSV-файла, сгенерированного экспериментатором</w:t>
      </w:r>
    </w:p>
    <w:p>
      <w:pPr>
        <w:pStyle w:val="Normal"/>
        <w:numPr>
          <w:ilvl w:val="0"/>
          <w:numId w:val="3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графиков: зависимость среднего числа шагов до цели от вероятности появления ботов (только для успешных эпизодов) т зависимость вероятности успешной доставки от вероятности появления ботов</w:t>
      </w:r>
    </w:p>
    <w:p>
      <w:pPr>
        <w:pStyle w:val="Normal"/>
        <w:numPr>
          <w:ilvl w:val="0"/>
          <w:numId w:val="3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Генерация анимации – сохранение GIF-файла с движением агента (красный цвет) и ботов (синий цвет) на фоне цветовой карты города</w:t>
      </w:r>
    </w:p>
    <w:p>
      <w:pPr>
        <w:pStyle w:val="Normal"/>
        <w:numPr>
          <w:ilvl w:val="0"/>
          <w:numId w:val="0"/>
        </w:numPr>
        <w:spacing w:before="0" w:after="0"/>
        <w:ind w:hanging="0" w:left="72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rPr/>
      </w:pP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ab/>
        <w:t xml:space="preserve">Затем реализован </w:t>
      </w:r>
      <w:r>
        <w:rPr>
          <w:rFonts w:cs="Times New Roman"/>
          <w:b/>
          <w:bCs/>
          <w:szCs w:val="28"/>
        </w:rPr>
        <w:t>класс Experiment</w:t>
      </w:r>
      <w:r>
        <w:rPr>
          <w:rFonts w:cs="Times New Roman"/>
          <w:szCs w:val="28"/>
        </w:rPr>
        <w:t xml:space="preserve">, который обеспечивает массовый запуск симуляций для сбора статистических данных. </w:t>
      </w:r>
      <w:r>
        <w:rPr/>
        <w:t>Результаты каждого эпизода сохраняются в CSV-файл с полями: количество шагов, статус успеха, факт столкновения, вероятность спавна, стратегия, стартовая позиция.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rPr/>
      </w:pPr>
      <w:r>
        <w:rPr/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ab/>
      </w:r>
      <w:r>
        <w:rPr>
          <w:rFonts w:cs="Times New Roman"/>
          <w:b/>
          <w:bCs/>
          <w:szCs w:val="28"/>
        </w:rPr>
        <w:t>Файл main.py</w:t>
      </w:r>
      <w:r>
        <w:rPr>
          <w:rFonts w:cs="Times New Roman"/>
          <w:szCs w:val="28"/>
        </w:rPr>
        <w:t xml:space="preserve"> является точкой входа в программу и объединяет все компоненты. Последовательность выполнения:</w:t>
      </w:r>
    </w:p>
    <w:p>
      <w:pPr>
        <w:pStyle w:val="Normal"/>
        <w:numPr>
          <w:ilvl w:val="0"/>
          <w:numId w:val="3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Загрузка карты из файла citymap.txt</w:t>
      </w:r>
    </w:p>
    <w:p>
      <w:pPr>
        <w:pStyle w:val="Normal"/>
        <w:numPr>
          <w:ilvl w:val="0"/>
          <w:numId w:val="3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Автоматический поиск стартовых точек и цели (по значениям 2 и 4 на карте)</w:t>
      </w:r>
    </w:p>
    <w:p>
      <w:pPr>
        <w:pStyle w:val="Normal"/>
        <w:numPr>
          <w:ilvl w:val="0"/>
          <w:numId w:val="3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Запуск эксперимента с заданными параметрами</w:t>
      </w:r>
    </w:p>
    <w:p>
      <w:pPr>
        <w:pStyle w:val="Normal"/>
        <w:numPr>
          <w:ilvl w:val="0"/>
          <w:numId w:val="3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Сохранение результатов в experiment_results.csv</w:t>
      </w:r>
    </w:p>
    <w:p>
      <w:pPr>
        <w:pStyle w:val="Normal"/>
        <w:numPr>
          <w:ilvl w:val="0"/>
          <w:numId w:val="3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графиков по полученным данным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ab/>
        <w:t>Такой подход позволяет полностью автоматизировать процесс исследования – от загрузки карты до получения визуальных результатов.</w:t>
      </w:r>
    </w:p>
    <w:p>
      <w:pPr>
        <w:pStyle w:val="Normal"/>
        <w:spacing w:before="0" w:after="0"/>
        <w:ind w:hanging="0" w:left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В этом же файле определены параметры эксперимента:</w:t>
      </w:r>
    </w:p>
    <w:p>
      <w:pPr>
        <w:pStyle w:val="Normal"/>
        <w:numPr>
          <w:ilvl w:val="0"/>
          <w:numId w:val="4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Вероятность спавна ботов - 0.01, 0.03, 0.05, 0.08</w:t>
      </w:r>
    </w:p>
    <w:p>
      <w:pPr>
        <w:pStyle w:val="Normal"/>
        <w:numPr>
          <w:ilvl w:val="0"/>
          <w:numId w:val="4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Стратегии агента</w:t>
        <w:tab/>
        <w:t>uniform, straight_focus, cautious</w:t>
      </w:r>
    </w:p>
    <w:p>
      <w:pPr>
        <w:pStyle w:val="Normal"/>
        <w:numPr>
          <w:ilvl w:val="0"/>
          <w:numId w:val="4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Количество эпизодов на конфигурацию</w:t>
        <w:tab/>
        <w:t>30</w:t>
      </w:r>
    </w:p>
    <w:p>
      <w:pPr>
        <w:pStyle w:val="Normal"/>
        <w:spacing w:before="0" w:after="0"/>
        <w:ind w:hanging="0" w:left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Стратегии поведения агента на перекрестках:</w:t>
      </w:r>
    </w:p>
    <w:p>
      <w:pPr>
        <w:pStyle w:val="Normal"/>
        <w:numPr>
          <w:ilvl w:val="0"/>
          <w:numId w:val="5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uniform – равномерное распределение: 25% на каждое направление (прямо, направо, налево, остановка)</w:t>
      </w:r>
    </w:p>
    <w:p>
      <w:pPr>
        <w:pStyle w:val="Normal"/>
        <w:numPr>
          <w:ilvl w:val="0"/>
          <w:numId w:val="5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straight_focus – приоритет прямого движения: 50% прямо, 20% направо, 20% налево, 10% остановка</w:t>
      </w:r>
    </w:p>
    <w:p>
      <w:pPr>
        <w:pStyle w:val="Normal"/>
        <w:numPr>
          <w:ilvl w:val="0"/>
          <w:numId w:val="5"/>
        </w:numPr>
        <w:spacing w:before="0" w:after="0"/>
        <w:rPr>
          <w:rFonts w:cs="Times New Roman"/>
          <w:szCs w:val="28"/>
        </w:rPr>
      </w:pPr>
      <w:r>
        <w:rPr>
          <w:rFonts w:cs="Times New Roman"/>
          <w:szCs w:val="28"/>
        </w:rPr>
        <w:t>cautious – осторожное поведение: 10% прямо, 10% направо, 10% налево, 70% остановка</w:t>
      </w:r>
    </w:p>
    <w:p>
      <w:pPr>
        <w:pStyle w:val="Normal"/>
        <w:numPr>
          <w:ilvl w:val="0"/>
          <w:numId w:val="0"/>
        </w:numPr>
        <w:spacing w:before="0" w:after="0"/>
        <w:ind w:hanging="0" w:left="72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numPr>
          <w:ilvl w:val="0"/>
          <w:numId w:val="0"/>
        </w:numPr>
        <w:bidi w:val="0"/>
        <w:spacing w:before="0" w:after="0"/>
        <w:ind w:hanging="0" w:left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ab/>
        <w:t xml:space="preserve">Для удобства отладки и демонстрации был создан отдельный файл </w:t>
      </w:r>
      <w:r>
        <w:rPr>
          <w:rFonts w:cs="Times New Roman"/>
          <w:b/>
          <w:bCs/>
          <w:szCs w:val="28"/>
        </w:rPr>
        <w:t>run_animation.py</w:t>
      </w:r>
      <w:r>
        <w:rPr>
          <w:rFonts w:cs="Times New Roman"/>
          <w:szCs w:val="28"/>
        </w:rPr>
        <w:t>, позволяющий запускать анимацию для одного эпизода с выводом результата в консоль. Этот модуль удобен для быстрой проверки визуального поведения агента и ботов без запуска полного эксперимента.</w:t>
      </w:r>
    </w:p>
    <w:p>
      <w:pPr>
        <w:pStyle w:val="Normal"/>
        <w:numPr>
          <w:ilvl w:val="0"/>
          <w:numId w:val="0"/>
        </w:numPr>
        <w:bidi w:val="0"/>
        <w:spacing w:before="0" w:after="0"/>
        <w:ind w:hanging="0" w:left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ab/>
        <w:t>Файл episode_animation_win.gif – анимация успешной доставки груза. Агент (отображается красным цветом) начинает движение от стартовой точки (зеленый маркер) и, избегая столкновений с транспортными средствами (синие маркеры), достигает целевой точки (оранжевый маркер).</w:t>
      </w:r>
    </w:p>
    <w:p>
      <w:pPr>
        <w:pStyle w:val="Normal"/>
        <w:numPr>
          <w:ilvl w:val="0"/>
          <w:numId w:val="0"/>
        </w:numPr>
        <w:bidi w:val="0"/>
        <w:spacing w:before="0" w:after="0"/>
        <w:ind w:hanging="0" w:left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ab/>
        <w:t>Файл episode_animation_accident.gif – анимация аварийной ситуации. В данном эпизоде агент врезается в одно из транспортных средств, после чего симуляция останавливается, а эпизод признается неуспешным. На анимации отчетливо виден момент столкновения агента с ботом.</w:t>
      </w:r>
      <w:r>
        <w:br w:type="page"/>
      </w:r>
    </w:p>
    <w:p>
      <w:pPr>
        <w:pStyle w:val="Heading1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firstLine="851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Результаты экспериментов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ab/>
        <w:t>После завершения серии экспериментов были получены статистические данные, сохраненные в файл experiment_results.csv. На основе этих данных построены два графика, позволяющие оценить эффективность различных стратегий поведения агента.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drawing>
          <wp:inline distT="0" distB="0" distL="0" distR="0">
            <wp:extent cx="5623560" cy="4480560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48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Рисунок 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3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 – График зависимости вероятности успешной доставки агентом от вероятности появления ботов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hanging="0" w:left="0"/>
        <w:jc w:val="left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ab/>
        <w:t>При вероятности 0.01 стратегии с преимущественно прямым направлением и равномерным показывают наилучший результат (~25% успешных доставок), в то время как аккуратная стратегий отстает с 13%. Это объясняется тем, что при низкой плотности трафика решительное движение вперед или случайное блуждание эффективнее излишне осторожного поведения с частыми остановками.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hanging="0" w:left="0"/>
        <w:jc w:val="left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ab/>
        <w:t>При вероятности 0.03 ситуация меняется: равномерное выходит в лидеры (18.5%), преимущественно прямое падает до 14%, а аккуратное падает до 8.5%. Равномерная стратегия начинает проявлять свою стабильность.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hanging="0" w:left="0"/>
        <w:jc w:val="left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ab/>
        <w:t xml:space="preserve">При вероятности 0.05 аккуратная достигает минимальных значений (менее 5%), в то время как остальные 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2 стратегии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 показывают одинаковые результаты (~13%). Это подтверждает, что аккуратная стратегия становится практически непригодной при средней плотности трафика. Скорее всего, это вызванно увеличением трафика и боты начинают врезаться в агента, в связи с чем он не успевает дойти до точки финиша.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hanging="0" w:left="0"/>
        <w:jc w:val="left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ab/>
        <w:t>При вероятности 0.08 наблюдается интересный эффект: преимущественно прямая вновь становится лидером (14%), обгоняя равномерную (7.5%) и аккуратную (6%). Это может объясняться тем, что при экстремально высокой плотности ботов агрессивная стратегия успевает "проскочить" до появления критического количества препятствий, в то время как случайное блуждание и излишняя осторожность чаще приводят к столкновениям.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drawing>
          <wp:inline distT="0" distB="0" distL="0" distR="0">
            <wp:extent cx="5623560" cy="4480560"/>
            <wp:effectExtent l="0" t="0" r="0" b="0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48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Рисунок 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4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 – График зависимости среднего количества шагов агента от вероятности появления ботов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ab/>
        <w:t>График построен только для успешных эпизодов (агенты, которые доставили груз).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ab/>
        <w:t>При вероятности 0.01 наибольшее среднее количество шагов у аккуратной стратегии (~138), наименьшее у стратегии с приоритетом прямо (~111). Это объясняется тем, что осторожная стратегия делает много остановок и разворотов, затягивая путь, даже когда ботов мало. Прямолинейная стратегия, наоборот, быстро движется к цели.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ab/>
        <w:t>При вероятности 0.03 все три стратегии показывают близкие значения (~120-130 шагов). Это зона, где плотность трафика уже влияет на все стратегии примерно одинаково.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ab/>
        <w:t>При вероятности 0.05 наблюдается резкое расхождение: стратегии с приоритетом прямо требует больше всего шагов (~130), равномерная стратегия около 100, а аккуратная падает ниже 80. Это связано с тем, что при высокой плотности ботов успешными остаются только короткие эпизоды. Осторожная стратегия, несмотря на остановки, либо быстро сталкивается с ботом (и не попадает в статистику успешных), либо очень быстро доходит до цели случайно. Прямолинейная стратегия, наоборот, упорно движется прямо, но из-за ботов её успешные эпизоды становятся длиннее. При этом вероятность успеха у прямолинейной и равномерной стратегий одинакова (~13%), а у аккуратной падает ниже 5%.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ab/>
        <w:t>При вероятности 0.08 значения выравниваются: стратегия с приоритетом прямо и равномерная стратегия  около 110, аккуратная около 100. Все стратегии в условиях плотного трафика показывают схожую эффективность по длине пути.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hanging="0" w:left="0"/>
        <w:jc w:val="both"/>
        <w:rPr>
          <w:rFonts w:ascii="Times New Roman" w:hAnsi="Times New Roman" w:cs="Times New Roman"/>
          <w:b/>
          <w:bCs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  <w:t>Общие выводы по результатам экспериментов:</w:t>
      </w:r>
    </w:p>
    <w:p>
      <w:pPr>
        <w:pStyle w:val="Normal"/>
        <w:widowControl/>
        <w:numPr>
          <w:ilvl w:val="0"/>
          <w:numId w:val="6"/>
        </w:numPr>
        <w:suppressAutoHyphens w:val="false"/>
        <w:bidi w:val="0"/>
        <w:spacing w:lineRule="auto" w:line="360" w:before="0" w:after="24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Стратегия cautious (аккуратная) показала наихудшие результаты на всем диапазоне как по вероятности успеха (от 5% до 13%), так и по количеству шагов (высокая вариативность). Частые остановки и развороты приводят к тому, что агент либо не успевает к цели, либо сталкивается с ботом. Приоритет остановкам вместо движения приводит к тому, что агент больше стоит на месте, чем движется к цели</w:t>
      </w:r>
    </w:p>
    <w:p>
      <w:pPr>
        <w:pStyle w:val="Normal"/>
        <w:widowControl/>
        <w:numPr>
          <w:ilvl w:val="0"/>
          <w:numId w:val="6"/>
        </w:numPr>
        <w:suppressAutoHyphens w:val="false"/>
        <w:bidi w:val="0"/>
        <w:spacing w:lineRule="auto" w:line="360" w:before="0" w:after="24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Стратегия straight_focus (приоритет прямо) демонстрирует высокую эффективность при низкой (0.01) и высокой (0.08) плотности трафика (25% и 14% успеха соответственно), но проигрывает uniform в среднем диапазоне (0.03-0.05). Однако на графике шагов видно, что при 0.05 успешные эпизоды у этой стратегии самые длинные (~130 шагов). Это может быть связано с тем, что агент упорно движется прямо, даже если это ведет в тупик, после чего вынужден разворачиваться и снова двигаться прямо, создавая "маятниковое" движение. При высокой плотности ботов (0.08) такие длинные траектории становятся невозможными, и в статистику попадают только короткие успешные эпизоды, что выравнивает среднее количество шагов с другими стратегиями.</w:t>
      </w:r>
    </w:p>
    <w:p>
      <w:pPr>
        <w:pStyle w:val="Normal"/>
        <w:widowControl/>
        <w:numPr>
          <w:ilvl w:val="0"/>
          <w:numId w:val="6"/>
        </w:numPr>
        <w:suppressAutoHyphens w:val="false"/>
        <w:bidi w:val="0"/>
        <w:spacing w:lineRule="auto" w:line="360" w:before="0" w:after="24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Стратегия uniform (равномерная) наиболее стабильна в диапазоне 0.03-0.05 (18.5% и 13% успеха), что делает её предпочтительной при неопределенной дорожной обстановке. На графике шагов видно, что она занимает промежуточное положение между осторожной и прямолинейной стратегиями, что подтверждает её сбалансированный характер.</w:t>
      </w:r>
    </w:p>
    <w:p>
      <w:pPr>
        <w:pStyle w:val="Normal"/>
        <w:widowControl/>
        <w:numPr>
          <w:ilvl w:val="0"/>
          <w:numId w:val="6"/>
        </w:numPr>
        <w:suppressAutoHyphens w:val="false"/>
        <w:bidi w:val="0"/>
        <w:spacing w:lineRule="auto" w:line="360" w:before="0" w:after="24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Практическая рекомендация: для условий с низкой загруженностью дорог (0.01) оптимальна стратегия straight_focus, для непредсказуемого трафика (0.03-0.05) – uniform, а для экстремально высокой плотности ботов (0.08) вновь предпочтительна straight_focus. Стратегия cautious не рекомендуется к применению в данных условиях из-за низкой эффективности как по вероятности успеха, так и по длине маршрута.</w:t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left="0"/>
        <w:jc w:val="left"/>
        <w:rPr>
          <w:rFonts w:cs="Times New Roman"/>
        </w:rPr>
      </w:pPr>
      <w:r>
        <w:rPr>
          <w:rFonts w:cs="Times New Roman"/>
        </w:rPr>
        <w:t>Вывод</w:t>
      </w:r>
    </w:p>
    <w:p>
      <w:pPr>
        <w:pStyle w:val="Normal"/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  <w:t>В ходе выполнения лабораторной работы была успешно реализована многоагентная среда с элементами неопределенности с применением многопроцессных вычислений на языке программирования Python. Разработанная архитектура обеспечивает параллельное выполнение логики агента-доставщика и пула транспортных средств (ботов) в отдельных процессах с использованием примитивов синхронизации (Lock, Barrier, Manager), что гарантирует корректность обновления состояний и предотвращает гонки данных.</w:t>
      </w:r>
    </w:p>
    <w:p>
      <w:pPr>
        <w:pStyle w:val="Normal"/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  <w:t>В результате проведенных экспериментов установлено, что выбор стратегии поведения агента оказывает существенное влияние на эффективность навигации:</w:t>
      </w:r>
    </w:p>
    <w:p>
      <w:pPr>
        <w:pStyle w:val="Normal"/>
        <w:numPr>
          <w:ilvl w:val="0"/>
          <w:numId w:val="7"/>
        </w:numPr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  <w:t>Стратегия straight_focus (приоритет прямого движения) демонстрирует наилучшие показатели при низкой (0.01) и высокой (0.08) вероятности появления ботов (25% и 14% успеха соответственно), однако при средней плотности трафика (0.05) успешные эпизоды становятся самыми длинными (~130 шагов), что связано с эффектом "маятникового" движения в тупиках.</w:t>
      </w:r>
    </w:p>
    <w:p>
      <w:pPr>
        <w:pStyle w:val="Normal"/>
        <w:numPr>
          <w:ilvl w:val="0"/>
          <w:numId w:val="7"/>
        </w:numPr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  <w:t>Стратегия uniform (равномерная) показывает наибольшую стабильность в среднем диапазоне вероятностей (0.03-0.05), достигая 18.5% и 13% успеха, что позволяет рекомендовать ее в качестве универсального решения для условий с неопределенной дорожной обстановкой.</w:t>
      </w:r>
    </w:p>
    <w:p>
      <w:pPr>
        <w:pStyle w:val="Normal"/>
        <w:numPr>
          <w:ilvl w:val="0"/>
          <w:numId w:val="7"/>
        </w:numPr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  <w:t>Стратегия cautious (аккуратная) оказалась наименее эффективной на всем диапазоне значений (успех от 5% до 13%), что объясняется приоритетом остановок перед движением: агент больше стоит на месте, чем движется к цели, что критично при ограниченном времени эпизода (250 шагов).</w:t>
      </w:r>
      <w:r>
        <w:br w:type="page"/>
      </w:r>
    </w:p>
    <w:p>
      <w:pPr>
        <w:pStyle w:val="Heading1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ПРИЛОЖЕНИЕ A</w:t>
      </w:r>
    </w:p>
    <w:p>
      <w:pPr>
        <w:pStyle w:val="Heading1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ИСХОДНЫЙ КОД ПРОГРАММЫ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szCs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szCs w:val="28"/>
          <w:lang w:val="ru-RU" w:eastAsia="en-US" w:bidi="ar-SA"/>
        </w:rPr>
        <w:t>Citymap.txt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1 1 1 1 1 1 1 1 1 1 1 1 1 1 1 1 1 1 1 1 1 1 1 1 1 1 1 1 1 1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1 0 0 0 0 0 0 0 0 0 0 0 0 0 0 0 0 0 0 0 0 0 0 0 0 0 0 0 2 1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1 0 1 1 1 1 0 1 1 0 1 1 1 0 1 1 1 0 1 1 3 1 1 1 1 1 1 1 0 1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1 0 1 1 1 1 0 1 1 0 1 1 1 0 1 1 1 0 1 1 0 1 1 1 1 1 1 1 0 1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1 0 1 1 1 3 0 1 1 0 0 0 0 0 1 1 1 0 1 1 0 1 1 1 1 1 1 1 0 1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1 0 1 1 1 1 0 1 1 0 1 1 1 0 1 1 1 0 1 1 0 1 1 1 1 1 1 1 0 1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1 0 0 0 0 0 0 0 0 0 1 1 1 0 1 1 1 0 1 1 0 0 0 0 0 0 0 0 0 1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1 0 1 1 1 1 1 1 1 0 1 1 1 0 1 1 1 0 1 1 0 1 1 1 0 1 1 1 0 1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1 0 1 1 1 1 1 1 1 0 1 1 1 0 1 1 1 0 1 1 0 1 1 1 0 1 1 1 0 1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1 0 0 0 0 0 0 1 1 0 1 1 1 0 0 0 0 0 0 0 0 0 0 0 0 1 1 1 0 1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1 0 1 1 1 1 0 1 1 0 1 1 1 0 1 1 1 1 1 1 1 1 1 1 0 1 1 1 0 1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1 0 1 1 1 1 0 1 1 0 1 1 1 0 1 1 1 1 1 1 1 1 1 1 0 1 1 1 0 1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1 0 1 0 0 0 0 0 0 0 0 0 0 0 0 0 0 0 0 0 0 0 0 0 0 0 0 0 0 1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1 0 1 0 1 1 1 1 1 1 1 1 1 0 1 1 1 1 0 1 1 1 1 1 1 1 1 1 0 1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1 0 1 0 1 1 1 1 1 1 1 1 1 4 1 1 1 1 0 1 1 1 1 1 1 1 1 1 0 1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1 0 0 0 0 0 0 0 0 0 0 0 0 0 1 1 1 1 0 1 1 1 1 1 1 1 1 1 0 1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1 1 1 0 1 1 1 1 0 1 1 1 1 0 0 0 0 0 0 0 0 0 3 1 1 1 1 1 0 1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1 1 1 0 1 1 1 1 3 1 1 1 1 0 1 1 1 1 0 1 1 1 0 1 1 1 1 1 0 1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1 1 1 0 1 1 1 1 0 1 1 1 1 0 1 1 1 1 0 1 1 1 0 1 1 1 1 1 0 1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1 0 0 0 1 1 1 1 0 1 1 1 1 0 1 1 1 1 0 1 1 1 0 0 0 0 0 0 0 1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1 0 1 1 1 1 1 1 0 1 1 1 1 0 1 1 1 1 0 1 1 1 1 1 1 0 1 1 0 1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1 0 1 1 1 1 1 1 0 1 1 1 1 0 1 1 1 1 0 1 1 1 1 1 1 0 1 1 0 1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1 0 0 0 0 0 0 0 0 0 0 0 0 0 0 0 0 0 0 1 1 0 1 1 1 0 1 1 0 1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1 0 1 1 0 1 1 1 1 1 0 1 1 1 1 1 0 1 0 1 1 0 1 1 1 0 1 1 0 1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1 0 1 1 0 1 1 1 1 1 0 0 0 0 0 0 0 1 0 0 0 0 0 0 0 3 1 1 0 1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1 0 1 1 0 1 1 1 1 1 0 1 1 1 1 1 0 1 0 1 1 0 1 1 1 0 1 1 0 1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1 0 1 1 0 1 1 1 1 1 0 1 1 1 1 1 0 1 0 1 1 0 1 1 1 0 1 1 0 1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1 0 1 1 0 1 1 1 1 1 0 1 1 1 1 1 0 1 0 1 1 0 1 1 1 0 1 1 0 1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1 2 0 0 0 0 0 0 0 0 0 0 0 0 0 0 0 1 0 0 0 0 0 0 0 0 0 0 2 1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1 1 1 1 1 1 1 1 1 1 1 1 1 1 1 1 1 1 1 1 1 1 1 1 1 1 1 1 1 1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szCs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szCs w:val="28"/>
          <w:lang w:val="ru-RU" w:eastAsia="en-US" w:bidi="ar-SA"/>
        </w:rPr>
        <w:t>navigation.py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import numpy as np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class Navigation: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"""Класс для навигации по карте"""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ROAD_VALUES = {0, 2, 3, 4}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__init__(self, grid):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self.grid = grid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load_map(self, filename="citymap.txt"):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"""Загружает матрицу карты из текстового файла"""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with open(filename, "r") as f: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rows = [list(map(int, line.split())) for line in f if line.strip()]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self.grid = np.array(rows)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self.grid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find_start_and_goal(self):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"""Находит на карте стартовую точку (2) и цель (4)"""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start_points = []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goal_pos = None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i in range(len(self.grid)):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j in range(len(self.grid[0])):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self.grid[i][j] == 2: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start_points.append((i, j))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elif self.grid[i][j] == 4: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goal_pos = (i, j)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start_points, goal_pos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get_valid_neighbors(self, pos):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"""Возвращает список координат соседних клеток, доступных для перемещения"""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x, y = pos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h = len(self.grid)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w = len(self.grid[0])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candidates = [(x - 1, y), (x + 1, y), (x, y - 1), (x, y + 1)]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return [(nx, ny) for nx, ny in candidates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0 &lt;= nx &lt; h and 0 &lt;= ny &lt; w and self.grid[nx][ny] in self.ROAD_VALUES]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classify_cell(self, pos, prev_pos):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"""Определяет тип текущей клетки: 'start', 'dead_end', 'intersection', 'straight'"""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prev_pos is None: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'start'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valid = self.get_valid_neighbors(pos)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forward_options = [n for n in valid if n != prev_pos]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len(forward_options) == 0: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'dead_end'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elif len(forward_options) &gt;= 2: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'intersection'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else: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'straight'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resolve_direction(self, pos, prev_pos, choice):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"""Преобразует направление в координаты следующей клетки"""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choice == 'stop':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pos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h = len(self.grid)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w = len(self.grid[0])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dx, dy = pos[0] - prev_pos[0], pos[1] - prev_pos[1]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directions = {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'straight': (dx, dy),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'back': (-dx, -dy),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'left': (-dy, dx),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'right': (dy, -dx)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}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target_vec = directions.get(choice)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target_vec is None: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raise ValueError("Недопустимое значение направления: " + choice)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nx, ny = pos[0] + target_vec[0], pos[1] + target_vec[1]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0 &lt;= nx &lt; h and 0 &lt;= ny &lt; w and self.grid[nx][ny] in self.ROAD_VALUES: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(nx, ny)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pos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szCs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szCs w:val="28"/>
          <w:lang w:val="ru-RU" w:eastAsia="en-US" w:bidi="ar-SA"/>
        </w:rPr>
        <w:t>simulator.py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import multiprocessing as mp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import random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from navigation import Navigation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class Simulator: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"""Многопроцессный симулятор движения агента и ботов"""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__init__(self, grid, goal_pos, spawn_prob, strategy_weights):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self.grid = grid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self.nav = Navigation(grid)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self.goal_pos = goal_pos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self.spawn_prob = spawn_prob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self.strategy_weights = strategy_weights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init_shared_state(self, start_pos):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"""Создает разделяемое состояние для синхронизации процессов"""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manager = mp.Manager()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shared = manager.dict()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shared['grid'] = [list(row) for row in self.grid]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shared['agent'] = manager.dict({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'pos': start_pos,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'prev': start_pos,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'steps': 0,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'stop_next_reverse': False,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'alive': True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})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shared['bots'] = []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shared['goal_pos'] = self.goal_pos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shared['episode_done'] = False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shared['success'] = False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shared['collided'] = False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shared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check_collisions(self, shared):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"""Проверяет столкновения между агентом и ботами, а также ботов между собой"""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agent_pos = shared['agent']['pos']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agent_prev = shared['agent']['prev']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current_bots = shared['bots']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Столкновение агента с ботом (на одной клетке)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bot in current_bots: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bot['pos'] == agent_pos: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shared['collided'] = True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shared['episode_done'] = True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shared['success'] = False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агент и бот разминулись (поменялись местами)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bot in current_bots: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bot_prev = bot['prev']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bot_current = bot['pos']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Если агент был на месте, где сейчас бот, И бот был на месте, где сейчас агент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bot_prev == agent_pos and bot_current == agent_prev: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shared['collided'] = True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shared['episode_done'] = True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shared['success'] = False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Столкновения ботов между собой (на одной клетке)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pos_counts = {}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bot in current_bots: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 = bot['pos']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pos_counts[p] = pos_counts.get(p, 0) + 1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боты разминулись (поменялись местами)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i, bot1 in enumerate(current_bots):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bot2 in current_bots[i+1:]: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bot1['prev'] == bot2['pos'] and bot2['prev'] == bot1['pos']: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Удаляем обоих ботов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pos_counts[bot1['pos']] = 0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pos_counts[bot2['pos']] = 0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surviving_bots = [bot for bot in current_bots if pos_counts[bot['pos']] == 1]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shared['bots'] = surviving_bots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Проверка достижения цели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agent_pos == shared['goal_pos']: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shared['episode_done'] = True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shared['success'] = True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agent_worker(self, shared, lock, barrier):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"""Процесс управления агентом-доставщиком"""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directions = ['straight', 'right', 'left', 'stop']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while True: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lock.acquire()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shared['episode_done']: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lock.release()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break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agent = shared['agent']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pos = agent['pos']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prev = agent['prev']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grid = shared['grid']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Разворот после остановки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agent['stop_next_reverse']: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direction = 'back'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agent['stop_next_reverse'] = False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next_pos = self.nav.resolve_direction(pos, prev, direction)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Первый шаг (позиция совпадает с предыдущей)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elif prev == pos: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valid = self.nav.get_valid_neighbors(pos)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next_pos = random.choice(valid) if valid else pos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else: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cell_type = self.nav.classify_cell(pos, prev)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cell_type == 'dead_end':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direction = 'back'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next_pos = self.nav.resolve_direction(pos, prev, direction)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elif cell_type == 'intersection':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direction = random.choices(directions, weights=self.strategy_weights, k=1)[0]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direction == 'stop':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agent['stop_next_reverse'] = True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next_pos = pos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else: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next_pos = self.nav.resolve_direction(pos, prev, direction)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else:  # straight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direction = 'straight'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next_pos = self.nav.resolve_direction(pos, prev, direction)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agent['prev'] = pos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agent['pos'] = next_pos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agent['steps'] = agent['steps'] + 1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lock.release()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try: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barrier.wait(timeout=10.0)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except Exception: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break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bot_worker(self, shared, lock, barrier):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"""Процесс управления пулом транспортных средств"""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while True: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lock.acquire()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shared['episode_done']: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lock.release()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break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grid = shared['grid']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h = len(grid)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w = len(grid[0])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Поиск всех точек спавна (значение 3 на карте)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spawn_points = [(r, c) for r in range(h) for c in range(w) if grid[r][c] == 3]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current_bots = shared['bots']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Спавн нового бота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random.random() &lt; self.spawn_prob and spawn_points: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spawn_pos = random.choice(spawn_points)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current_bots.append({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'pos': spawn_pos,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'prev': spawn_pos,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'lifetime': random.randint(15, 150),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'stop_next_reverse': False,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'alive': True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})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active_bots = []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bot in current_bots: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not bot.get('alive', True):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continue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bot['lifetime'] = bot['lifetime'] - 1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bot['lifetime'] &lt;= 0: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continue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pos = bot['pos']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prev = bot['prev']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Разворот после остановки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bot['stop_next_reverse']: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direction = 'back'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bot['stop_next_reverse'] = False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next_pos = self.nav.resolve_direction(pos, prev, direction)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elif prev == pos: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valid = self.nav.get_valid_neighbors(pos)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next_pos = random.choice(valid) if valid else pos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else: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cell_type = self.nav.classify_cell(pos, prev)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cell_type == 'dead_end':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direction = 'back'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next_pos = self.nav.resolve_direction(pos, prev, direction)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elif cell_type == 'intersection':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valid = self.nav.get_valid_neighbors(pos)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forward = [n for n in valid if n != prev]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len(forward) &gt; 0 and random.random() &lt; 0.1: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bot['stop_next_reverse'] = True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next_pos = pos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else: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direction = random.choice(['straight', 'left', 'right'])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next_pos = self.nav.resolve_direction(pos, prev, direction)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else:  # straight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direction = 'straight'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next_pos = self.nav.resolve_direction(pos, prev, direction)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bot['prev'] = pos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bot['pos'] = next_pos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active_bots.append(bot)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shared['bots'] = active_bots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lock.release()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try: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barrier.wait(timeout=10.0)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except Exception: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break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run_episode(self, start_pos):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"""Запускает один эпизод симуляции"""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shared = self.init_shared_state(start_pos)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lock = mp.Lock()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barrier = mp.Barrier(3)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agent_proc = mp.Process(target=self.agent_worker, args=(shared, lock, barrier))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bot_proc = mp.Process(target=self.bot_worker, args=(shared, lock, barrier))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agent_proc.start()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bot_proc.start()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max_steps = 250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_ in range(max_steps):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try: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barrier.wait(timeout=10.0)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except Exception: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shared['episode_done'] = True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break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lock.acquire()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self.check_collisions(shared)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lock.release()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shared['episode_done']: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break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agent_proc.join(timeout=5)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bot_proc.join(timeout=5)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agent_proc.is_alive():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agent_proc.terminate()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bot_proc.is_alive():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bot_proc.terminate()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{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'steps': shared['agent']['steps'],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'success': shared['success'],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'collided': shared['collided']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}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sz w:val="28"/>
          <w:szCs w:val="28"/>
        </w:rPr>
      </w:pPr>
      <w:r>
        <w:rPr>
          <w:rFonts w:cs="Times New Roman"/>
          <w:color w:themeColor="text1" w:val="000000"/>
          <w:kern w:val="0"/>
          <w:sz w:val="28"/>
          <w:szCs w:val="28"/>
          <w:lang w:val="ru-RU" w:eastAsia="en-US" w:bidi="ar-SA"/>
        </w:rPr>
        <w:t>experiment.py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import csv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from simulator import Simulator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class Experiment: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"""Проведение экспериментов с разными параметрами"""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__init__(self, grid, goal_pos, start_points, spawn_rates, strategies, episodes_per_config=30):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self.grid = grid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self.goal_pos = goal_pos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self.start_points = start_points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self.spawn_rates = spawn_rates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self.strategies = strategies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self.episodes_per_config = episodes_per_config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run_batch(self, spawn_rate, strategy_name, strategy_weights):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"""Выполняет серию эпизодов для заданной конфигурации"""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results = []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sim = Simulator(self.grid, self.goal_pos, spawn_rate, strategy_weights)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_ in range(self.episodes_per_config):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start_pos in self.start_points: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outcome = sim.run_episode(start_pos)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outcome['spawn_rate'] = spawn_rate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outcome['strategy'] = strategy_name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outcome['start_pos'] = start_pos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results.append(outcome)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results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save_to_csv(self, data, filename="experiment_results.csv"):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"""Сохраняет результаты в CSV файл"""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not data: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fields = data[0].keys()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with open(filename, "w", newline="") as f: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writer = csv.DictWriter(f, fieldnames=fields)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writer.writeheader()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writer.writerows(data)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print("Результаты сохранены в " + filename)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run_all(self, output_file="experiment_results.csv"):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"""Запускает все эксперименты"""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all_results = []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rate in self.spawn_rates: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name, weights in self.strategies.items():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print(f"Запуск конфигурации: скорость={rate} стратегия={name}")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batch = self.run_batch(rate, name, weights)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all_results.extend(batch)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self.save_to_csv(all_results, output_file)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szCs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szCs w:val="28"/>
          <w:lang w:val="ru-RU" w:eastAsia="en-US" w:bidi="ar-SA"/>
        </w:rPr>
        <w:t>visualize.py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import csv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import os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import numpy as np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import matplotlib.pyplot as plt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import matplotlib.animation as anim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import multiprocessing as mp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from matplotlib.colors import ListedColormap, BoundaryNorm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from simulator import Simulator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class Visualizer: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"""Визуализация результатов и анимации"""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__init__(self, grid):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self.grid = grid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load_results(self, filename="experiment_results.csv"):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"""Загружает данные эксперимента из CSV файла"""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data = []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with open(filename, "r") as f: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reader = csv.DictReader(f)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row in reader: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row['steps'] = int(row['steps'])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row['success'] = row['success'] == 'True'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row['spawn_rate'] = float(row['spawn_rate'])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data.append(row)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data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plot_metrics(self, data, output_dir="results"):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"""Строит графики зависимости шагов и вероятности успеха от скорости спавна"""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os.makedirs(output_dir, exist_ok=True)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strategies = sorted(list(set(r['strategy'] for r in data)))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rates = sorted(list(set(r['spawn_rate'] for r in data)))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avg_steps_data = {}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success_probs_data = {}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strat in strategies: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avg_steps_data[strat] = []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success_probs_data[strat] = []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r in rates: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subset = [d for d in data if d['strategy'] == strat and d['spawn_rate'] == r]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subset: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successful = [d for d in subset if d['success']]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avg = np.mean([d['steps'] for d in successful]) if successful else None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prob = len(successful) / len(subset)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avg_steps_data[strat].append(avg)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success_probs_data[strat].append(prob)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else: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avg_steps_data[strat].append(None)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success_probs_data[strat].append(np.nan)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График среднего числа шагов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plt.figure()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strat in strategies: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Фильтруем None значения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clean_rates = []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clean_steps = []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r, s in zip(rates, avg_steps_data[strat]):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s is not None and not np.isnan(s):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clean_rates.append(r)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clean_steps.append(s)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clean_rates:  # рисуем только если есть данные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plt.plot(clean_rates, clean_steps, marker='o', label=strat)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plt.xlabel("Вероятность появления ботов")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plt.ylabel("Среднее число шагов")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plt.legend()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plt.grid(True)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plt.savefig(os.path.join(output_dir, "steps_vs_spawn.png"))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plt.close()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График вероятности успеха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plt.figure()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strat in strategies: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plt.plot(rates, success_probs_data[strat], marker='s', label=strat)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plt.xlabel("Вероятность появления ботов")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plt.ylabel("Вероятность успешной доставки")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plt.legend()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plt.grid(True)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plt.savefig(os.path.join(output_dir, "success_vs_spawn.png"))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plt.close()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print("Графики сохранены в директории " + output_dir)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generate_animation(self, start_pos, goal_pos, spawn_prob, strategy_weights, filename="episode_animation.gif"):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"""Создает анимацию движения агента и ботов"""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frames = []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sim = Simulator(self.grid, goal_pos, spawn_prob, strategy_weights)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shared = sim.init_shared_state(start_pos)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lock = mp.Lock()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barrier = mp.Barrier(3)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agent_proc = mp.Process(target=sim.agent_worker, args=(shared, lock, barrier))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bot_proc = mp.Process(target=sim.bot_worker, args=(shared, lock, barrier))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agent_proc.start()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bot_proc.start()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max_steps = 200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_ in range(max_steps):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try: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barrier.wait(timeout=10.0)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except Exception: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break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lock.acquire()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sim.check_collisions(shared)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base_grid = np.array(shared['grid']).copy()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ax, ay = shared['agent']['pos']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0 &lt;= ax &lt; len(self.grid) and 0 &lt;= ay &lt; len(self.grid[0]):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base_grid[ax, ay] = 5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bot in shared['bots']: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bot.get('alive', True):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bx, by = bot['pos']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0 &lt;= bx &lt; len(self.grid) and 0 &lt;= by &lt; len(self.grid[0]):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base_grid[bx, by] = 6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frames.append(base_grid)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shared['episode_done']: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lock.release()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break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lock.release()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agent_proc.join(timeout=5)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bot_proc.join(timeout=5)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not frames: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print("Кадры не записаны")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fig, ax = plt.subplots(figsize=(6, 6))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cmap = ListedColormap(["#777580", "#1a1a2e", "#00ff26", "#bac43a", "#ff8235", "#ff0000", "#32cfff"])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bounds = range(8)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norm = BoundaryNorm(bounds, len(cmap.colors))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im = ax.imshow(frames[0], cmap=cmap, norm=norm, origin="upper")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ax.set_xticks([])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ax.set_yticks([])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update(frame):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im.set_array(frame)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[im]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ani = anim.FuncAnimation(fig, update, frames=frames, interval=100, repeat=False)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ani.save(filename, writer="pillow", fps=10)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print("Анимация сохранена: " + filename)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szCs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szCs w:val="28"/>
          <w:lang w:val="ru-RU" w:eastAsia="en-US" w:bidi="ar-SA"/>
        </w:rPr>
        <w:t>main.py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from navigation import Navigation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from experiment import Experiment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from visualize import Visualizer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main():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Общая конфигурация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MAP_FILE = "citymap.txt"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START_POS = None                   # None = найдет автоматически первую точку с цифрой 2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GOAL_POS = None                    # None = найдет автоматически точку с цифрой 4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SPAWN_RATES = [0.01, 0.03, 0.05, 0.08]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STRATEGIES = {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'uniform': [0.25, 0.25, 0.25, 0.25],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'straight_focus': [0.50, 0.20, 0.20, 0.10],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'cautious': [0.10, 0.10, 0.10, 0.70]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}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EPISODES_PER_CONFIG = 30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EXPERIMENT_RESULT_FILE = "experiment_results.csv"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Загружаем карту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nav = Navigation(None)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grid = nav.load_map(MAP_FILE)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print(f"Карта загружена. Размер: {grid.shape}")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Автоматически находим стартовые точки и цель на карте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START_POS, GOAL_POS = nav.find_start_and_goal()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not START_POS: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print("Ошибка: на карте нет стартовой точки (цифра 2)")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not GOAL_POS: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print("Ошибка: на карте нет цели (цифра 4)")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print(f"Найдены стартовые точки: {START_POS}")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print(f"Найдена цель: {GOAL_POS}")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Запуск экспериментов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experiment = Experiment(grid, GOAL_POS, START_POS, SPAWN_RATES, STRATEGIES, episodes_per_config=EPISODES_PER_CONFIG)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experiment.run_all(EXPERIMENT_RESULT_FILE)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Визуализация результатов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visualizer = Visualizer(grid)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data = visualizer.load_results(EXPERIMENT_RESULT_FILE)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data: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visualizer.plot_metrics(data)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else: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print("Нет данных для визуализации")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__name__ == "__main__":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main()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szCs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szCs w:val="28"/>
          <w:lang w:val="ru-RU" w:eastAsia="en-US" w:bidi="ar-SA"/>
        </w:rPr>
        <w:t>run_animation.py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from navigation import Navigation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from visualize import Visualizer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main():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Простой запуск анимации с выводом результата в консоль.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MAP_FILE = "citymap.txt"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START_POS = None                   # None = найдет автоматически первую точку с цифрой 2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GOAL_POS = None                    # None = найдет автоматически точку с цифрой 4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SPAWN_PROB = 0.1                  # вероятность появления ботов (0.01, 0.03, 0.05, 0.08)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STRATEGY_WEIGHTS = [0.25, 0.25, 0.25, 0.25]  # uniform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OUTPUT_FILE = "episode_animation.gif"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Загружаем карту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nav = Navigation(None)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grid = nav.load_map(MAP_FILE)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print(f"Карта загружена. Размер: {grid.shape}")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Автоматически находим старт и цель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START_POS, GOAL_POS = nav.find_start_and_goal()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Проверки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START_POS is None: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print("Ошибка: на карте нет стартовой точки (цифра 2)")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GOAL_POS is None: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print("Ошибка: на карте нет цели (цифра 4)")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start = START_POS[0]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Вывод настроек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print(f"Стартовая позиция: {start}")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print(f"Цель: {GOAL_POS}")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print(f"Вероятность спавна ботов: {SPAWN_PROB}")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print(f"Стратегия: {STRATEGY_WEIGHTS}")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print(f"Выходной файл: {OUTPUT_FILE}")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Запускаем анимацию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visualizer = Visualizer(grid)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print("Запуск симуляции...")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visualizer.generate_animation(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start_pos=start,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goal_pos=GOAL_POS,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spawn_prob=SPAWN_PROB,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strategy_weights=STRATEGY_WEIGHTS,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filename=OUTPUT_FILE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__name__ == "__main__":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main()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566" w:gutter="0" w:header="0" w:top="1276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swiss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111583990"/>
      <w:docPartObj>
        <w:docPartGallery w:val="Page Numbers (Bottom of Page)"/>
        <w:docPartUnique w:val="true"/>
      </w:docPartObj>
    </w:sdtPr>
    <w:sdtContent>
      <w:p>
        <w:pPr>
          <w:pStyle w:val="Footer"/>
          <w:ind w:hanging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26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Autospacing="1" w:after="0"/>
      <w:ind w:hanging="0"/>
      <w:jc w:val="center"/>
      <w:rPr>
        <w:sz w:val="24"/>
        <w:szCs w:val="28"/>
      </w:rPr>
    </w:pPr>
    <w:r>
      <w:rPr>
        <w:sz w:val="24"/>
        <w:szCs w:val="28"/>
      </w:rPr>
      <w:t>Томск</w:t>
    </w:r>
    <w:r>
      <w:rPr>
        <w:sz w:val="24"/>
        <w:szCs w:val="28"/>
        <w:lang w:val="en-US"/>
      </w:rPr>
      <w:t xml:space="preserve"> 202</w:t>
    </w:r>
    <w:r>
      <w:rPr>
        <w:sz w:val="24"/>
        <w:szCs w:val="28"/>
      </w:rPr>
      <w:t>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3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 Inden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8242a"/>
    <w:pPr>
      <w:widowControl/>
      <w:suppressAutoHyphens w:val="false"/>
      <w:bidi w:val="0"/>
      <w:spacing w:lineRule="auto" w:line="360" w:before="0" w:after="40"/>
      <w:ind w:firstLine="851"/>
      <w:jc w:val="both"/>
    </w:pPr>
    <w:rPr>
      <w:rFonts w:ascii="Times New Roman" w:hAnsi="Times New Roman" w:eastAsia="Calibri" w:cs=""/>
      <w:color w:themeColor="text1" w:val="000000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46dfb"/>
    <w:pPr>
      <w:keepNext w:val="true"/>
      <w:keepLines/>
      <w:numPr>
        <w:ilvl w:val="0"/>
        <w:numId w:val="1"/>
      </w:numPr>
      <w:spacing w:before="480" w:after="240"/>
      <w:jc w:val="center"/>
      <w:outlineLvl w:val="0"/>
    </w:pPr>
    <w:rPr>
      <w:rFonts w:eastAsia="" w:cs="" w:cstheme="majorBidi" w:eastAsiaTheme="majorEastAsia"/>
      <w:b/>
      <w:bCs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653ad"/>
    <w:pPr>
      <w:keepNext w:val="true"/>
      <w:keepLines/>
      <w:numPr>
        <w:ilvl w:val="1"/>
        <w:numId w:val="1"/>
      </w:numPr>
      <w:spacing w:before="200" w:after="240"/>
      <w:jc w:val="center"/>
      <w:outlineLvl w:val="1"/>
    </w:pPr>
    <w:rPr>
      <w:rFonts w:eastAsia="" w:cs="" w:cstheme="majorBidi" w:eastAsiaTheme="majorEastAsia"/>
      <w:b/>
      <w:bCs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4f7cf6"/>
    <w:pPr>
      <w:keepNext w:val="true"/>
      <w:keepLines/>
      <w:numPr>
        <w:ilvl w:val="2"/>
        <w:numId w:val="1"/>
      </w:numPr>
      <w:spacing w:before="480" w:after="240"/>
      <w:jc w:val="center"/>
      <w:outlineLvl w:val="2"/>
    </w:pPr>
    <w:rPr>
      <w:rFonts w:eastAsia="" w:cs="" w:cstheme="majorBidi" w:eastAsiaTheme="majorEastAsia"/>
      <w:b/>
      <w:bCs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a77762"/>
    <w:pPr>
      <w:keepNext w:val="true"/>
      <w:keepLines/>
      <w:numPr>
        <w:ilvl w:val="3"/>
        <w:numId w:val="1"/>
      </w:numPr>
      <w:spacing w:before="480" w:after="240"/>
      <w:jc w:val="center"/>
      <w:outlineLvl w:val="3"/>
    </w:pPr>
    <w:rPr>
      <w:rFonts w:eastAsia="" w:cs="" w:cstheme="majorBidi" w:eastAsiaTheme="majorEastAsia"/>
      <w:b/>
      <w:bCs/>
      <w:iCs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424e8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424e8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424e8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424e8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424e8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fa2100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fa2100"/>
    <w:rPr/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sid w:val="00c51820"/>
    <w:rPr>
      <w:rFonts w:ascii="Tahoma" w:hAnsi="Tahoma" w:cs="Tahoma"/>
      <w:sz w:val="16"/>
      <w:szCs w:val="16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646dfb"/>
    <w:rPr>
      <w:rFonts w:ascii="Times New Roman" w:hAnsi="Times New Roman" w:eastAsia="" w:cs="" w:cstheme="majorBidi" w:eastAsiaTheme="majorEastAsia"/>
      <w:b/>
      <w:bCs/>
      <w:color w:themeColor="text1"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29310f"/>
    <w:rPr>
      <w:color w:themeColor="hyperlink" w:val="0563C1"/>
      <w:u w:val="single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762f27"/>
    <w:rPr>
      <w:rFonts w:ascii="Times New Roman" w:hAnsi="Times New Roman" w:eastAsia="" w:cs="" w:cstheme="majorBidi" w:eastAsiaTheme="majorEastAsia"/>
      <w:iCs/>
      <w:color w:themeColor="accent1" w:val="5B9BD5"/>
      <w:spacing w:val="15"/>
      <w:sz w:val="24"/>
      <w:szCs w:val="24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d653ad"/>
    <w:rPr>
      <w:rFonts w:ascii="Times New Roman" w:hAnsi="Times New Roman" w:eastAsia="" w:cs="" w:cstheme="majorBidi" w:eastAsiaTheme="majorEastAsia"/>
      <w:b/>
      <w:bCs/>
      <w:color w:themeColor="text1" w:val="000000"/>
      <w:sz w:val="28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4f7cf6"/>
    <w:rPr>
      <w:rFonts w:ascii="Times New Roman" w:hAnsi="Times New Roman" w:eastAsia="" w:cs="" w:cstheme="majorBidi" w:eastAsiaTheme="majorEastAsia"/>
      <w:b/>
      <w:bCs/>
      <w:color w:themeColor="text1" w:val="000000"/>
      <w:sz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a77762"/>
    <w:rPr>
      <w:rFonts w:ascii="Times New Roman" w:hAnsi="Times New Roman" w:eastAsia="" w:cs="" w:cstheme="majorBidi" w:eastAsiaTheme="majorEastAsia"/>
      <w:b/>
      <w:bCs/>
      <w:iCs/>
      <w:color w:themeColor="text1" w:val="000000"/>
      <w:sz w:val="28"/>
    </w:rPr>
  </w:style>
  <w:style w:type="character" w:styleId="PlaceholderText">
    <w:name w:val="Placeholder Text"/>
    <w:basedOn w:val="DefaultParagraphFont"/>
    <w:uiPriority w:val="99"/>
    <w:semiHidden/>
    <w:qFormat/>
    <w:rsid w:val="00126a1c"/>
    <w:rPr>
      <w:color w:val="808080"/>
    </w:rPr>
  </w:style>
  <w:style w:type="character" w:styleId="Style9" w:customStyle="1">
    <w:name w:val="Текст сноски Знак"/>
    <w:basedOn w:val="DefaultParagraphFont"/>
    <w:link w:val="FootnoteText"/>
    <w:uiPriority w:val="99"/>
    <w:semiHidden/>
    <w:qFormat/>
    <w:rsid w:val="008c2f49"/>
    <w:rPr>
      <w:rFonts w:ascii="Times New Roman" w:hAnsi="Times New Roman"/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8c2f49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54d67"/>
    <w:rPr>
      <w:color w:themeColor="followedHyperlink" w:val="954F72"/>
      <w:u w:val="single"/>
    </w:rPr>
  </w:style>
  <w:style w:type="character" w:styleId="BookTitle">
    <w:name w:val="Book Title"/>
    <w:basedOn w:val="DefaultParagraphFont"/>
    <w:uiPriority w:val="33"/>
    <w:qFormat/>
    <w:rsid w:val="009d3d26"/>
    <w:rPr>
      <w:b/>
      <w:bCs/>
      <w:smallCaps/>
      <w:spacing w:val="5"/>
    </w:rPr>
  </w:style>
  <w:style w:type="character" w:styleId="21" w:customStyle="1">
    <w:name w:val="_ЗАГ_2 Знак"/>
    <w:link w:val="23"/>
    <w:qFormat/>
    <w:locked/>
    <w:rsid w:val="00842879"/>
    <w:rPr>
      <w:b/>
      <w:bCs/>
      <w:iCs/>
      <w:color w:val="000000"/>
      <w:sz w:val="28"/>
      <w:szCs w:val="28"/>
    </w:rPr>
  </w:style>
  <w:style w:type="character" w:styleId="Style10" w:customStyle="1">
    <w:name w:val="Основной текст с отступом Знак"/>
    <w:basedOn w:val="DefaultParagraphFont"/>
    <w:qFormat/>
    <w:rsid w:val="003179e1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37f11"/>
    <w:rPr>
      <w:sz w:val="16"/>
      <w:szCs w:val="16"/>
    </w:rPr>
  </w:style>
  <w:style w:type="character" w:styleId="Style11" w:customStyle="1">
    <w:name w:val="Текст примечания Знак"/>
    <w:basedOn w:val="DefaultParagraphFont"/>
    <w:link w:val="CommentText"/>
    <w:uiPriority w:val="99"/>
    <w:semiHidden/>
    <w:qFormat/>
    <w:rsid w:val="00237f11"/>
    <w:rPr>
      <w:rFonts w:ascii="Times New Roman" w:hAnsi="Times New Roman"/>
      <w:color w:themeColor="text1" w:val="000000"/>
      <w:sz w:val="20"/>
      <w:szCs w:val="20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237f11"/>
    <w:rPr>
      <w:rFonts w:ascii="Times New Roman" w:hAnsi="Times New Roman"/>
      <w:b/>
      <w:bCs/>
      <w:color w:themeColor="text1" w:val="000000"/>
      <w:sz w:val="20"/>
      <w:szCs w:val="20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3e3246"/>
    <w:rPr>
      <w:color w:val="605E5C"/>
      <w:shd w:fill="E1DFDD" w:val="clear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8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8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bf6605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MTEquationSection" w:customStyle="1">
    <w:name w:val="MTEquationSection"/>
    <w:basedOn w:val="DefaultParagraphFont"/>
    <w:qFormat/>
    <w:rsid w:val="00ca2500"/>
    <w:rPr>
      <w:rFonts w:eastAsia="Times New Roman" w:cs="Times New Roman"/>
      <w:b/>
      <w:bCs/>
      <w:vanish/>
      <w:color w:val="FF0000"/>
      <w:sz w:val="24"/>
      <w:szCs w:val="24"/>
      <w:lang w:eastAsia="ru-RU"/>
    </w:rPr>
  </w:style>
  <w:style w:type="character" w:styleId="MTDisplayEquation" w:customStyle="1">
    <w:name w:val="MTDisplayEquation Знак"/>
    <w:basedOn w:val="DefaultParagraphFont"/>
    <w:link w:val="MTDisplayEquation1"/>
    <w:qFormat/>
    <w:rsid w:val="00ca2500"/>
    <w:rPr>
      <w:rFonts w:ascii="Times New Roman" w:hAnsi="Times New Roman"/>
      <w:color w:themeColor="text1" w:val="000000"/>
      <w:sz w:val="28"/>
    </w:rPr>
  </w:style>
  <w:style w:type="character" w:styleId="22" w:customStyle="1">
    <w:name w:val="Неразрешенное упоминание2"/>
    <w:basedOn w:val="DefaultParagraphFont"/>
    <w:uiPriority w:val="99"/>
    <w:semiHidden/>
    <w:unhideWhenUsed/>
    <w:qFormat/>
    <w:rsid w:val="00ee7cc3"/>
    <w:rPr>
      <w:color w:val="605E5C"/>
      <w:shd w:fill="E1DFDD" w:val="clear"/>
    </w:rPr>
  </w:style>
  <w:style w:type="character" w:styleId="31" w:customStyle="1">
    <w:name w:val="Неразрешенное упоминание3"/>
    <w:basedOn w:val="DefaultParagraphFont"/>
    <w:uiPriority w:val="99"/>
    <w:semiHidden/>
    <w:unhideWhenUsed/>
    <w:qFormat/>
    <w:rsid w:val="000b6bd8"/>
    <w:rPr>
      <w:color w:val="605E5C"/>
      <w:shd w:fill="E1DFDD" w:val="clear"/>
    </w:rPr>
  </w:style>
  <w:style w:type="character" w:styleId="kn" w:customStyle="1">
    <w:name w:val="kn"/>
    <w:basedOn w:val="DefaultParagraphFont"/>
    <w:qFormat/>
    <w:rsid w:val="00b643e6"/>
    <w:rPr/>
  </w:style>
  <w:style w:type="character" w:styleId="nn" w:customStyle="1">
    <w:name w:val="nn"/>
    <w:basedOn w:val="DefaultParagraphFont"/>
    <w:qFormat/>
    <w:rsid w:val="00b643e6"/>
    <w:rPr/>
  </w:style>
  <w:style w:type="character" w:styleId="n" w:customStyle="1">
    <w:name w:val="n"/>
    <w:basedOn w:val="DefaultParagraphFont"/>
    <w:qFormat/>
    <w:rsid w:val="00b643e6"/>
    <w:rPr/>
  </w:style>
  <w:style w:type="character" w:styleId="k" w:customStyle="1">
    <w:name w:val="k"/>
    <w:basedOn w:val="DefaultParagraphFont"/>
    <w:qFormat/>
    <w:rsid w:val="00b643e6"/>
    <w:rPr/>
  </w:style>
  <w:style w:type="character" w:styleId="c1" w:customStyle="1">
    <w:name w:val="c1"/>
    <w:basedOn w:val="DefaultParagraphFont"/>
    <w:qFormat/>
    <w:rsid w:val="00b643e6"/>
    <w:rPr/>
  </w:style>
  <w:style w:type="character" w:styleId="nb" w:customStyle="1">
    <w:name w:val="nb"/>
    <w:basedOn w:val="DefaultParagraphFont"/>
    <w:qFormat/>
    <w:rsid w:val="00b643e6"/>
    <w:rPr/>
  </w:style>
  <w:style w:type="character" w:styleId="p" w:customStyle="1">
    <w:name w:val="p"/>
    <w:basedOn w:val="DefaultParagraphFont"/>
    <w:qFormat/>
    <w:rsid w:val="00b643e6"/>
    <w:rPr/>
  </w:style>
  <w:style w:type="character" w:styleId="s1" w:customStyle="1">
    <w:name w:val="s1"/>
    <w:basedOn w:val="DefaultParagraphFont"/>
    <w:qFormat/>
    <w:rsid w:val="00b643e6"/>
    <w:rPr/>
  </w:style>
  <w:style w:type="character" w:styleId="o" w:customStyle="1">
    <w:name w:val="o"/>
    <w:basedOn w:val="DefaultParagraphFont"/>
    <w:qFormat/>
    <w:rsid w:val="00b643e6"/>
    <w:rPr/>
  </w:style>
  <w:style w:type="character" w:styleId="s2" w:customStyle="1">
    <w:name w:val="s2"/>
    <w:basedOn w:val="DefaultParagraphFont"/>
    <w:qFormat/>
    <w:rsid w:val="00482978"/>
    <w:rPr/>
  </w:style>
  <w:style w:type="character" w:styleId="mi" w:customStyle="1">
    <w:name w:val="mi"/>
    <w:basedOn w:val="DefaultParagraphFont"/>
    <w:qFormat/>
    <w:rsid w:val="00482978"/>
    <w:rPr/>
  </w:style>
  <w:style w:type="character" w:styleId="nf" w:customStyle="1">
    <w:name w:val="nf"/>
    <w:basedOn w:val="DefaultParagraphFont"/>
    <w:qFormat/>
    <w:rsid w:val="00482978"/>
    <w:rPr/>
  </w:style>
  <w:style w:type="character" w:styleId="ow" w:customStyle="1">
    <w:name w:val="ow"/>
    <w:basedOn w:val="DefaultParagraphFont"/>
    <w:qFormat/>
    <w:rsid w:val="00482978"/>
    <w:rPr/>
  </w:style>
  <w:style w:type="character" w:styleId="sa" w:customStyle="1">
    <w:name w:val="sa"/>
    <w:basedOn w:val="DefaultParagraphFont"/>
    <w:qFormat/>
    <w:rsid w:val="00482978"/>
    <w:rPr/>
  </w:style>
  <w:style w:type="character" w:styleId="mf" w:customStyle="1">
    <w:name w:val="mf"/>
    <w:basedOn w:val="DefaultParagraphFont"/>
    <w:qFormat/>
    <w:rsid w:val="00482978"/>
    <w:rPr/>
  </w:style>
  <w:style w:type="character" w:styleId="Style13" w:customStyle="1">
    <w:name w:val="ТПУ Знак"/>
    <w:basedOn w:val="DefaultParagraphFont"/>
    <w:link w:val="Style15"/>
    <w:qFormat/>
    <w:rsid w:val="004d7989"/>
    <w:rPr>
      <w:rFonts w:ascii="Times New Roman" w:hAnsi="Times New Roman" w:cs="Times New Roman"/>
      <w:sz w:val="28"/>
      <w:szCs w:val="28"/>
    </w:rPr>
  </w:style>
  <w:style w:type="character" w:styleId="Style14" w:customStyle="1">
    <w:name w:val="Основной текст Знак"/>
    <w:basedOn w:val="DefaultParagraphFont"/>
    <w:uiPriority w:val="99"/>
    <w:semiHidden/>
    <w:qFormat/>
    <w:rsid w:val="004a0fb9"/>
    <w:rPr>
      <w:rFonts w:ascii="Times New Roman" w:hAnsi="Times New Roman"/>
      <w:color w:themeColor="text1" w:val="000000"/>
      <w:sz w:val="28"/>
    </w:rPr>
  </w:style>
  <w:style w:type="character" w:styleId="headercount" w:customStyle="1">
    <w:name w:val="header_count"/>
    <w:basedOn w:val="DefaultParagraphFont"/>
    <w:qFormat/>
    <w:rsid w:val="003a6994"/>
    <w:rPr/>
  </w:style>
  <w:style w:type="character" w:styleId="numdelim" w:customStyle="1">
    <w:name w:val="num_delim"/>
    <w:basedOn w:val="DefaultParagraphFont"/>
    <w:qFormat/>
    <w:rsid w:val="003a6994"/>
    <w:rPr/>
  </w:style>
  <w:style w:type="character" w:styleId="Strong">
    <w:name w:val="Strong"/>
    <w:basedOn w:val="DefaultParagraphFont"/>
    <w:uiPriority w:val="22"/>
    <w:qFormat/>
    <w:rsid w:val="00f10c18"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uiPriority w:val="99"/>
    <w:semiHidden/>
    <w:unhideWhenUsed/>
    <w:rsid w:val="004a0fb9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12ba5"/>
    <w:pPr>
      <w:keepNext w:val="true"/>
      <w:spacing w:lineRule="auto" w:line="240" w:before="120" w:after="240"/>
      <w:ind w:hanging="0"/>
      <w:jc w:val="right"/>
    </w:pPr>
    <w:rPr>
      <w:bCs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5f5a3d"/>
    <w:pPr>
      <w:spacing w:before="0" w:after="40"/>
      <w:ind w:left="720"/>
      <w:contextualSpacing/>
    </w:pPr>
    <w:rPr/>
  </w:style>
  <w:style w:type="paragraph" w:styleId="NoSpacing">
    <w:name w:val="No Spacing"/>
    <w:uiPriority w:val="1"/>
    <w:qFormat/>
    <w:rsid w:val="005f5a3d"/>
    <w:pPr>
      <w:widowControl/>
      <w:suppressAutoHyphens w:val="true"/>
      <w:bidi w:val="0"/>
      <w:spacing w:lineRule="auto" w:line="240" w:before="0" w:after="0"/>
      <w:ind w:firstLine="851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fa210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fa210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Style7"/>
    <w:uiPriority w:val="99"/>
    <w:semiHidden/>
    <w:unhideWhenUsed/>
    <w:qFormat/>
    <w:rsid w:val="00c5182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9310f"/>
    <w:pPr>
      <w:numPr>
        <w:ilvl w:val="0"/>
        <w:numId w:val="0"/>
      </w:numPr>
      <w:spacing w:lineRule="auto" w:line="276"/>
      <w:ind w:firstLine="851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29310f"/>
    <w:pPr>
      <w:spacing w:before="0" w:after="100"/>
    </w:pPr>
    <w:rPr/>
  </w:style>
  <w:style w:type="paragraph" w:styleId="Subtitle">
    <w:name w:val="Subtitle"/>
    <w:basedOn w:val="Normal"/>
    <w:next w:val="Normal"/>
    <w:link w:val="Style8"/>
    <w:uiPriority w:val="11"/>
    <w:qFormat/>
    <w:rsid w:val="00762f27"/>
    <w:pPr>
      <w:ind w:firstLine="851"/>
    </w:pPr>
    <w:rPr>
      <w:rFonts w:eastAsia="" w:cs="" w:cstheme="majorBidi" w:eastAsiaTheme="majorEastAsia"/>
      <w:iCs/>
      <w:color w:themeColor="accent1" w:val="5B9BD5"/>
      <w:spacing w:val="15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67a06"/>
    <w:pPr>
      <w:spacing w:before="0" w:after="100"/>
      <w:ind w:lef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733d6"/>
    <w:pPr>
      <w:tabs>
        <w:tab w:val="clear" w:pos="708"/>
        <w:tab w:val="right" w:pos="9345" w:leader="dot"/>
      </w:tabs>
      <w:spacing w:before="0" w:after="100"/>
      <w:ind w:left="480"/>
    </w:pPr>
    <w:rPr/>
  </w:style>
  <w:style w:type="paragraph" w:styleId="TOC4">
    <w:name w:val="toc 4"/>
    <w:basedOn w:val="Normal"/>
    <w:next w:val="Normal"/>
    <w:autoRedefine/>
    <w:uiPriority w:val="39"/>
    <w:unhideWhenUsed/>
    <w:rsid w:val="00167a06"/>
    <w:pPr>
      <w:spacing w:before="0" w:after="100"/>
      <w:ind w:left="720"/>
    </w:pPr>
    <w:rPr/>
  </w:style>
  <w:style w:type="paragraph" w:styleId="FootnoteText">
    <w:name w:val="footnote text"/>
    <w:basedOn w:val="Normal"/>
    <w:link w:val="Style9"/>
    <w:uiPriority w:val="99"/>
    <w:semiHidden/>
    <w:unhideWhenUsed/>
    <w:rsid w:val="008c2f49"/>
    <w:pPr>
      <w:spacing w:lineRule="auto" w:line="240" w:before="0" w:after="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cb5cc4"/>
    <w:pPr>
      <w:spacing w:lineRule="auto" w:line="240" w:beforeAutospacing="1" w:afterAutospacing="1"/>
      <w:ind w:hanging="0"/>
      <w:jc w:val="left"/>
    </w:pPr>
    <w:rPr>
      <w:rFonts w:eastAsia="Times New Roman" w:cs="Times New Roman"/>
      <w:szCs w:val="24"/>
      <w:lang w:eastAsia="ru-RU"/>
    </w:rPr>
  </w:style>
  <w:style w:type="paragraph" w:styleId="23" w:customStyle="1">
    <w:name w:val="_ЗАГ_2"/>
    <w:link w:val="21"/>
    <w:qFormat/>
    <w:rsid w:val="00842879"/>
    <w:pPr>
      <w:keepNext w:val="true"/>
      <w:widowControl/>
      <w:suppressAutoHyphens w:val="true"/>
      <w:bidi w:val="0"/>
      <w:spacing w:lineRule="auto" w:line="240" w:before="240" w:after="180"/>
      <w:ind w:hanging="0"/>
      <w:jc w:val="center"/>
    </w:pPr>
    <w:rPr>
      <w:rFonts w:ascii="Calibri" w:hAnsi="Calibri" w:eastAsia="Calibri" w:cs=""/>
      <w:b/>
      <w:bCs/>
      <w:iCs/>
      <w:color w:val="000000"/>
      <w:kern w:val="0"/>
      <w:sz w:val="28"/>
      <w:szCs w:val="28"/>
      <w:lang w:val="ru-RU" w:eastAsia="en-US" w:bidi="ar-SA"/>
    </w:rPr>
  </w:style>
  <w:style w:type="paragraph" w:styleId="Default" w:customStyle="1">
    <w:name w:val="Default"/>
    <w:qFormat/>
    <w:rsid w:val="00842879"/>
    <w:pPr>
      <w:widowControl/>
      <w:suppressAutoHyphens w:val="true"/>
      <w:bidi w:val="0"/>
      <w:spacing w:lineRule="auto" w:line="240" w:before="0" w:after="0"/>
      <w:ind w:hanging="0"/>
      <w:jc w:val="left"/>
    </w:pPr>
    <w:rPr>
      <w:rFonts w:ascii="Courier New" w:hAnsi="Courier New" w:eastAsia="Calibri" w:cs="Courier New"/>
      <w:color w:val="000000"/>
      <w:kern w:val="0"/>
      <w:sz w:val="24"/>
      <w:szCs w:val="24"/>
      <w:lang w:val="ru-RU" w:eastAsia="ru-RU" w:bidi="ar-SA"/>
    </w:rPr>
  </w:style>
  <w:style w:type="paragraph" w:styleId="BodyTextIndent">
    <w:name w:val="Body Text Indent"/>
    <w:basedOn w:val="Normal"/>
    <w:link w:val="Style10"/>
    <w:rsid w:val="003179e1"/>
    <w:pPr>
      <w:spacing w:lineRule="auto" w:line="240" w:before="0" w:after="0"/>
      <w:ind w:firstLine="567"/>
    </w:pPr>
    <w:rPr>
      <w:rFonts w:eastAsia="Times New Roman" w:cs="Times New Roman"/>
      <w:color w:val="auto"/>
      <w:szCs w:val="28"/>
      <w:lang w:eastAsia="ru-RU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237f11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237f11"/>
    <w:pPr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484434"/>
    <w:pPr>
      <w:spacing w:before="0" w:after="0"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bf6605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/>
      <w:jc w:val="left"/>
    </w:pPr>
    <w:rPr>
      <w:rFonts w:ascii="Courier New" w:hAnsi="Courier New" w:eastAsia="Times New Roman" w:cs="Courier New"/>
      <w:color w:val="auto"/>
      <w:sz w:val="20"/>
      <w:szCs w:val="20"/>
      <w:lang w:eastAsia="ru-RU"/>
    </w:rPr>
  </w:style>
  <w:style w:type="paragraph" w:styleId="MTDisplayEquation1" w:customStyle="1">
    <w:name w:val="MTDisplayEquation"/>
    <w:basedOn w:val="Normal"/>
    <w:next w:val="Normal"/>
    <w:link w:val="MTDisplayEquation"/>
    <w:qFormat/>
    <w:rsid w:val="00ca2500"/>
    <w:pPr>
      <w:tabs>
        <w:tab w:val="clear" w:pos="708"/>
        <w:tab w:val="center" w:pos="4680" w:leader="none"/>
        <w:tab w:val="right" w:pos="9360" w:leader="none"/>
      </w:tabs>
    </w:pPr>
    <w:rPr/>
  </w:style>
  <w:style w:type="paragraph" w:styleId="formattext" w:customStyle="1">
    <w:name w:val="formattext"/>
    <w:basedOn w:val="Normal"/>
    <w:qFormat/>
    <w:rsid w:val="000e4216"/>
    <w:pPr>
      <w:spacing w:lineRule="auto" w:line="240" w:beforeAutospacing="1" w:afterAutospacing="1"/>
      <w:ind w:hanging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paragraph" w:styleId="Style15" w:customStyle="1">
    <w:name w:val="ТПУ"/>
    <w:basedOn w:val="Normal"/>
    <w:link w:val="Style13"/>
    <w:qFormat/>
    <w:rsid w:val="004d7989"/>
    <w:pPr>
      <w:spacing w:before="0" w:after="0"/>
    </w:pPr>
    <w:rPr>
      <w:rFonts w:cs="Times New Roman"/>
      <w:color w:val="auto"/>
      <w:szCs w:val="28"/>
    </w:rPr>
  </w:style>
  <w:style w:type="paragraph" w:styleId="Style16" w:customStyle="1">
    <w:name w:val="Для абзацев"/>
    <w:basedOn w:val="Normal"/>
    <w:qFormat/>
    <w:rsid w:val="00f10c18"/>
    <w:pPr>
      <w:spacing w:before="0" w:after="160"/>
      <w:contextualSpacing/>
    </w:pPr>
    <w:rPr>
      <w:color w:val="auto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5f5a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Сетка таблицы1"/>
    <w:basedOn w:val="a1"/>
    <w:uiPriority w:val="59"/>
    <w:rsid w:val="00c4249d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4">
    <w:name w:val="Сетка таблицы2"/>
    <w:basedOn w:val="a1"/>
    <w:uiPriority w:val="59"/>
    <w:rsid w:val="008377ed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Сетка таблицы3"/>
    <w:basedOn w:val="a1"/>
    <w:uiPriority w:val="59"/>
    <w:rsid w:val="00c35763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4340D-DC94-4823-B2B6-9807A4747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Application>LibreOffice/25.8.6.2$Linux_X86_64 LibreOffice_project/a46b460d1686bb49c718d2ef5f88b83ff2dc4981</Application>
  <AppVersion>15.0000</AppVersion>
  <Pages>26</Pages>
  <Words>4912</Words>
  <Characters>29641</Characters>
  <CharactersWithSpaces>40470</CharactersWithSpaces>
  <Paragraphs>783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2026-02-11T08:12:00Z</dcterms:created>
  <dc:creator>Сапегин</dc:creator>
  <dc:description/>
  <dc:language>en-US</dc:language>
  <cp:lastModifiedBy/>
  <cp:lastPrinted>2026-05-17T16:51:06Z</cp:lastPrinted>
  <dcterms:modified xsi:type="dcterms:W3CDTF">2026-05-17T16:50:32Z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1</vt:bool>
  </property>
</Properties>
</file>