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8D215" w14:textId="10633713" w:rsidR="000C2FCF" w:rsidRDefault="000C2FCF">
      <w:pPr>
        <w:rPr>
          <w:lang w:val="en-US"/>
        </w:rPr>
      </w:pPr>
      <w:r>
        <w:rPr>
          <w:lang w:val="en-US"/>
        </w:rPr>
        <w:t>Task 4.</w:t>
      </w:r>
    </w:p>
    <w:p w14:paraId="49447FBC" w14:textId="271340C6" w:rsidR="000C2FCF" w:rsidRPr="00885E81" w:rsidRDefault="000C2FCF" w:rsidP="000C2FCF">
      <w:pPr>
        <w:pStyle w:val="a3"/>
        <w:numPr>
          <w:ilvl w:val="0"/>
          <w:numId w:val="2"/>
        </w:numPr>
        <w:rPr>
          <w:b/>
          <w:bCs/>
          <w:lang w:val="en-US"/>
        </w:rPr>
      </w:pPr>
      <w:r>
        <w:t>Осуществлять</w:t>
      </w:r>
      <w:r w:rsidRPr="000C2FCF">
        <w:rPr>
          <w:lang w:val="en-US"/>
        </w:rPr>
        <w:t xml:space="preserve"> </w:t>
      </w:r>
      <w:r>
        <w:t>процесс</w:t>
      </w:r>
      <w:r w:rsidRPr="000C2FCF">
        <w:rPr>
          <w:lang w:val="en-US"/>
        </w:rPr>
        <w:t xml:space="preserve"> – </w:t>
      </w:r>
      <w:r w:rsidRPr="00885E81">
        <w:rPr>
          <w:b/>
          <w:bCs/>
          <w:lang w:val="en-US"/>
        </w:rPr>
        <w:t>The implementation of the process</w:t>
      </w:r>
    </w:p>
    <w:p w14:paraId="2679E76B" w14:textId="4AF681B0" w:rsidR="000C2FCF" w:rsidRPr="000C2FCF" w:rsidRDefault="000C2FCF" w:rsidP="000C2FCF">
      <w:pPr>
        <w:pStyle w:val="a3"/>
        <w:numPr>
          <w:ilvl w:val="0"/>
          <w:numId w:val="2"/>
        </w:numPr>
        <w:rPr>
          <w:lang w:val="en-US"/>
        </w:rPr>
      </w:pPr>
      <w:r>
        <w:t>Растущая потребность</w:t>
      </w:r>
      <w:r>
        <w:rPr>
          <w:lang w:val="en-US"/>
        </w:rPr>
        <w:t xml:space="preserve"> – </w:t>
      </w:r>
      <w:r w:rsidRPr="00885E81">
        <w:rPr>
          <w:b/>
          <w:bCs/>
          <w:lang w:val="en-US"/>
        </w:rPr>
        <w:t>The growing needs</w:t>
      </w:r>
    </w:p>
    <w:p w14:paraId="678A5038" w14:textId="6E7DBA78" w:rsidR="000C2FCF" w:rsidRPr="000C2FCF" w:rsidRDefault="000C2FCF" w:rsidP="000C2FCF">
      <w:pPr>
        <w:pStyle w:val="a3"/>
        <w:numPr>
          <w:ilvl w:val="0"/>
          <w:numId w:val="2"/>
        </w:numPr>
        <w:rPr>
          <w:lang w:val="en-US"/>
        </w:rPr>
      </w:pPr>
      <w:r>
        <w:t>Обеспечение качества</w:t>
      </w:r>
      <w:r>
        <w:rPr>
          <w:lang w:val="en-US"/>
        </w:rPr>
        <w:t xml:space="preserve"> – </w:t>
      </w:r>
      <w:r w:rsidRPr="00885E81">
        <w:rPr>
          <w:b/>
          <w:bCs/>
          <w:lang w:val="en-US"/>
        </w:rPr>
        <w:t>Quality assurance</w:t>
      </w:r>
    </w:p>
    <w:p w14:paraId="35F3D69C" w14:textId="54DBC6AE" w:rsidR="000C2FCF" w:rsidRPr="00885E81" w:rsidRDefault="000C2FCF" w:rsidP="000C2FCF">
      <w:pPr>
        <w:pStyle w:val="a3"/>
        <w:numPr>
          <w:ilvl w:val="0"/>
          <w:numId w:val="2"/>
        </w:numPr>
        <w:rPr>
          <w:b/>
          <w:bCs/>
        </w:rPr>
      </w:pPr>
      <w:r>
        <w:t>Способствовать экономическому росту</w:t>
      </w:r>
      <w:r w:rsidR="00885E81" w:rsidRPr="00885E81">
        <w:t xml:space="preserve"> – </w:t>
      </w:r>
      <w:r w:rsidR="00885E81" w:rsidRPr="00885E81">
        <w:rPr>
          <w:b/>
          <w:bCs/>
          <w:lang w:val="en-US"/>
        </w:rPr>
        <w:t>Contribute</w:t>
      </w:r>
      <w:r w:rsidR="00885E81" w:rsidRPr="00885E81">
        <w:rPr>
          <w:b/>
          <w:bCs/>
        </w:rPr>
        <w:t xml:space="preserve"> </w:t>
      </w:r>
      <w:r w:rsidR="00885E81" w:rsidRPr="00885E81">
        <w:rPr>
          <w:b/>
          <w:bCs/>
          <w:lang w:val="en-US"/>
        </w:rPr>
        <w:t>to</w:t>
      </w:r>
      <w:r w:rsidR="00885E81" w:rsidRPr="00885E81">
        <w:rPr>
          <w:b/>
          <w:bCs/>
        </w:rPr>
        <w:t xml:space="preserve"> </w:t>
      </w:r>
      <w:r w:rsidR="00885E81" w:rsidRPr="00885E81">
        <w:rPr>
          <w:b/>
          <w:bCs/>
          <w:lang w:val="en-US"/>
        </w:rPr>
        <w:t>overall</w:t>
      </w:r>
      <w:r w:rsidR="00885E81" w:rsidRPr="00885E81">
        <w:rPr>
          <w:b/>
          <w:bCs/>
        </w:rPr>
        <w:t xml:space="preserve"> </w:t>
      </w:r>
      <w:r w:rsidR="00885E81" w:rsidRPr="00885E81">
        <w:rPr>
          <w:b/>
          <w:bCs/>
          <w:lang w:val="en-US"/>
        </w:rPr>
        <w:t>economic</w:t>
      </w:r>
      <w:r w:rsidR="00885E81" w:rsidRPr="00885E81">
        <w:rPr>
          <w:b/>
          <w:bCs/>
        </w:rPr>
        <w:t xml:space="preserve"> </w:t>
      </w:r>
      <w:r w:rsidR="00885E81" w:rsidRPr="00885E81">
        <w:rPr>
          <w:b/>
          <w:bCs/>
          <w:lang w:val="en-US"/>
        </w:rPr>
        <w:t>growth</w:t>
      </w:r>
    </w:p>
    <w:p w14:paraId="402EED6F" w14:textId="4C05BE5B" w:rsidR="000C2FCF" w:rsidRPr="000C2FCF" w:rsidRDefault="000C2FCF" w:rsidP="000C2FCF">
      <w:pPr>
        <w:pStyle w:val="a3"/>
        <w:numPr>
          <w:ilvl w:val="0"/>
          <w:numId w:val="2"/>
        </w:numPr>
        <w:rPr>
          <w:lang w:val="en-US"/>
        </w:rPr>
      </w:pPr>
      <w:r>
        <w:t>Успешное завершение</w:t>
      </w:r>
      <w:r w:rsidR="00885E81">
        <w:rPr>
          <w:lang w:val="en-US"/>
        </w:rPr>
        <w:t xml:space="preserve"> – </w:t>
      </w:r>
      <w:r w:rsidR="00885E81" w:rsidRPr="00885E81">
        <w:rPr>
          <w:b/>
          <w:bCs/>
          <w:lang w:val="en-US"/>
        </w:rPr>
        <w:t>Successful completion</w:t>
      </w:r>
    </w:p>
    <w:p w14:paraId="5301FD2F" w14:textId="65DEEBE6" w:rsidR="000C2FCF" w:rsidRPr="00885E81" w:rsidRDefault="000C2FCF" w:rsidP="000C2FCF">
      <w:pPr>
        <w:pStyle w:val="a3"/>
        <w:numPr>
          <w:ilvl w:val="0"/>
          <w:numId w:val="2"/>
        </w:numPr>
      </w:pPr>
      <w:r>
        <w:t>В большой степени</w:t>
      </w:r>
      <w:r w:rsidR="00885E81" w:rsidRPr="00885E81">
        <w:t xml:space="preserve"> – </w:t>
      </w:r>
      <w:r w:rsidR="00885E81" w:rsidRPr="00885E81">
        <w:rPr>
          <w:b/>
          <w:bCs/>
          <w:lang w:val="en-US"/>
        </w:rPr>
        <w:t>To</w:t>
      </w:r>
      <w:r w:rsidR="00885E81" w:rsidRPr="00885E81">
        <w:rPr>
          <w:b/>
          <w:bCs/>
        </w:rPr>
        <w:t xml:space="preserve"> </w:t>
      </w:r>
      <w:r w:rsidR="00885E81" w:rsidRPr="00885E81">
        <w:rPr>
          <w:b/>
          <w:bCs/>
          <w:lang w:val="en-US"/>
        </w:rPr>
        <w:t>a large extend</w:t>
      </w:r>
      <w:r w:rsidR="00885E81">
        <w:rPr>
          <w:lang w:val="en-US"/>
        </w:rPr>
        <w:t xml:space="preserve"> </w:t>
      </w:r>
    </w:p>
    <w:p w14:paraId="7F1EE50E" w14:textId="4541AA4E" w:rsidR="000C2FCF" w:rsidRPr="00885E81" w:rsidRDefault="000C2FCF" w:rsidP="000C2FCF">
      <w:pPr>
        <w:pStyle w:val="a3"/>
        <w:numPr>
          <w:ilvl w:val="0"/>
          <w:numId w:val="2"/>
        </w:numPr>
        <w:rPr>
          <w:lang w:val="en-US"/>
        </w:rPr>
      </w:pPr>
      <w:r>
        <w:t>Успехи</w:t>
      </w:r>
      <w:r w:rsidRPr="00885E81">
        <w:rPr>
          <w:lang w:val="en-US"/>
        </w:rPr>
        <w:t xml:space="preserve"> </w:t>
      </w:r>
      <w:r>
        <w:t>в</w:t>
      </w:r>
      <w:r w:rsidRPr="00885E81">
        <w:rPr>
          <w:lang w:val="en-US"/>
        </w:rPr>
        <w:t xml:space="preserve"> </w:t>
      </w:r>
      <w:r>
        <w:t>учебе</w:t>
      </w:r>
      <w:r w:rsidR="00885E81" w:rsidRPr="00885E81">
        <w:rPr>
          <w:lang w:val="en-US"/>
        </w:rPr>
        <w:t xml:space="preserve"> – </w:t>
      </w:r>
      <w:r w:rsidR="00885E81" w:rsidRPr="00885E81">
        <w:rPr>
          <w:b/>
          <w:bCs/>
          <w:lang w:val="en-US"/>
        </w:rPr>
        <w:t>Academic excellence</w:t>
      </w:r>
    </w:p>
    <w:p w14:paraId="0347F276" w14:textId="4BB1E54C" w:rsidR="00F15316" w:rsidRDefault="000C2FCF">
      <w:pPr>
        <w:rPr>
          <w:lang w:val="en-US"/>
        </w:rPr>
      </w:pPr>
      <w:r>
        <w:rPr>
          <w:lang w:val="en-US"/>
        </w:rPr>
        <w:t>Task 5.</w:t>
      </w:r>
    </w:p>
    <w:p w14:paraId="31503846" w14:textId="500B860C" w:rsidR="000C2FCF" w:rsidRDefault="000C2FCF" w:rsidP="000C2FCF">
      <w:pPr>
        <w:pStyle w:val="a3"/>
        <w:numPr>
          <w:ilvl w:val="0"/>
          <w:numId w:val="1"/>
        </w:numPr>
        <w:rPr>
          <w:lang w:val="en-US"/>
        </w:rPr>
      </w:pPr>
      <w:r w:rsidRPr="000C2FCF">
        <w:rPr>
          <w:lang w:val="en-US"/>
        </w:rPr>
        <w:t>Entire world</w:t>
      </w:r>
      <w:r w:rsidR="00885E81">
        <w:rPr>
          <w:lang w:val="en-US"/>
        </w:rPr>
        <w:t xml:space="preserve"> –</w:t>
      </w:r>
      <w:r w:rsidR="005216AB">
        <w:t xml:space="preserve"> </w:t>
      </w:r>
      <w:r w:rsidR="005216AB" w:rsidRPr="005216AB">
        <w:rPr>
          <w:b/>
          <w:bCs/>
        </w:rPr>
        <w:t>Весь мир</w:t>
      </w:r>
    </w:p>
    <w:p w14:paraId="1DCEFDA0" w14:textId="138C51BB" w:rsidR="000C2FCF" w:rsidRPr="005216AB" w:rsidRDefault="000C2FCF" w:rsidP="000C2FCF">
      <w:pPr>
        <w:pStyle w:val="a3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To compete in</w:t>
      </w:r>
      <w:r w:rsidR="00885E81" w:rsidRPr="005216AB">
        <w:rPr>
          <w:lang w:val="en-US"/>
        </w:rPr>
        <w:t xml:space="preserve"> </w:t>
      </w:r>
      <w:r w:rsidR="005216AB">
        <w:rPr>
          <w:lang w:val="en-US"/>
        </w:rPr>
        <w:t xml:space="preserve">excellence – </w:t>
      </w:r>
      <w:r w:rsidR="005216AB" w:rsidRPr="005216AB">
        <w:rPr>
          <w:b/>
          <w:bCs/>
        </w:rPr>
        <w:t>Соревноваться</w:t>
      </w:r>
      <w:r w:rsidR="005216AB" w:rsidRPr="005216AB">
        <w:rPr>
          <w:b/>
          <w:bCs/>
          <w:lang w:val="en-US"/>
        </w:rPr>
        <w:t xml:space="preserve"> </w:t>
      </w:r>
      <w:r w:rsidR="005216AB" w:rsidRPr="005216AB">
        <w:rPr>
          <w:b/>
          <w:bCs/>
        </w:rPr>
        <w:t>в</w:t>
      </w:r>
      <w:r w:rsidR="005216AB" w:rsidRPr="005216AB">
        <w:rPr>
          <w:b/>
          <w:bCs/>
          <w:lang w:val="en-US"/>
        </w:rPr>
        <w:t xml:space="preserve"> </w:t>
      </w:r>
      <w:r w:rsidR="005216AB" w:rsidRPr="005216AB">
        <w:rPr>
          <w:b/>
          <w:bCs/>
        </w:rPr>
        <w:t>совершенстве</w:t>
      </w:r>
    </w:p>
    <w:p w14:paraId="5304E141" w14:textId="75B87B5D" w:rsidR="000C2FCF" w:rsidRDefault="000C2FCF" w:rsidP="000C2FC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improve </w:t>
      </w:r>
      <w:r w:rsidR="00885E81">
        <w:rPr>
          <w:lang w:val="en-US"/>
        </w:rPr>
        <w:t>effectiveness</w:t>
      </w:r>
      <w:r w:rsidR="005216AB" w:rsidRPr="005216AB">
        <w:rPr>
          <w:lang w:val="en-US"/>
        </w:rPr>
        <w:t xml:space="preserve"> – </w:t>
      </w:r>
      <w:r w:rsidR="005216AB" w:rsidRPr="005216AB">
        <w:rPr>
          <w:b/>
          <w:bCs/>
        </w:rPr>
        <w:t>Повысить</w:t>
      </w:r>
      <w:r w:rsidR="005216AB" w:rsidRPr="005216AB">
        <w:rPr>
          <w:b/>
          <w:bCs/>
          <w:lang w:val="en-US"/>
        </w:rPr>
        <w:t xml:space="preserve"> </w:t>
      </w:r>
      <w:r w:rsidR="005216AB" w:rsidRPr="005216AB">
        <w:rPr>
          <w:b/>
          <w:bCs/>
        </w:rPr>
        <w:t>эффективность</w:t>
      </w:r>
    </w:p>
    <w:p w14:paraId="28F487D3" w14:textId="151E2D50" w:rsidR="000C2FCF" w:rsidRPr="005216AB" w:rsidRDefault="000C2FCF" w:rsidP="000C2FC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To</w:t>
      </w:r>
      <w:r w:rsidRPr="005216AB">
        <w:rPr>
          <w:lang w:val="en-US"/>
        </w:rPr>
        <w:t xml:space="preserve"> </w:t>
      </w:r>
      <w:r>
        <w:rPr>
          <w:lang w:val="en-US"/>
        </w:rPr>
        <w:t>promote</w:t>
      </w:r>
      <w:r w:rsidR="00885E81" w:rsidRPr="005216AB">
        <w:rPr>
          <w:lang w:val="en-US"/>
        </w:rPr>
        <w:t xml:space="preserve"> </w:t>
      </w:r>
      <w:r w:rsidR="005216AB">
        <w:rPr>
          <w:lang w:val="en-US"/>
        </w:rPr>
        <w:t>internationalization</w:t>
      </w:r>
      <w:r w:rsidR="005216AB" w:rsidRPr="005216AB">
        <w:rPr>
          <w:lang w:val="en-US"/>
        </w:rPr>
        <w:t xml:space="preserve"> </w:t>
      </w:r>
      <w:r w:rsidR="00F07CB2" w:rsidRPr="005216AB">
        <w:rPr>
          <w:lang w:val="en-US"/>
        </w:rPr>
        <w:t xml:space="preserve">– </w:t>
      </w:r>
      <w:r w:rsidR="00F07CB2" w:rsidRPr="005216AB">
        <w:rPr>
          <w:b/>
          <w:bCs/>
        </w:rPr>
        <w:t>Содействовать</w:t>
      </w:r>
      <w:r w:rsidR="00F07CB2" w:rsidRPr="005216AB">
        <w:rPr>
          <w:b/>
          <w:bCs/>
          <w:lang w:val="en-US"/>
        </w:rPr>
        <w:t xml:space="preserve"> </w:t>
      </w:r>
      <w:r w:rsidR="005216AB" w:rsidRPr="005216AB">
        <w:rPr>
          <w:b/>
          <w:bCs/>
        </w:rPr>
        <w:t>интернационализации</w:t>
      </w:r>
    </w:p>
    <w:p w14:paraId="43100212" w14:textId="641925EB" w:rsidR="000C2FCF" w:rsidRDefault="000C2FCF" w:rsidP="000C2FC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 w:rsidR="00885E81">
        <w:rPr>
          <w:lang w:val="en-US"/>
        </w:rPr>
        <w:t>i</w:t>
      </w:r>
      <w:r>
        <w:rPr>
          <w:lang w:val="en-US"/>
        </w:rPr>
        <w:t>verse</w:t>
      </w:r>
      <w:r w:rsidR="00885E81">
        <w:rPr>
          <w:lang w:val="en-US"/>
        </w:rPr>
        <w:t xml:space="preserve"> </w:t>
      </w:r>
      <w:r w:rsidR="00F07CB2">
        <w:rPr>
          <w:lang w:val="en-US"/>
        </w:rPr>
        <w:t xml:space="preserve">background </w:t>
      </w:r>
      <w:r w:rsidR="00F07CB2">
        <w:t xml:space="preserve">– </w:t>
      </w:r>
      <w:r w:rsidR="00F07CB2" w:rsidRPr="005216AB">
        <w:rPr>
          <w:b/>
          <w:bCs/>
        </w:rPr>
        <w:t>Разнообразный бэкграунд</w:t>
      </w:r>
    </w:p>
    <w:p w14:paraId="2270C58D" w14:textId="0AD588E4" w:rsidR="000C2FCF" w:rsidRDefault="000C2FCF" w:rsidP="000C2FC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Successful</w:t>
      </w:r>
      <w:r w:rsidR="00885E81">
        <w:rPr>
          <w:lang w:val="en-US"/>
        </w:rPr>
        <w:t xml:space="preserve"> </w:t>
      </w:r>
      <w:r w:rsidR="00F07CB2">
        <w:rPr>
          <w:lang w:val="en-US"/>
        </w:rPr>
        <w:t xml:space="preserve">completion </w:t>
      </w:r>
      <w:r w:rsidR="00F07CB2">
        <w:t xml:space="preserve">– </w:t>
      </w:r>
      <w:r w:rsidR="00F07CB2" w:rsidRPr="005216AB">
        <w:rPr>
          <w:b/>
          <w:bCs/>
        </w:rPr>
        <w:t>Успешное завершение</w:t>
      </w:r>
    </w:p>
    <w:p w14:paraId="5939908F" w14:textId="7AB1883D" w:rsidR="000C2FCF" w:rsidRPr="005216AB" w:rsidRDefault="000C2FCF" w:rsidP="000C2FC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contribute to</w:t>
      </w:r>
      <w:r w:rsidR="005216AB" w:rsidRPr="005216AB">
        <w:rPr>
          <w:lang w:val="en-US"/>
        </w:rPr>
        <w:t xml:space="preserve"> </w:t>
      </w:r>
      <w:r w:rsidR="005216AB">
        <w:rPr>
          <w:lang w:val="en-US"/>
        </w:rPr>
        <w:t>economic</w:t>
      </w:r>
      <w:r w:rsidR="005216AB" w:rsidRPr="005216AB">
        <w:rPr>
          <w:lang w:val="en-US"/>
        </w:rPr>
        <w:t xml:space="preserve"> </w:t>
      </w:r>
      <w:r w:rsidR="005216AB">
        <w:rPr>
          <w:lang w:val="en-US"/>
        </w:rPr>
        <w:t>growth</w:t>
      </w:r>
      <w:r w:rsidR="00F07CB2">
        <w:rPr>
          <w:lang w:val="en-US"/>
        </w:rPr>
        <w:t xml:space="preserve"> </w:t>
      </w:r>
      <w:r w:rsidR="00F07CB2" w:rsidRPr="00F07CB2">
        <w:rPr>
          <w:lang w:val="en-US"/>
        </w:rPr>
        <w:t xml:space="preserve">– </w:t>
      </w:r>
      <w:r w:rsidR="00F07CB2" w:rsidRPr="005216AB">
        <w:rPr>
          <w:b/>
          <w:bCs/>
        </w:rPr>
        <w:t>Способствовать</w:t>
      </w:r>
      <w:r w:rsidR="00F07CB2" w:rsidRPr="005216AB">
        <w:rPr>
          <w:b/>
          <w:bCs/>
          <w:lang w:val="en-US"/>
        </w:rPr>
        <w:t xml:space="preserve"> </w:t>
      </w:r>
      <w:r w:rsidR="00F07CB2" w:rsidRPr="005216AB">
        <w:rPr>
          <w:b/>
          <w:bCs/>
        </w:rPr>
        <w:t>экономическому</w:t>
      </w:r>
      <w:r w:rsidR="00F07CB2" w:rsidRPr="005216AB">
        <w:rPr>
          <w:b/>
          <w:bCs/>
          <w:lang w:val="en-US"/>
        </w:rPr>
        <w:t xml:space="preserve"> </w:t>
      </w:r>
      <w:r w:rsidR="00F07CB2" w:rsidRPr="005216AB">
        <w:rPr>
          <w:b/>
          <w:bCs/>
        </w:rPr>
        <w:t>росту</w:t>
      </w:r>
    </w:p>
    <w:p w14:paraId="46D216C9" w14:textId="7C777415" w:rsidR="005216AB" w:rsidRDefault="005216AB" w:rsidP="005216AB">
      <w:pPr>
        <w:rPr>
          <w:lang w:val="en-US"/>
        </w:rPr>
      </w:pPr>
      <w:r>
        <w:rPr>
          <w:lang w:val="en-US"/>
        </w:rPr>
        <w:t>Task 6.</w:t>
      </w:r>
    </w:p>
    <w:p w14:paraId="0DAD469D" w14:textId="19D2DCD7" w:rsid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At present</w:t>
      </w:r>
      <w:r>
        <w:t xml:space="preserve"> - </w:t>
      </w:r>
      <w:r w:rsidRPr="002E515C">
        <w:rPr>
          <w:b/>
          <w:bCs/>
          <w:lang w:val="en-US"/>
        </w:rPr>
        <w:t>Currently</w:t>
      </w:r>
    </w:p>
    <w:p w14:paraId="39336838" w14:textId="55D7B63F" w:rsid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To include</w:t>
      </w:r>
      <w:r>
        <w:t xml:space="preserve"> – </w:t>
      </w:r>
      <w:r w:rsidRPr="002E515C">
        <w:rPr>
          <w:b/>
          <w:bCs/>
          <w:lang w:val="en-US"/>
        </w:rPr>
        <w:t>To involve</w:t>
      </w:r>
    </w:p>
    <w:p w14:paraId="1ECAC8B0" w14:textId="26309C15" w:rsid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In an important manner</w:t>
      </w:r>
      <w:r w:rsidRPr="002E515C">
        <w:rPr>
          <w:lang w:val="en-US"/>
        </w:rPr>
        <w:t xml:space="preserve"> - </w:t>
      </w:r>
      <w:r w:rsidR="006406D3">
        <w:rPr>
          <w:rStyle w:val="a4"/>
          <w:lang w:val="en-US"/>
        </w:rPr>
        <w:t>G</w:t>
      </w:r>
      <w:r w:rsidR="006406D3" w:rsidRPr="006406D3">
        <w:rPr>
          <w:rStyle w:val="a4"/>
          <w:lang w:val="en-US"/>
        </w:rPr>
        <w:t>reatly</w:t>
      </w:r>
    </w:p>
    <w:p w14:paraId="21F313B6" w14:textId="7F19BC54" w:rsid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To make easier</w:t>
      </w:r>
      <w:r>
        <w:t xml:space="preserve"> - </w:t>
      </w:r>
      <w:r>
        <w:rPr>
          <w:b/>
          <w:bCs/>
          <w:lang w:val="en-US"/>
        </w:rPr>
        <w:t>Fa</w:t>
      </w:r>
      <w:r w:rsidRPr="002E515C">
        <w:rPr>
          <w:b/>
          <w:bCs/>
          <w:lang w:val="en-US"/>
        </w:rPr>
        <w:t>cilitate</w:t>
      </w:r>
    </w:p>
    <w:p w14:paraId="18494280" w14:textId="1A7CB0F9" w:rsid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ability to compete with others</w:t>
      </w:r>
      <w:r w:rsidRPr="002E515C">
        <w:rPr>
          <w:lang w:val="en-US"/>
        </w:rPr>
        <w:t xml:space="preserve"> - </w:t>
      </w:r>
      <w:r w:rsidR="006406D3" w:rsidRPr="006406D3">
        <w:rPr>
          <w:b/>
          <w:bCs/>
          <w:lang w:val="en-US"/>
        </w:rPr>
        <w:t>Competitiv</w:t>
      </w:r>
      <w:r w:rsidR="006406D3">
        <w:rPr>
          <w:b/>
          <w:bCs/>
          <w:lang w:val="en-US"/>
        </w:rPr>
        <w:t>e</w:t>
      </w:r>
      <w:r w:rsidR="006406D3" w:rsidRPr="006406D3">
        <w:rPr>
          <w:b/>
          <w:bCs/>
          <w:lang w:val="en-US"/>
        </w:rPr>
        <w:t>ness</w:t>
      </w:r>
    </w:p>
    <w:p w14:paraId="73E018FC" w14:textId="35C5F130" w:rsid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More and more</w:t>
      </w:r>
      <w:r>
        <w:t xml:space="preserve"> - </w:t>
      </w:r>
      <w:r w:rsidR="006406D3" w:rsidRPr="006406D3">
        <w:rPr>
          <w:b/>
          <w:bCs/>
          <w:lang w:val="en-US"/>
        </w:rPr>
        <w:t>Incr</w:t>
      </w:r>
      <w:r w:rsidR="006406D3">
        <w:rPr>
          <w:b/>
          <w:bCs/>
          <w:lang w:val="en-US"/>
        </w:rPr>
        <w:t>ea</w:t>
      </w:r>
      <w:r w:rsidR="006406D3" w:rsidRPr="006406D3">
        <w:rPr>
          <w:b/>
          <w:bCs/>
          <w:lang w:val="en-US"/>
        </w:rPr>
        <w:t>singly</w:t>
      </w:r>
    </w:p>
    <w:p w14:paraId="072B70BF" w14:textId="6D6D782C" w:rsid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Especially</w:t>
      </w:r>
      <w:r>
        <w:t xml:space="preserve"> - </w:t>
      </w:r>
      <w:r w:rsidR="006406D3" w:rsidRPr="006406D3">
        <w:rPr>
          <w:b/>
          <w:bCs/>
          <w:lang w:val="en-US"/>
        </w:rPr>
        <w:t>Particular</w:t>
      </w:r>
      <w:r w:rsidR="006406D3">
        <w:rPr>
          <w:b/>
          <w:bCs/>
          <w:lang w:val="en-US"/>
        </w:rPr>
        <w:t>l</w:t>
      </w:r>
      <w:r w:rsidR="006406D3" w:rsidRPr="006406D3">
        <w:rPr>
          <w:b/>
          <w:bCs/>
          <w:lang w:val="en-US"/>
        </w:rPr>
        <w:t>y</w:t>
      </w:r>
    </w:p>
    <w:p w14:paraId="1FF47318" w14:textId="2560E470" w:rsidR="002E515C" w:rsidRPr="002E515C" w:rsidRDefault="002E515C" w:rsidP="002E515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Very different from each other</w:t>
      </w:r>
      <w:r w:rsidRPr="002E515C">
        <w:rPr>
          <w:lang w:val="en-US"/>
        </w:rPr>
        <w:t xml:space="preserve"> - </w:t>
      </w:r>
      <w:r w:rsidR="006406D3" w:rsidRPr="006406D3">
        <w:rPr>
          <w:b/>
          <w:bCs/>
          <w:lang w:val="en-US"/>
        </w:rPr>
        <w:t>Diverse</w:t>
      </w:r>
    </w:p>
    <w:p w14:paraId="0BE59669" w14:textId="31E0A759" w:rsidR="005216AB" w:rsidRDefault="005216AB" w:rsidP="005216AB">
      <w:pPr>
        <w:rPr>
          <w:lang w:val="en-US"/>
        </w:rPr>
      </w:pPr>
      <w:r>
        <w:rPr>
          <w:lang w:val="en-US"/>
        </w:rPr>
        <w:t>Task 7.</w:t>
      </w:r>
    </w:p>
    <w:p w14:paraId="0EF6F8D1" w14:textId="6BD248DA" w:rsidR="006406D3" w:rsidRDefault="0096082E" w:rsidP="006406D3">
      <w:pPr>
        <w:pStyle w:val="a3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B</w:t>
      </w:r>
      <w:r w:rsidR="006406D3" w:rsidRPr="006406D3">
        <w:rPr>
          <w:b/>
          <w:bCs/>
          <w:lang w:val="en-US"/>
        </w:rPr>
        <w:t>e affected by</w:t>
      </w:r>
      <w:r w:rsidR="006406D3" w:rsidRPr="006406D3">
        <w:rPr>
          <w:lang w:val="en-US"/>
        </w:rPr>
        <w:t xml:space="preserve"> – </w:t>
      </w:r>
      <w:r w:rsidR="006406D3">
        <w:t>быть</w:t>
      </w:r>
      <w:r w:rsidR="006406D3" w:rsidRPr="006406D3">
        <w:rPr>
          <w:lang w:val="en-US"/>
        </w:rPr>
        <w:t xml:space="preserve"> </w:t>
      </w:r>
      <w:r w:rsidR="006406D3">
        <w:t>под</w:t>
      </w:r>
      <w:r w:rsidR="006406D3" w:rsidRPr="006406D3">
        <w:rPr>
          <w:lang w:val="en-US"/>
        </w:rPr>
        <w:t xml:space="preserve"> </w:t>
      </w:r>
      <w:r w:rsidR="006406D3">
        <w:t>воздействием</w:t>
      </w:r>
      <w:r w:rsidR="006406D3">
        <w:rPr>
          <w:lang w:val="en-US"/>
        </w:rPr>
        <w:t xml:space="preserve"> (</w:t>
      </w:r>
      <w:r w:rsidR="006406D3" w:rsidRPr="006406D3">
        <w:rPr>
          <w:lang w:val="en-US"/>
        </w:rPr>
        <w:t>The company's profits were affected by the economic crisis</w:t>
      </w:r>
      <w:r w:rsidR="006406D3">
        <w:rPr>
          <w:lang w:val="en-US"/>
        </w:rPr>
        <w:t>)</w:t>
      </w:r>
    </w:p>
    <w:p w14:paraId="221D6598" w14:textId="6199DEE6" w:rsidR="006406D3" w:rsidRPr="006406D3" w:rsidRDefault="0096082E" w:rsidP="000D42FB">
      <w:pPr>
        <w:pStyle w:val="a3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B</w:t>
      </w:r>
      <w:r w:rsidR="006406D3" w:rsidRPr="006406D3">
        <w:rPr>
          <w:b/>
          <w:bCs/>
          <w:lang w:val="en-US"/>
        </w:rPr>
        <w:t>e based on</w:t>
      </w:r>
      <w:r w:rsidR="006406D3" w:rsidRPr="006406D3">
        <w:rPr>
          <w:lang w:val="en-US"/>
        </w:rPr>
        <w:t xml:space="preserve"> – </w:t>
      </w:r>
      <w:r w:rsidR="006406D3">
        <w:t>быть</w:t>
      </w:r>
      <w:r w:rsidR="006406D3" w:rsidRPr="006406D3">
        <w:rPr>
          <w:lang w:val="en-US"/>
        </w:rPr>
        <w:t xml:space="preserve"> </w:t>
      </w:r>
      <w:r w:rsidR="006406D3">
        <w:t>основанным</w:t>
      </w:r>
      <w:r w:rsidR="006406D3" w:rsidRPr="006406D3">
        <w:rPr>
          <w:lang w:val="en-US"/>
        </w:rPr>
        <w:t xml:space="preserve"> </w:t>
      </w:r>
      <w:r w:rsidR="006406D3">
        <w:t>на</w:t>
      </w:r>
      <w:r w:rsidR="006406D3" w:rsidRPr="006406D3">
        <w:rPr>
          <w:lang w:val="en-US"/>
        </w:rPr>
        <w:t xml:space="preserve"> (</w:t>
      </w:r>
      <w:r w:rsidR="006406D3" w:rsidRPr="006406D3">
        <w:rPr>
          <w:lang w:val="en-US"/>
        </w:rPr>
        <w:t>This movie is based on a true story</w:t>
      </w:r>
      <w:r w:rsidR="006406D3" w:rsidRPr="006406D3">
        <w:rPr>
          <w:lang w:val="en-US"/>
        </w:rPr>
        <w:t>)</w:t>
      </w:r>
    </w:p>
    <w:p w14:paraId="2BA81E20" w14:textId="519D9439" w:rsidR="0096082E" w:rsidRDefault="0096082E" w:rsidP="006406D3">
      <w:pPr>
        <w:pStyle w:val="a3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</w:t>
      </w:r>
      <w:r w:rsidR="006406D3" w:rsidRPr="0096082E">
        <w:rPr>
          <w:b/>
          <w:bCs/>
          <w:lang w:val="en-US"/>
        </w:rPr>
        <w:t>ompete in</w:t>
      </w:r>
      <w:r w:rsidR="006406D3" w:rsidRPr="0096082E">
        <w:rPr>
          <w:lang w:val="en-US"/>
        </w:rPr>
        <w:t xml:space="preserve"> – </w:t>
      </w:r>
      <w:r w:rsidR="006406D3">
        <w:t>соревноваться</w:t>
      </w:r>
      <w:r w:rsidR="006406D3" w:rsidRPr="0096082E">
        <w:rPr>
          <w:lang w:val="en-US"/>
        </w:rPr>
        <w:t xml:space="preserve"> </w:t>
      </w:r>
      <w:r w:rsidR="006406D3">
        <w:t>в</w:t>
      </w:r>
      <w:r w:rsidR="006406D3" w:rsidRPr="0096082E">
        <w:rPr>
          <w:lang w:val="en-US"/>
        </w:rPr>
        <w:t xml:space="preserve"> </w:t>
      </w:r>
      <w:r w:rsidRPr="0096082E">
        <w:rPr>
          <w:lang w:val="en-US"/>
        </w:rPr>
        <w:t xml:space="preserve">(My </w:t>
      </w:r>
      <w:r w:rsidR="006406D3" w:rsidRPr="0096082E">
        <w:rPr>
          <w:lang w:val="en-US"/>
        </w:rPr>
        <w:t xml:space="preserve">team will compete in the </w:t>
      </w:r>
      <w:r>
        <w:rPr>
          <w:lang w:val="en-US"/>
        </w:rPr>
        <w:t>inter</w:t>
      </w:r>
      <w:r w:rsidR="006406D3" w:rsidRPr="0096082E">
        <w:rPr>
          <w:lang w:val="en-US"/>
        </w:rPr>
        <w:t>national programming championship</w:t>
      </w:r>
      <w:r>
        <w:rPr>
          <w:lang w:val="en-US"/>
        </w:rPr>
        <w:t>)</w:t>
      </w:r>
    </w:p>
    <w:p w14:paraId="1280D362" w14:textId="768B4B37" w:rsidR="006406D3" w:rsidRPr="0096082E" w:rsidRDefault="0096082E" w:rsidP="005216AB">
      <w:pPr>
        <w:pStyle w:val="a3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C</w:t>
      </w:r>
      <w:r w:rsidR="006406D3" w:rsidRPr="0096082E">
        <w:rPr>
          <w:b/>
          <w:bCs/>
          <w:lang w:val="en-US"/>
        </w:rPr>
        <w:t>ontribute to</w:t>
      </w:r>
      <w:r w:rsidR="006406D3" w:rsidRPr="0096082E">
        <w:rPr>
          <w:lang w:val="en-US"/>
        </w:rPr>
        <w:t xml:space="preserve"> – </w:t>
      </w:r>
      <w:r w:rsidR="006406D3">
        <w:t>вносить</w:t>
      </w:r>
      <w:r w:rsidR="006406D3" w:rsidRPr="0096082E">
        <w:rPr>
          <w:lang w:val="en-US"/>
        </w:rPr>
        <w:t xml:space="preserve"> </w:t>
      </w:r>
      <w:r w:rsidR="006406D3">
        <w:t>вклад</w:t>
      </w:r>
      <w:r w:rsidR="006406D3" w:rsidRPr="0096082E">
        <w:rPr>
          <w:lang w:val="en-US"/>
        </w:rPr>
        <w:t xml:space="preserve"> </w:t>
      </w:r>
      <w:r w:rsidR="006406D3">
        <w:t>во</w:t>
      </w:r>
      <w:r w:rsidR="006406D3" w:rsidRPr="0096082E">
        <w:rPr>
          <w:lang w:val="en-US"/>
        </w:rPr>
        <w:t xml:space="preserve"> </w:t>
      </w:r>
      <w:r w:rsidR="006406D3">
        <w:t>что</w:t>
      </w:r>
      <w:r w:rsidR="006406D3" w:rsidRPr="0096082E">
        <w:rPr>
          <w:lang w:val="en-US"/>
        </w:rPr>
        <w:t>-</w:t>
      </w:r>
      <w:r w:rsidR="006406D3">
        <w:t>либо</w:t>
      </w:r>
      <w:r>
        <w:rPr>
          <w:lang w:val="en-US"/>
        </w:rPr>
        <w:t xml:space="preserve"> (</w:t>
      </w:r>
      <w:r w:rsidR="006406D3" w:rsidRPr="0096082E">
        <w:rPr>
          <w:lang w:val="en-US"/>
        </w:rPr>
        <w:t>Regular exercise contributes to good health</w:t>
      </w:r>
      <w:r>
        <w:rPr>
          <w:lang w:val="en-US"/>
        </w:rPr>
        <w:t>)</w:t>
      </w:r>
    </w:p>
    <w:p w14:paraId="7D0A9E5C" w14:textId="58D186EC" w:rsidR="005216AB" w:rsidRDefault="005216AB" w:rsidP="005216AB">
      <w:pPr>
        <w:rPr>
          <w:lang w:val="en-US"/>
        </w:rPr>
      </w:pPr>
      <w:r>
        <w:rPr>
          <w:lang w:val="en-US"/>
        </w:rPr>
        <w:t>Task 8.</w:t>
      </w:r>
    </w:p>
    <w:p w14:paraId="0B8CFCB7" w14:textId="77777777" w:rsidR="0096082E" w:rsidRDefault="0096082E" w:rsidP="0096082E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Key Bologna Process principles:</w:t>
      </w:r>
    </w:p>
    <w:p w14:paraId="2F45BACF" w14:textId="77777777" w:rsidR="0096082E" w:rsidRPr="0096082E" w:rsidRDefault="0096082E" w:rsidP="0096082E">
      <w:pPr>
        <w:pStyle w:val="a3"/>
        <w:numPr>
          <w:ilvl w:val="0"/>
          <w:numId w:val="7"/>
        </w:numPr>
        <w:rPr>
          <w:lang w:val="en-US"/>
        </w:rPr>
      </w:pPr>
      <w:r w:rsidRPr="0096082E">
        <w:rPr>
          <w:rStyle w:val="a4"/>
          <w:lang w:val="en-US"/>
        </w:rPr>
        <w:t>Two-Cycle System:</w:t>
      </w:r>
      <w:r w:rsidRPr="0096082E">
        <w:rPr>
          <w:lang w:val="en-US"/>
        </w:rPr>
        <w:t xml:space="preserve"> It is based on two main cycles: undergraduate and graduate.</w:t>
      </w:r>
    </w:p>
    <w:p w14:paraId="512DE2EA" w14:textId="77777777" w:rsidR="0096082E" w:rsidRPr="0096082E" w:rsidRDefault="0096082E" w:rsidP="0096082E">
      <w:pPr>
        <w:pStyle w:val="a3"/>
        <w:numPr>
          <w:ilvl w:val="0"/>
          <w:numId w:val="7"/>
        </w:numPr>
        <w:rPr>
          <w:lang w:val="en-US"/>
        </w:rPr>
      </w:pPr>
      <w:r w:rsidRPr="0096082E">
        <w:rPr>
          <w:rStyle w:val="a4"/>
          <w:lang w:val="en-US"/>
        </w:rPr>
        <w:t>Comparable Standards:</w:t>
      </w:r>
      <w:r w:rsidRPr="0096082E">
        <w:rPr>
          <w:lang w:val="en-US"/>
        </w:rPr>
        <w:t xml:space="preserve"> It is aimed at achieving comparable standards and quality of higher education across Europe.</w:t>
      </w:r>
    </w:p>
    <w:p w14:paraId="21DE0590" w14:textId="1BF4F192" w:rsidR="0096082E" w:rsidRDefault="0096082E" w:rsidP="0096082E">
      <w:pPr>
        <w:pStyle w:val="a3"/>
        <w:numPr>
          <w:ilvl w:val="0"/>
          <w:numId w:val="7"/>
        </w:numPr>
        <w:rPr>
          <w:lang w:val="en-US"/>
        </w:rPr>
      </w:pPr>
      <w:r w:rsidRPr="0096082E">
        <w:rPr>
          <w:rStyle w:val="a4"/>
          <w:lang w:val="en-US"/>
        </w:rPr>
        <w:t>Internationalization:</w:t>
      </w:r>
      <w:r w:rsidRPr="0096082E">
        <w:rPr>
          <w:lang w:val="en-US"/>
        </w:rPr>
        <w:t xml:space="preserve"> It is designed to promote internationalization and student mobility.</w:t>
      </w:r>
    </w:p>
    <w:p w14:paraId="1EE41FB8" w14:textId="5859820A" w:rsidR="0096082E" w:rsidRDefault="0096082E" w:rsidP="0096082E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Main aims of </w:t>
      </w:r>
      <w:r w:rsidR="006F144A">
        <w:rPr>
          <w:lang w:val="en-US"/>
        </w:rPr>
        <w:t xml:space="preserve">the </w:t>
      </w:r>
      <w:r w:rsidR="006F144A">
        <w:rPr>
          <w:lang w:val="en-US"/>
        </w:rPr>
        <w:t>Bologna Process</w:t>
      </w:r>
      <w:r w:rsidR="006F144A">
        <w:rPr>
          <w:lang w:val="en-US"/>
        </w:rPr>
        <w:t>:</w:t>
      </w:r>
    </w:p>
    <w:p w14:paraId="2D1068E7" w14:textId="77777777" w:rsidR="006F144A" w:rsidRDefault="006F144A" w:rsidP="00032143">
      <w:pPr>
        <w:pStyle w:val="a3"/>
        <w:numPr>
          <w:ilvl w:val="0"/>
          <w:numId w:val="9"/>
        </w:numPr>
        <w:rPr>
          <w:lang w:val="en-US"/>
        </w:rPr>
      </w:pPr>
      <w:r w:rsidRPr="006F144A">
        <w:rPr>
          <w:b/>
          <w:bCs/>
          <w:lang w:val="en-US"/>
        </w:rPr>
        <w:t>To facilitate student and academic mobility</w:t>
      </w:r>
      <w:r w:rsidRPr="006F144A">
        <w:rPr>
          <w:lang w:val="en-US"/>
        </w:rPr>
        <w:t xml:space="preserve"> among institutions from different countries.</w:t>
      </w:r>
    </w:p>
    <w:p w14:paraId="54845D25" w14:textId="77777777" w:rsidR="006F144A" w:rsidRDefault="006F144A" w:rsidP="00234653">
      <w:pPr>
        <w:pStyle w:val="a3"/>
        <w:numPr>
          <w:ilvl w:val="0"/>
          <w:numId w:val="9"/>
        </w:numPr>
        <w:rPr>
          <w:lang w:val="en-US"/>
        </w:rPr>
      </w:pPr>
      <w:r w:rsidRPr="006F144A">
        <w:rPr>
          <w:b/>
          <w:bCs/>
          <w:lang w:val="en-US"/>
        </w:rPr>
        <w:t>To enable less constrained employment</w:t>
      </w:r>
      <w:r w:rsidRPr="006F144A">
        <w:rPr>
          <w:lang w:val="en-US"/>
        </w:rPr>
        <w:t xml:space="preserve"> after graduation within a broader region or the entire world.</w:t>
      </w:r>
    </w:p>
    <w:p w14:paraId="7C0A04BA" w14:textId="77777777" w:rsidR="006F144A" w:rsidRDefault="006F144A" w:rsidP="00381052">
      <w:pPr>
        <w:pStyle w:val="a3"/>
        <w:numPr>
          <w:ilvl w:val="0"/>
          <w:numId w:val="9"/>
        </w:numPr>
        <w:rPr>
          <w:lang w:val="en-US"/>
        </w:rPr>
      </w:pPr>
      <w:r w:rsidRPr="006F144A">
        <w:rPr>
          <w:b/>
          <w:bCs/>
          <w:lang w:val="en-US"/>
        </w:rPr>
        <w:t>To contribute to overall economic growth</w:t>
      </w:r>
      <w:r w:rsidRPr="006F144A">
        <w:rPr>
          <w:lang w:val="en-US"/>
        </w:rPr>
        <w:t>.</w:t>
      </w:r>
    </w:p>
    <w:p w14:paraId="7CDE9A10" w14:textId="27645054" w:rsidR="006F144A" w:rsidRDefault="006F144A" w:rsidP="00381052">
      <w:pPr>
        <w:pStyle w:val="a3"/>
        <w:numPr>
          <w:ilvl w:val="0"/>
          <w:numId w:val="9"/>
        </w:numPr>
        <w:rPr>
          <w:lang w:val="en-US"/>
        </w:rPr>
      </w:pPr>
      <w:r w:rsidRPr="006F144A">
        <w:rPr>
          <w:b/>
          <w:bCs/>
          <w:lang w:val="en-US"/>
        </w:rPr>
        <w:t>To meet the growing needs for creative global competitiveness</w:t>
      </w:r>
      <w:r w:rsidRPr="006F144A">
        <w:rPr>
          <w:lang w:val="en-US"/>
        </w:rPr>
        <w:t xml:space="preserve"> and quality assurance of professions like engineering.</w:t>
      </w:r>
    </w:p>
    <w:p w14:paraId="4E6A6AA0" w14:textId="07B5262E" w:rsidR="006F144A" w:rsidRDefault="006F144A" w:rsidP="006F144A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Differences: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6F144A" w14:paraId="2CFFBEF3" w14:textId="77777777" w:rsidTr="006F144A">
        <w:tc>
          <w:tcPr>
            <w:tcW w:w="4312" w:type="dxa"/>
          </w:tcPr>
          <w:p w14:paraId="7ABCE2C3" w14:textId="300E5AB3" w:rsidR="006F144A" w:rsidRPr="006F144A" w:rsidRDefault="006F144A" w:rsidP="006F144A">
            <w:pPr>
              <w:pStyle w:val="a3"/>
              <w:ind w:left="0"/>
              <w:rPr>
                <w:b/>
                <w:bCs/>
                <w:lang w:val="en-US"/>
              </w:rPr>
            </w:pPr>
            <w:proofErr w:type="spellStart"/>
            <w:r w:rsidRPr="006F144A">
              <w:rPr>
                <w:b/>
                <w:bCs/>
              </w:rPr>
              <w:t>Traditional</w:t>
            </w:r>
            <w:proofErr w:type="spellEnd"/>
            <w:r w:rsidRPr="006F144A">
              <w:rPr>
                <w:b/>
                <w:bCs/>
              </w:rPr>
              <w:t xml:space="preserve"> System </w:t>
            </w:r>
          </w:p>
        </w:tc>
        <w:tc>
          <w:tcPr>
            <w:tcW w:w="4313" w:type="dxa"/>
          </w:tcPr>
          <w:p w14:paraId="3B5452F8" w14:textId="23913CB6" w:rsidR="006F144A" w:rsidRPr="006F144A" w:rsidRDefault="006F144A" w:rsidP="006F144A">
            <w:pPr>
              <w:pStyle w:val="a3"/>
              <w:ind w:left="0"/>
              <w:rPr>
                <w:b/>
                <w:bCs/>
                <w:lang w:val="en-US"/>
              </w:rPr>
            </w:pPr>
            <w:r w:rsidRPr="006F144A">
              <w:rPr>
                <w:b/>
                <w:bCs/>
                <w:lang w:val="en-US"/>
              </w:rPr>
              <w:t>B</w:t>
            </w:r>
            <w:proofErr w:type="spellStart"/>
            <w:r w:rsidRPr="006F144A">
              <w:rPr>
                <w:b/>
                <w:bCs/>
              </w:rPr>
              <w:t>ologna</w:t>
            </w:r>
            <w:proofErr w:type="spellEnd"/>
            <w:r w:rsidRPr="006F144A">
              <w:rPr>
                <w:b/>
                <w:bCs/>
              </w:rPr>
              <w:t xml:space="preserve"> System</w:t>
            </w:r>
          </w:p>
        </w:tc>
      </w:tr>
      <w:tr w:rsidR="006F144A" w14:paraId="6C6D50B6" w14:textId="77777777" w:rsidTr="006F144A">
        <w:tc>
          <w:tcPr>
            <w:tcW w:w="4312" w:type="dxa"/>
          </w:tcPr>
          <w:p w14:paraId="6A4D355C" w14:textId="55C92281" w:rsidR="006F144A" w:rsidRDefault="006F144A" w:rsidP="006F144A">
            <w:pPr>
              <w:pStyle w:val="a3"/>
              <w:ind w:left="0"/>
              <w:rPr>
                <w:lang w:val="en-US"/>
              </w:rPr>
            </w:pPr>
            <w:r w:rsidRPr="006F144A">
              <w:rPr>
                <w:lang w:val="en-US"/>
              </w:rPr>
              <w:t>Was likely more national and isolated.</w:t>
            </w:r>
          </w:p>
        </w:tc>
        <w:tc>
          <w:tcPr>
            <w:tcW w:w="4313" w:type="dxa"/>
          </w:tcPr>
          <w:p w14:paraId="2F04F665" w14:textId="203D8389" w:rsidR="006F144A" w:rsidRDefault="006F144A" w:rsidP="006F144A">
            <w:pPr>
              <w:pStyle w:val="a3"/>
              <w:ind w:left="0"/>
              <w:rPr>
                <w:lang w:val="en-US"/>
              </w:rPr>
            </w:pPr>
            <w:r w:rsidRPr="006F144A">
              <w:rPr>
                <w:lang w:val="en-US"/>
              </w:rPr>
              <w:t xml:space="preserve">Is a global process involving many countries, promoting </w:t>
            </w:r>
            <w:proofErr w:type="gramStart"/>
            <w:r w:rsidRPr="006F144A">
              <w:rPr>
                <w:lang w:val="en-US"/>
              </w:rPr>
              <w:t>internationalization.</w:t>
            </w:r>
            <w:proofErr w:type="gramEnd"/>
          </w:p>
        </w:tc>
      </w:tr>
      <w:tr w:rsidR="006F144A" w14:paraId="31181591" w14:textId="77777777" w:rsidTr="006F144A">
        <w:tc>
          <w:tcPr>
            <w:tcW w:w="4312" w:type="dxa"/>
          </w:tcPr>
          <w:p w14:paraId="38BE5605" w14:textId="72EBDBFC" w:rsidR="006F144A" w:rsidRDefault="006F144A" w:rsidP="006F144A">
            <w:pPr>
              <w:pStyle w:val="a3"/>
              <w:ind w:left="0"/>
              <w:rPr>
                <w:lang w:val="en-US"/>
              </w:rPr>
            </w:pPr>
            <w:proofErr w:type="spellStart"/>
            <w:r w:rsidRPr="007823D4">
              <w:t>Had</w:t>
            </w:r>
            <w:proofErr w:type="spellEnd"/>
            <w:r w:rsidRPr="007823D4">
              <w:t xml:space="preserve"> </w:t>
            </w:r>
            <w:proofErr w:type="spellStart"/>
            <w:r w:rsidRPr="007823D4">
              <w:t>less</w:t>
            </w:r>
            <w:proofErr w:type="spellEnd"/>
            <w:r w:rsidRPr="007823D4">
              <w:t xml:space="preserve"> </w:t>
            </w:r>
            <w:proofErr w:type="spellStart"/>
            <w:r w:rsidRPr="007823D4">
              <w:t>structured</w:t>
            </w:r>
            <w:proofErr w:type="spellEnd"/>
            <w:r w:rsidRPr="007823D4">
              <w:t xml:space="preserve"> </w:t>
            </w:r>
            <w:proofErr w:type="spellStart"/>
            <w:r w:rsidRPr="007823D4">
              <w:t>cycles</w:t>
            </w:r>
            <w:proofErr w:type="spellEnd"/>
            <w:r w:rsidRPr="007823D4">
              <w:t>.</w:t>
            </w:r>
          </w:p>
        </w:tc>
        <w:tc>
          <w:tcPr>
            <w:tcW w:w="4313" w:type="dxa"/>
          </w:tcPr>
          <w:p w14:paraId="78F6DA0D" w14:textId="5D633BBF" w:rsidR="006F144A" w:rsidRDefault="006F144A" w:rsidP="006F144A">
            <w:pPr>
              <w:pStyle w:val="a3"/>
              <w:ind w:left="0"/>
              <w:rPr>
                <w:lang w:val="en-US"/>
              </w:rPr>
            </w:pPr>
            <w:r w:rsidRPr="006F144A">
              <w:rPr>
                <w:lang w:val="en-US"/>
              </w:rPr>
              <w:t>Based on a clear two-cycle (undergraduate/graduate) structure where one cycle is a prerequisite for the next.</w:t>
            </w:r>
          </w:p>
        </w:tc>
      </w:tr>
      <w:tr w:rsidR="006F144A" w14:paraId="6C46B671" w14:textId="77777777" w:rsidTr="006F144A">
        <w:tc>
          <w:tcPr>
            <w:tcW w:w="4312" w:type="dxa"/>
          </w:tcPr>
          <w:p w14:paraId="0400246F" w14:textId="42F7E920" w:rsidR="006F144A" w:rsidRDefault="006F144A" w:rsidP="006F144A">
            <w:pPr>
              <w:pStyle w:val="a3"/>
              <w:ind w:left="0"/>
              <w:rPr>
                <w:lang w:val="en-US"/>
              </w:rPr>
            </w:pPr>
            <w:r w:rsidRPr="006F144A">
              <w:rPr>
                <w:lang w:val="en-US"/>
              </w:rPr>
              <w:t>Less focus on standardized mobility.</w:t>
            </w:r>
          </w:p>
        </w:tc>
        <w:tc>
          <w:tcPr>
            <w:tcW w:w="4313" w:type="dxa"/>
          </w:tcPr>
          <w:p w14:paraId="1482781D" w14:textId="3BB74931" w:rsidR="006F144A" w:rsidRDefault="006F144A" w:rsidP="006F144A">
            <w:pPr>
              <w:pStyle w:val="a3"/>
              <w:ind w:left="0"/>
              <w:rPr>
                <w:lang w:val="en-US"/>
              </w:rPr>
            </w:pPr>
            <w:r w:rsidRPr="006F144A">
              <w:rPr>
                <w:lang w:val="en-US"/>
              </w:rPr>
              <w:t>Aims to facilitate exchange and mobility of students and academics.</w:t>
            </w:r>
          </w:p>
        </w:tc>
      </w:tr>
      <w:tr w:rsidR="006F144A" w14:paraId="217ED99E" w14:textId="77777777" w:rsidTr="006F144A">
        <w:tc>
          <w:tcPr>
            <w:tcW w:w="4312" w:type="dxa"/>
          </w:tcPr>
          <w:p w14:paraId="6FD1F8F2" w14:textId="017FAB1B" w:rsidR="006F144A" w:rsidRDefault="006F144A" w:rsidP="006F144A">
            <w:pPr>
              <w:pStyle w:val="a3"/>
              <w:ind w:left="0"/>
              <w:rPr>
                <w:lang w:val="en-US"/>
              </w:rPr>
            </w:pPr>
            <w:r w:rsidRPr="006F144A">
              <w:rPr>
                <w:lang w:val="en-US"/>
              </w:rPr>
              <w:t>Prepared students for a national labor market.</w:t>
            </w:r>
          </w:p>
        </w:tc>
        <w:tc>
          <w:tcPr>
            <w:tcW w:w="4313" w:type="dxa"/>
          </w:tcPr>
          <w:p w14:paraId="65484B55" w14:textId="19D3D72B" w:rsidR="006F144A" w:rsidRDefault="006F144A" w:rsidP="006F144A">
            <w:pPr>
              <w:pStyle w:val="a3"/>
              <w:ind w:left="0"/>
              <w:rPr>
                <w:lang w:val="en-US"/>
              </w:rPr>
            </w:pPr>
            <w:r w:rsidRPr="006F144A">
              <w:rPr>
                <w:lang w:val="en-US"/>
              </w:rPr>
              <w:t>Aims to enable employment within a broader region or the entire world.</w:t>
            </w:r>
          </w:p>
        </w:tc>
      </w:tr>
    </w:tbl>
    <w:p w14:paraId="4B865CD2" w14:textId="77777777" w:rsidR="006F144A" w:rsidRPr="006F144A" w:rsidRDefault="006F144A" w:rsidP="006F144A">
      <w:pPr>
        <w:pStyle w:val="a3"/>
        <w:rPr>
          <w:lang w:val="en-US"/>
        </w:rPr>
      </w:pPr>
    </w:p>
    <w:p w14:paraId="4B5F8BF4" w14:textId="77777777" w:rsidR="0096082E" w:rsidRPr="0096082E" w:rsidRDefault="0096082E" w:rsidP="0096082E">
      <w:pPr>
        <w:ind w:left="360"/>
        <w:rPr>
          <w:lang w:val="en-US"/>
        </w:rPr>
      </w:pPr>
    </w:p>
    <w:sectPr w:rsidR="0096082E" w:rsidRPr="00960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0B67"/>
    <w:multiLevelType w:val="hybridMultilevel"/>
    <w:tmpl w:val="E444B8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84BE6"/>
    <w:multiLevelType w:val="hybridMultilevel"/>
    <w:tmpl w:val="A136465A"/>
    <w:lvl w:ilvl="0" w:tplc="374CCC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55174"/>
    <w:multiLevelType w:val="hybridMultilevel"/>
    <w:tmpl w:val="3B00EB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D5D00DF"/>
    <w:multiLevelType w:val="multilevel"/>
    <w:tmpl w:val="49D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D79A2"/>
    <w:multiLevelType w:val="hybridMultilevel"/>
    <w:tmpl w:val="4EF8FE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35D34"/>
    <w:multiLevelType w:val="hybridMultilevel"/>
    <w:tmpl w:val="D8C493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6C752F"/>
    <w:multiLevelType w:val="hybridMultilevel"/>
    <w:tmpl w:val="ED9867C6"/>
    <w:lvl w:ilvl="0" w:tplc="910297E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8004E"/>
    <w:multiLevelType w:val="hybridMultilevel"/>
    <w:tmpl w:val="47B452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04559"/>
    <w:multiLevelType w:val="hybridMultilevel"/>
    <w:tmpl w:val="5AE46296"/>
    <w:lvl w:ilvl="0" w:tplc="041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06"/>
    <w:rsid w:val="000C2FCF"/>
    <w:rsid w:val="002C3906"/>
    <w:rsid w:val="002E515C"/>
    <w:rsid w:val="005216AB"/>
    <w:rsid w:val="006406D3"/>
    <w:rsid w:val="006F144A"/>
    <w:rsid w:val="00885E81"/>
    <w:rsid w:val="0096082E"/>
    <w:rsid w:val="00F07CB2"/>
    <w:rsid w:val="00F1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8C573"/>
  <w15:chartTrackingRefBased/>
  <w15:docId w15:val="{ADCFA345-DFFD-40AF-ABC4-0C846016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2FCF"/>
    <w:pPr>
      <w:ind w:left="720"/>
      <w:contextualSpacing/>
    </w:pPr>
  </w:style>
  <w:style w:type="character" w:styleId="a4">
    <w:name w:val="Strong"/>
    <w:basedOn w:val="a0"/>
    <w:uiPriority w:val="22"/>
    <w:qFormat/>
    <w:rsid w:val="006406D3"/>
    <w:rPr>
      <w:b/>
      <w:bCs/>
    </w:rPr>
  </w:style>
  <w:style w:type="paragraph" w:customStyle="1" w:styleId="ds-markdown-paragraph">
    <w:name w:val="ds-markdown-paragraph"/>
    <w:basedOn w:val="a"/>
    <w:rsid w:val="00960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6F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8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0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384</Words>
  <Characters>2194</Characters>
  <Application>Microsoft Office Word</Application>
  <DocSecurity>0</DocSecurity>
  <Lines>60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Шаврин</dc:creator>
  <cp:keywords/>
  <dc:description/>
  <cp:lastModifiedBy>Алексей Шаврин</cp:lastModifiedBy>
  <cp:revision>2</cp:revision>
  <dcterms:created xsi:type="dcterms:W3CDTF">2025-10-19T16:29:00Z</dcterms:created>
  <dcterms:modified xsi:type="dcterms:W3CDTF">2025-10-19T17:14:00Z</dcterms:modified>
</cp:coreProperties>
</file>