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D05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17272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EA8157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14C9CD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2AEFA7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38AF0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69EDB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75DA68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EC980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65AFB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1EDF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326A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E4F7DC3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A985D2F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</w:t>
      </w:r>
      <w:r w:rsidRPr="003D5EB2">
        <w:rPr>
          <w:b/>
          <w:szCs w:val="28"/>
          <w:lang w:eastAsia="ru-RU" w:bidi="ar-SA"/>
        </w:rPr>
        <w:t>боте №1</w:t>
      </w:r>
    </w:p>
    <w:p w14:paraId="023BA886" w14:textId="1558E001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3D5EB2" w:rsidRPr="003D5EB2">
        <w:rPr>
          <w:b/>
          <w:szCs w:val="28"/>
          <w:lang w:eastAsia="ru-RU" w:bidi="ar-SA"/>
        </w:rPr>
        <w:t>Методы оптимизации</w:t>
      </w:r>
      <w:r>
        <w:rPr>
          <w:b/>
          <w:color w:val="000000"/>
          <w:szCs w:val="28"/>
          <w:lang w:eastAsia="ru-RU" w:bidi="ar-SA"/>
        </w:rPr>
        <w:t>»</w:t>
      </w:r>
    </w:p>
    <w:p w14:paraId="45BCC4FE" w14:textId="682C399B" w:rsidR="00A70A77" w:rsidRPr="003D5EB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D5EB2" w:rsidRPr="003D5EB2">
        <w:rPr>
          <w:b/>
        </w:rPr>
        <w:t>Методы безусловной минимизации функций</w:t>
      </w:r>
    </w:p>
    <w:p w14:paraId="75DE137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39DF99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E7C568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10D9A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87BB1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C469B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204D5E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D06CA" w14:textId="434F5AC6"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3D5EB2"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3D5EB2">
              <w:rPr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A600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2D511" w14:textId="2AD926AF" w:rsidR="00A70A77" w:rsidRPr="003D5EB2" w:rsidRDefault="003D5EB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Шаврин А.П.</w:t>
            </w:r>
          </w:p>
        </w:tc>
      </w:tr>
      <w:tr w:rsidR="00A70A77" w14:paraId="326D6FC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FBC8A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40D2FF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EB6AD0" w14:textId="7DFC32EF" w:rsidR="00A70A77" w:rsidRPr="003D5EB2" w:rsidRDefault="003D5EB2">
            <w:pPr>
              <w:pStyle w:val="Standard"/>
              <w:jc w:val="center"/>
              <w:rPr>
                <w:szCs w:val="28"/>
              </w:rPr>
            </w:pPr>
            <w:r>
              <w:rPr>
                <w:color w:val="000000"/>
                <w:kern w:val="0"/>
                <w:szCs w:val="28"/>
              </w:rPr>
              <w:t>Мальцева Н.В.</w:t>
            </w:r>
          </w:p>
        </w:tc>
      </w:tr>
    </w:tbl>
    <w:p w14:paraId="2B66D4D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2FF9C30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317A8B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DB1498D" w14:textId="51664C31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3D5EB2">
        <w:rPr>
          <w:bCs/>
          <w:szCs w:val="28"/>
          <w:lang w:eastAsia="ru-RU" w:bidi="ar-SA"/>
        </w:rPr>
        <w:t>4</w:t>
      </w:r>
    </w:p>
    <w:p w14:paraId="155F9FD6" w14:textId="77777777" w:rsidR="00A70A77" w:rsidRDefault="00B07EB0" w:rsidP="00F114A8">
      <w:pPr>
        <w:pStyle w:val="2"/>
        <w:pageBreakBefore/>
      </w:pPr>
      <w:r>
        <w:lastRenderedPageBreak/>
        <w:t>Цель работы.</w:t>
      </w:r>
    </w:p>
    <w:p w14:paraId="65E22F5A" w14:textId="22575A8E" w:rsidR="003D5EB2" w:rsidRPr="00F114A8" w:rsidRDefault="003D5EB2" w:rsidP="008F725B">
      <w:pPr>
        <w:pStyle w:val="Textbody"/>
        <w:rPr>
          <w:sz w:val="24"/>
          <w:szCs w:val="22"/>
        </w:rPr>
      </w:pPr>
      <w:r w:rsidRPr="00F114A8">
        <w:rPr>
          <w:rFonts w:hint="eastAsia"/>
          <w:sz w:val="24"/>
          <w:szCs w:val="22"/>
        </w:rPr>
        <w:t>Решение задачи безусловной минимизации функций с помощью стандартной программы.</w:t>
      </w:r>
      <w:r w:rsidR="008F725B">
        <w:rPr>
          <w:sz w:val="24"/>
          <w:szCs w:val="22"/>
        </w:rPr>
        <w:t xml:space="preserve"> </w:t>
      </w:r>
      <w:r w:rsidRPr="00F114A8">
        <w:rPr>
          <w:rFonts w:hint="eastAsia"/>
          <w:sz w:val="24"/>
          <w:szCs w:val="22"/>
        </w:rPr>
        <w:t>Исследование и объяснение полученных результатов.</w:t>
      </w:r>
    </w:p>
    <w:p w14:paraId="2DD7BAA9" w14:textId="04F1EE6F" w:rsidR="000B231A" w:rsidRPr="000B231A" w:rsidRDefault="00B07EB0" w:rsidP="00F114A8">
      <w:pPr>
        <w:pStyle w:val="2"/>
      </w:pPr>
      <w:r w:rsidRPr="000B231A">
        <w:t>Задание</w:t>
      </w:r>
      <w:r w:rsidR="000B231A" w:rsidRPr="000B231A">
        <w:t xml:space="preserve"> (</w:t>
      </w:r>
      <w:r w:rsidR="000B231A" w:rsidRPr="000B231A">
        <w:rPr>
          <w:rFonts w:hint="eastAsia"/>
          <w:lang w:eastAsia="ru-RU" w:bidi="ar-SA"/>
        </w:rPr>
        <w:t>В</w:t>
      </w:r>
      <w:r w:rsidR="000B231A" w:rsidRPr="000B231A">
        <w:rPr>
          <w:lang w:eastAsia="ru-RU" w:bidi="ar-SA"/>
        </w:rPr>
        <w:t xml:space="preserve">ариант 30). </w:t>
      </w:r>
    </w:p>
    <w:p w14:paraId="45480E34" w14:textId="36791A71" w:rsidR="00A70A77" w:rsidRPr="001302EA" w:rsidRDefault="003D5EB2" w:rsidP="00D11991">
      <w:pPr>
        <w:pStyle w:val="Standard"/>
        <w:ind w:firstLine="708"/>
        <w:rPr>
          <w:sz w:val="24"/>
          <w:szCs w:val="22"/>
          <w:lang w:eastAsia="ru-RU" w:bidi="ar-SA"/>
        </w:rPr>
      </w:pPr>
      <w:r w:rsidRPr="001302EA">
        <w:rPr>
          <w:sz w:val="24"/>
          <w:szCs w:val="22"/>
          <w:lang w:eastAsia="ru-RU" w:bidi="ar-SA"/>
        </w:rPr>
        <w:t xml:space="preserve">Минимизировать функцию </w:t>
      </w:r>
      <m:oMath>
        <m:r>
          <w:rPr>
            <w:rFonts w:ascii="Cambria Math" w:hAnsi="Cambria Math"/>
            <w:sz w:val="24"/>
            <w:szCs w:val="22"/>
            <w:lang w:eastAsia="ru-RU" w:bidi="ar-SA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2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2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,a</m:t>
            </m:r>
          </m:e>
        </m:d>
        <m:r>
          <w:rPr>
            <w:rFonts w:ascii="Cambria Math" w:hAnsi="Cambria Math"/>
            <w:sz w:val="24"/>
            <w:szCs w:val="22"/>
            <w:lang w:eastAsia="ru-RU" w:bidi="ar-SA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eastAsia="ru-RU" w:bidi="ar-S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2</m:t>
            </m:r>
          </m:sup>
        </m:sSup>
        <m:r>
          <w:rPr>
            <w:rFonts w:ascii="Cambria Math" w:hAnsi="Cambria Math"/>
            <w:sz w:val="24"/>
            <w:szCs w:val="22"/>
            <w:lang w:eastAsia="ru-RU" w:bidi="ar-SA"/>
          </w:rPr>
          <m:t>+a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2</m:t>
            </m:r>
          </m:sup>
        </m:sSup>
      </m:oMath>
      <w:r w:rsidRPr="001302EA">
        <w:rPr>
          <w:sz w:val="24"/>
          <w:szCs w:val="22"/>
          <w:lang w:eastAsia="ru-RU" w:bidi="ar-SA"/>
        </w:rPr>
        <w:t xml:space="preserve">с точностью до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-5</m:t>
            </m:r>
          </m:sup>
        </m:sSup>
      </m:oMath>
      <w:r w:rsidR="000974B9" w:rsidRPr="001302EA">
        <w:rPr>
          <w:sz w:val="24"/>
          <w:szCs w:val="22"/>
          <w:lang w:eastAsia="ru-RU" w:bidi="ar-SA"/>
        </w:rPr>
        <w:t xml:space="preserve"> </w:t>
      </w:r>
      <w:r w:rsidR="00A349A7" w:rsidRPr="001302EA">
        <w:rPr>
          <w:sz w:val="24"/>
          <w:szCs w:val="22"/>
          <w:lang w:eastAsia="ru-RU" w:bidi="ar-SA"/>
        </w:rPr>
        <w:t xml:space="preserve">, </w:t>
      </w:r>
      <w:r w:rsidR="000974B9" w:rsidRPr="001302EA">
        <w:rPr>
          <w:sz w:val="24"/>
          <w:szCs w:val="22"/>
          <w:lang w:eastAsia="ru-RU" w:bidi="ar-SA"/>
        </w:rPr>
        <w:t>т.е</w:t>
      </w:r>
      <w:r w:rsidR="00A349A7" w:rsidRPr="001302EA">
        <w:rPr>
          <w:sz w:val="24"/>
          <w:szCs w:val="22"/>
          <w:lang w:eastAsia="ru-RU" w:bidi="ar-SA"/>
        </w:rPr>
        <w:t>.</w:t>
      </w:r>
      <w:r w:rsidR="000974B9" w:rsidRPr="001302EA">
        <w:rPr>
          <w:sz w:val="24"/>
          <w:szCs w:val="22"/>
          <w:lang w:eastAsia="ru-RU" w:bidi="ar-SA"/>
        </w:rPr>
        <w:t xml:space="preserve"> </w:t>
      </w:r>
      <w:r w:rsidR="000F523A" w:rsidRPr="001302EA">
        <w:rPr>
          <w:sz w:val="24"/>
          <w:szCs w:val="22"/>
          <w:lang w:eastAsia="ru-RU" w:bidi="ar-SA"/>
        </w:rPr>
        <w:t xml:space="preserve"> </w:t>
      </w:r>
      <m:oMath>
        <m:r>
          <w:rPr>
            <w:rFonts w:ascii="Cambria Math" w:hAnsi="Cambria Math"/>
            <w:sz w:val="24"/>
            <w:szCs w:val="22"/>
            <w:lang w:eastAsia="ru-RU" w:bidi="ar-SA"/>
          </w:rPr>
          <m:t>(abs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dPr>
          <m:e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1k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, a</m:t>
                </m:r>
              </m:e>
            </m:d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  <w:lang w:eastAsia="ru-RU" w:bidi="ar-S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eastAsia="ru-RU" w:bidi="ar-S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eastAsia="ru-RU" w:bidi="ar-S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2"/>
                        <w:lang w:eastAsia="ru-RU" w:bidi="ar-SA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2"/>
                    <w:lang w:eastAsia="ru-RU" w:bidi="ar-SA"/>
                  </w:rPr>
                  <m:t>,a</m:t>
                </m:r>
              </m:e>
            </m:d>
          </m:e>
        </m:d>
        <m:r>
          <w:rPr>
            <w:rFonts w:ascii="Cambria Math" w:hAnsi="Cambria Math"/>
            <w:sz w:val="24"/>
            <w:szCs w:val="22"/>
            <w:lang w:eastAsia="ru-RU" w:bidi="ar-SA"/>
          </w:rPr>
          <m:t>&lt;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ru-RU" w:bidi="ar-SA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2"/>
                <w:lang w:eastAsia="ru-RU" w:bidi="ar-SA"/>
              </w:rPr>
              <m:t>-5</m:t>
            </m:r>
          </m:sup>
        </m:sSup>
        <m:r>
          <w:rPr>
            <w:rFonts w:ascii="Cambria Math" w:hAnsi="Cambria Math"/>
            <w:sz w:val="24"/>
            <w:szCs w:val="22"/>
            <w:lang w:eastAsia="ru-RU" w:bidi="ar-SA"/>
          </w:rPr>
          <m:t xml:space="preserve"> </m:t>
        </m:r>
      </m:oMath>
      <w:r w:rsidR="000F523A" w:rsidRPr="001302EA">
        <w:rPr>
          <w:sz w:val="24"/>
          <w:szCs w:val="22"/>
          <w:lang w:eastAsia="ru-RU" w:bidi="ar-SA"/>
        </w:rPr>
        <w:t xml:space="preserve"> </w:t>
      </w:r>
      <w:r w:rsidRPr="001302EA">
        <w:rPr>
          <w:sz w:val="24"/>
          <w:szCs w:val="22"/>
          <w:lang w:eastAsia="ru-RU" w:bidi="ar-SA"/>
        </w:rPr>
        <w:t>методами</w:t>
      </w:r>
      <w:r w:rsidR="000F523A" w:rsidRPr="001302EA">
        <w:rPr>
          <w:sz w:val="24"/>
          <w:szCs w:val="22"/>
          <w:lang w:eastAsia="ru-RU" w:bidi="ar-SA"/>
        </w:rPr>
        <w:t xml:space="preserve"> 2-го порядка – методом Ньютона, методом </w:t>
      </w:r>
      <w:proofErr w:type="spellStart"/>
      <w:r w:rsidR="000F523A" w:rsidRPr="001302EA">
        <w:rPr>
          <w:sz w:val="24"/>
          <w:szCs w:val="22"/>
          <w:lang w:eastAsia="ru-RU" w:bidi="ar-SA"/>
        </w:rPr>
        <w:t>Давидона</w:t>
      </w:r>
      <w:proofErr w:type="spellEnd"/>
      <w:r w:rsidR="000F523A" w:rsidRPr="001302EA">
        <w:rPr>
          <w:sz w:val="24"/>
          <w:szCs w:val="22"/>
          <w:lang w:eastAsia="ru-RU" w:bidi="ar-SA"/>
        </w:rPr>
        <w:t xml:space="preserve">-Флетчера-Пауэлла, методом </w:t>
      </w:r>
      <w:proofErr w:type="spellStart"/>
      <w:r w:rsidR="000F523A" w:rsidRPr="001302EA">
        <w:rPr>
          <w:sz w:val="24"/>
          <w:szCs w:val="22"/>
          <w:lang w:eastAsia="ru-RU" w:bidi="ar-SA"/>
        </w:rPr>
        <w:t>Бройдена</w:t>
      </w:r>
      <w:proofErr w:type="spellEnd"/>
      <w:r w:rsidR="000F523A" w:rsidRPr="001302EA">
        <w:rPr>
          <w:sz w:val="24"/>
          <w:szCs w:val="22"/>
          <w:lang w:eastAsia="ru-RU" w:bidi="ar-SA"/>
        </w:rPr>
        <w:t>-Флетчера-</w:t>
      </w:r>
      <w:proofErr w:type="spellStart"/>
      <w:r w:rsidR="000F523A" w:rsidRPr="001302EA">
        <w:rPr>
          <w:sz w:val="24"/>
          <w:szCs w:val="22"/>
          <w:lang w:eastAsia="ru-RU" w:bidi="ar-SA"/>
        </w:rPr>
        <w:t>Шанно</w:t>
      </w:r>
      <w:proofErr w:type="spellEnd"/>
      <w:r w:rsidRPr="001302EA">
        <w:rPr>
          <w:sz w:val="24"/>
          <w:szCs w:val="22"/>
          <w:lang w:eastAsia="ru-RU" w:bidi="ar-SA"/>
        </w:rPr>
        <w:t>. Оценить скорость и порядок сходимости методов. Провести сравнительный анализ эффективности методов в зависимости от начальной точки</w:t>
      </w:r>
      <w:r w:rsidR="000F523A" w:rsidRPr="001302EA">
        <w:rPr>
          <w:sz w:val="24"/>
          <w:szCs w:val="22"/>
          <w:lang w:eastAsia="ru-RU" w:bidi="ar-SA"/>
        </w:rPr>
        <w:t xml:space="preserve"> и </w:t>
      </w:r>
      <w:r w:rsidRPr="001302EA">
        <w:rPr>
          <w:sz w:val="24"/>
          <w:szCs w:val="22"/>
          <w:lang w:eastAsia="ru-RU" w:bidi="ar-SA"/>
        </w:rPr>
        <w:t>параметра а&gt;0.</w:t>
      </w:r>
    </w:p>
    <w:p w14:paraId="7855C644" w14:textId="072906D3" w:rsidR="00A70A77" w:rsidRDefault="00B07EB0" w:rsidP="00F114A8">
      <w:pPr>
        <w:pStyle w:val="2"/>
      </w:pPr>
      <w:r>
        <w:t>Основные теоретические положения.</w:t>
      </w:r>
    </w:p>
    <w:p w14:paraId="4BF780A7" w14:textId="10A147E4" w:rsidR="007D0D5E" w:rsidRPr="00AD0616" w:rsidRDefault="007D0D5E" w:rsidP="00F114A8">
      <w:pPr>
        <w:pStyle w:val="aa"/>
        <w:numPr>
          <w:ilvl w:val="0"/>
          <w:numId w:val="6"/>
        </w:numPr>
        <w:rPr>
          <w:rFonts w:cs="Times New Roman"/>
          <w:szCs w:val="28"/>
          <w:u w:val="single"/>
        </w:rPr>
      </w:pPr>
      <w:r w:rsidRPr="00AD0616">
        <w:rPr>
          <w:rFonts w:cs="Times New Roman"/>
          <w:szCs w:val="28"/>
          <w:u w:val="single"/>
        </w:rPr>
        <w:t>Формулы для оценки скорости и порядка сходимости методов:</w:t>
      </w:r>
    </w:p>
    <w:p w14:paraId="1867CEBD" w14:textId="0A35C82F" w:rsidR="007D0D5E" w:rsidRPr="00F114A8" w:rsidRDefault="007B7C97" w:rsidP="00F114A8">
      <w:pPr>
        <w:pStyle w:val="ac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Cs w:val="24"/>
          <w:lang w:eastAsia="ru-RU" w:bidi="ar-SA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limLow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e>
              <m:sup/>
            </m:sSup>
          </m:e>
        </m:func>
      </m:oMath>
      <w:r w:rsidR="007D0D5E" w:rsidRPr="00F114A8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- порядок сходимости метода, 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4"/>
                <w:lang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ru-RU" w:bidi="ar-SA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ru-RU" w:bidi="ar-SA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ru-RU" w:bidi="ar-SA"/>
          </w:rPr>
          <m:t>=|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Cs w:val="24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eastAsia="ru-RU" w:bidi="ar-S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ru-RU" w:bidi="ar-SA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Cs w:val="24"/>
                    <w:lang w:eastAsia="ru-RU" w:bidi="ar-S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ru-RU" w:bidi="ar-S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ru-RU" w:bidi="ar-SA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ru-RU" w:bidi="ar-SA"/>
          </w:rPr>
          <m:t>|</m:t>
        </m:r>
      </m:oMath>
      <w:r w:rsidR="007D0D5E" w:rsidRPr="00F114A8">
        <w:rPr>
          <w:rFonts w:ascii="Times New Roman" w:eastAsia="Times New Roman" w:hAnsi="Times New Roman" w:cs="Times New Roman"/>
          <w:szCs w:val="24"/>
          <w:lang w:eastAsia="ru-RU" w:bidi="ar-SA"/>
        </w:rPr>
        <w:t>.</w:t>
      </w:r>
    </w:p>
    <w:p w14:paraId="0E659D09" w14:textId="6261C626" w:rsidR="007D0D5E" w:rsidRPr="00F114A8" w:rsidRDefault="007D0D5E" w:rsidP="00F114A8">
      <w:pPr>
        <w:pStyle w:val="ac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Cs w:val="24"/>
          <w:lang w:eastAsia="ru-RU" w:bidi="ar-SA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szCs w:val="24"/>
          </w:rPr>
          <m:t>-</m:t>
        </m:r>
        <m:r>
          <w:rPr>
            <w:rFonts w:ascii="Cambria Math" w:eastAsia="Times New Roman" w:hAnsi="Cambria Math" w:cs="Times New Roman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4"/>
          </w:rPr>
          <m:t>≤</m:t>
        </m:r>
        <m:r>
          <w:rPr>
            <w:rFonts w:ascii="Cambria Math" w:eastAsia="Times New Roman" w:hAnsi="Cambria Math" w:cs="Times New Roman"/>
            <w:szCs w:val="24"/>
            <w:lang w:val="en-US"/>
          </w:rPr>
          <m:t>const</m:t>
        </m:r>
        <m:r>
          <w:rPr>
            <w:rFonts w:ascii="Cambria Math" w:eastAsia="Times New Roman" w:hAnsi="Cambria Math" w:cs="Times New Roman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k</m:t>
            </m:r>
          </m:sup>
        </m:sSup>
      </m:oMath>
      <w:r w:rsidRPr="00065DBC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Pr="00F114A8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– геометрическая скорость сходимости, где </w:t>
      </w:r>
      <w:proofErr w:type="gramStart"/>
      <w:r w:rsidRPr="00F114A8">
        <w:rPr>
          <w:rFonts w:ascii="Times New Roman" w:eastAsia="Times New Roman" w:hAnsi="Times New Roman" w:cs="Times New Roman"/>
          <w:szCs w:val="24"/>
          <w:lang w:eastAsia="ru-RU" w:bidi="ar-SA"/>
        </w:rPr>
        <w:t>q&lt;</w:t>
      </w:r>
      <w:proofErr w:type="gramEnd"/>
      <w:r w:rsidRPr="00F114A8">
        <w:rPr>
          <w:rFonts w:ascii="Times New Roman" w:eastAsia="Times New Roman" w:hAnsi="Times New Roman" w:cs="Times New Roman"/>
          <w:szCs w:val="24"/>
          <w:lang w:eastAsia="ru-RU" w:bidi="ar-SA"/>
        </w:rPr>
        <w:t>1</w:t>
      </w:r>
      <w:r w:rsidR="00D4478A" w:rsidRPr="00F114A8">
        <w:rPr>
          <w:rFonts w:ascii="Times New Roman" w:eastAsia="Times New Roman" w:hAnsi="Times New Roman" w:cs="Times New Roman"/>
          <w:szCs w:val="24"/>
          <w:lang w:eastAsia="ru-RU" w:bidi="ar-SA"/>
        </w:rPr>
        <w:t>.</w:t>
      </w:r>
    </w:p>
    <w:p w14:paraId="68F1B10F" w14:textId="01CE5CA2" w:rsidR="00633052" w:rsidRPr="00F114A8" w:rsidRDefault="007D0D5E" w:rsidP="00F114A8">
      <w:pPr>
        <w:pStyle w:val="ac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Cs w:val="24"/>
          <w:lang w:eastAsia="ru-RU" w:bidi="ar-SA"/>
        </w:rPr>
      </w:pPr>
      <m:oMath>
        <m:r>
          <w:rPr>
            <w:rFonts w:ascii="Cambria Math" w:eastAsia="Times New Roman" w:hAnsi="Cambria Math" w:cs="Times New Roman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szCs w:val="24"/>
          </w:rPr>
          <m:t>-</m:t>
        </m:r>
        <m:r>
          <w:rPr>
            <w:rFonts w:ascii="Cambria Math" w:eastAsia="Times New Roman" w:hAnsi="Cambria Math" w:cs="Times New Roman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4"/>
          </w:rPr>
          <m:t>≤</m:t>
        </m:r>
        <m:r>
          <w:rPr>
            <w:rFonts w:ascii="Cambria Math" w:eastAsia="Times New Roman" w:hAnsi="Cambria Math" w:cs="Times New Roman"/>
            <w:szCs w:val="24"/>
            <w:lang w:val="en-US"/>
          </w:rPr>
          <m:t>const</m:t>
        </m:r>
        <m:r>
          <w:rPr>
            <w:rFonts w:ascii="Cambria Math" w:eastAsia="Times New Roman" w:hAnsi="Cambria Math" w:cs="Times New Roman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en-US"/>
              </w:rPr>
              <m:t>q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Cs w:val="24"/>
                  </w:rPr>
                  <m:t>k</m:t>
                </m:r>
              </m:sup>
            </m:sSup>
          </m:sup>
        </m:sSup>
      </m:oMath>
      <w:r w:rsidRPr="00F114A8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– квадратичная скорость сходимости, где </w:t>
      </w:r>
      <w:proofErr w:type="gramStart"/>
      <w:r w:rsidRPr="00F114A8">
        <w:rPr>
          <w:rFonts w:ascii="Times New Roman" w:eastAsia="Times New Roman" w:hAnsi="Times New Roman" w:cs="Times New Roman"/>
          <w:szCs w:val="24"/>
          <w:lang w:eastAsia="ru-RU" w:bidi="ar-SA"/>
        </w:rPr>
        <w:t>q&lt;</w:t>
      </w:r>
      <w:proofErr w:type="gramEnd"/>
      <w:r w:rsidRPr="00F114A8">
        <w:rPr>
          <w:rFonts w:ascii="Times New Roman" w:eastAsia="Times New Roman" w:hAnsi="Times New Roman" w:cs="Times New Roman"/>
          <w:szCs w:val="24"/>
          <w:lang w:eastAsia="ru-RU" w:bidi="ar-SA"/>
        </w:rPr>
        <w:t>1</w:t>
      </w:r>
      <w:r w:rsidR="00D4478A" w:rsidRPr="00F114A8">
        <w:rPr>
          <w:rFonts w:ascii="Times New Roman" w:eastAsia="Times New Roman" w:hAnsi="Times New Roman" w:cs="Times New Roman"/>
          <w:szCs w:val="24"/>
          <w:lang w:eastAsia="ru-RU" w:bidi="ar-SA"/>
        </w:rPr>
        <w:t>.</w:t>
      </w:r>
    </w:p>
    <w:p w14:paraId="767E5E39" w14:textId="433950BD" w:rsidR="00633052" w:rsidRPr="00AD0616" w:rsidRDefault="00633052" w:rsidP="00F114A8">
      <w:pPr>
        <w:pStyle w:val="ac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ar-SA"/>
        </w:rPr>
      </w:pPr>
      <w:r w:rsidRPr="00AD0616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ar-SA"/>
        </w:rPr>
        <w:t>Методы 2-го порядка:</w:t>
      </w:r>
    </w:p>
    <w:p w14:paraId="5FB8595B" w14:textId="553EE8B8" w:rsidR="00911663" w:rsidRPr="00F114A8" w:rsidRDefault="00633052" w:rsidP="00F114A8">
      <w:pPr>
        <w:spacing w:line="360" w:lineRule="auto"/>
        <w:ind w:left="360" w:firstLine="348"/>
        <w:rPr>
          <w:rFonts w:ascii="Times New Roman" w:eastAsia="Times New Roman" w:hAnsi="Times New Roman" w:cs="Times New Roman"/>
          <w:lang w:eastAsia="ru-RU" w:bidi="ar-SA"/>
        </w:rPr>
      </w:pPr>
      <w:r w:rsidRPr="00F114A8">
        <w:rPr>
          <w:rFonts w:ascii="Times New Roman" w:eastAsia="Times New Roman" w:hAnsi="Times New Roman" w:cs="Times New Roman"/>
          <w:lang w:eastAsia="ru-RU" w:bidi="ar-SA"/>
        </w:rPr>
        <w:t xml:space="preserve">Если целевая функция </w:t>
      </w:r>
      <m:oMath>
        <m:r>
          <w:rPr>
            <w:rFonts w:ascii="Cambria Math" w:eastAsia="Times New Roman" w:hAnsi="Cambria Math" w:cs="Times New Roman"/>
            <w:lang w:eastAsia="ru-RU" w:bidi="ar-SA"/>
          </w:rPr>
          <m:t>φ</m:t>
        </m:r>
      </m:oMath>
      <w:r w:rsidRPr="00F114A8">
        <w:rPr>
          <w:rFonts w:ascii="Times New Roman" w:eastAsia="Times New Roman" w:hAnsi="Times New Roman" w:cs="Times New Roman"/>
          <w:lang w:eastAsia="ru-RU" w:bidi="ar-SA"/>
        </w:rPr>
        <w:t>(</w:t>
      </w:r>
      <w:r w:rsidRPr="00F114A8">
        <w:rPr>
          <w:rFonts w:ascii="Times New Roman" w:eastAsia="Times New Roman" w:hAnsi="Times New Roman" w:cs="Times New Roman"/>
          <w:lang w:val="en-US" w:eastAsia="ru-RU" w:bidi="ar-SA"/>
        </w:rPr>
        <w:t>x</w:t>
      </w:r>
      <w:r w:rsidRPr="00F114A8">
        <w:rPr>
          <w:rFonts w:ascii="Times New Roman" w:eastAsia="Times New Roman" w:hAnsi="Times New Roman" w:cs="Times New Roman"/>
          <w:lang w:eastAsia="ru-RU" w:bidi="ar-SA"/>
        </w:rPr>
        <w:t xml:space="preserve">) является дважды дифференцируемой 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ru-RU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ru-RU" w:bidi="ar-SA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eastAsia="ru-RU" w:bidi="ar-SA"/>
              </w:rPr>
              <m:t>n</m:t>
            </m:r>
          </m:sup>
        </m:sSup>
      </m:oMath>
      <w:r w:rsidRPr="00F114A8">
        <w:rPr>
          <w:rFonts w:ascii="Times New Roman" w:eastAsia="Times New Roman" w:hAnsi="Times New Roman" w:cs="Times New Roman"/>
          <w:lang w:eastAsia="ru-RU" w:bidi="ar-SA"/>
        </w:rPr>
        <w:t>, то эффективность процесса поиска точки x* ее минимума можно повысить, используя информацию не только о градиенте этой функции, но и о ее матрице Гессе</w:t>
      </w:r>
      <w:r w:rsidR="00320B16" w:rsidRPr="00F114A8">
        <w:rPr>
          <w:rFonts w:ascii="Times New Roman" w:eastAsia="Times New Roman" w:hAnsi="Times New Roman" w:cs="Times New Roman"/>
          <w:lang w:eastAsia="ru-RU" w:bidi="ar-SA"/>
        </w:rPr>
        <w:t xml:space="preserve"> -</w:t>
      </w:r>
      <w:r w:rsidRPr="00F114A8">
        <w:rPr>
          <w:rFonts w:ascii="Times New Roman" w:eastAsia="Times New Roman" w:hAnsi="Times New Roman" w:cs="Times New Roman"/>
          <w:lang w:eastAsia="ru-RU" w:bidi="ar-SA"/>
        </w:rPr>
        <w:t xml:space="preserve"> Н(х). </w:t>
      </w:r>
    </w:p>
    <w:p w14:paraId="5C948135" w14:textId="73384C9B" w:rsidR="00911663" w:rsidRPr="00F114A8" w:rsidRDefault="00911663" w:rsidP="00364A7A">
      <w:pPr>
        <w:spacing w:line="360" w:lineRule="auto"/>
        <w:ind w:left="360" w:firstLine="348"/>
        <w:rPr>
          <w:rFonts w:ascii="Times New Roman" w:eastAsia="Times New Roman" w:hAnsi="Times New Roman" w:cs="Times New Roman"/>
          <w:lang w:eastAsia="ru-RU" w:bidi="ar-SA"/>
        </w:rPr>
      </w:pPr>
      <w:r w:rsidRPr="00F114A8">
        <w:rPr>
          <w:rFonts w:ascii="Times New Roman" w:eastAsia="Times New Roman" w:hAnsi="Times New Roman" w:cs="Times New Roman"/>
          <w:lang w:eastAsia="ru-RU" w:bidi="ar-SA"/>
        </w:rPr>
        <w:t>Применение методов 2-го порядка заключается в построении</w:t>
      </w:r>
      <w:r w:rsidR="00E063CE" w:rsidRPr="00F114A8">
        <w:rPr>
          <w:rFonts w:ascii="Times New Roman" w:eastAsia="Times New Roman" w:hAnsi="Times New Roman" w:cs="Times New Roman"/>
          <w:lang w:eastAsia="ru-RU" w:bidi="ar-SA"/>
        </w:rPr>
        <w:t xml:space="preserve"> </w:t>
      </w:r>
      <w:r w:rsidRPr="00F114A8">
        <w:rPr>
          <w:rFonts w:ascii="Times New Roman" w:eastAsia="Times New Roman" w:hAnsi="Times New Roman" w:cs="Times New Roman"/>
          <w:lang w:eastAsia="ru-RU" w:bidi="ar-SA"/>
        </w:rPr>
        <w:t>релаксационной последовательности:</w:t>
      </w:r>
      <w:r w:rsidR="00AF5F50">
        <w:rPr>
          <w:rFonts w:ascii="Times New Roman" w:eastAsia="Times New Roman" w:hAnsi="Times New Roman" w:cs="Times New Roman"/>
          <w:lang w:eastAsia="ru-RU" w:bidi="ar-S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φ</m:t>
        </m:r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065DBC">
        <w:rPr>
          <w:rFonts w:ascii="Times New Roman" w:eastAsia="Times New Roman" w:hAnsi="Times New Roman" w:cs="Times New Roman"/>
          <w:i/>
        </w:rPr>
        <w:t>,</w:t>
      </w:r>
      <w:r w:rsidRPr="00F114A8">
        <w:rPr>
          <w:rFonts w:ascii="Times New Roman" w:eastAsia="Times New Roman" w:hAnsi="Times New Roman" w:cs="Times New Roman"/>
          <w:lang w:eastAsia="ru-RU" w:bidi="ar-SA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 w:bidi="ar-SA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lang w:eastAsia="ru-RU" w:bidi="ar-SA"/>
              </w:rPr>
              <m:t>k</m:t>
            </m:r>
          </m:sub>
        </m:sSub>
      </m:oMath>
      <w:r w:rsidRPr="00F114A8">
        <w:rPr>
          <w:rFonts w:ascii="Times New Roman" w:eastAsia="Times New Roman" w:hAnsi="Times New Roman" w:cs="Times New Roman"/>
          <w:lang w:eastAsia="ru-RU" w:bidi="ar-SA"/>
        </w:rPr>
        <w:t xml:space="preserve">  – длина шага,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 w:bidi="ar-SA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lang w:eastAsia="ru-RU" w:bidi="ar-SA"/>
              </w:rPr>
              <m:t>k</m:t>
            </m:r>
          </m:sub>
        </m:sSub>
      </m:oMath>
      <w:r w:rsidRPr="00F114A8">
        <w:rPr>
          <w:rFonts w:ascii="Times New Roman" w:eastAsia="Times New Roman" w:hAnsi="Times New Roman" w:cs="Times New Roman"/>
          <w:lang w:eastAsia="ru-RU" w:bidi="ar-SA"/>
        </w:rPr>
        <w:t xml:space="preserve"> – матрица поворота (n</w:t>
      </w:r>
      <w:r w:rsidRPr="00F114A8">
        <w:rPr>
          <w:rFonts w:ascii="Times New Roman" w:eastAsia="Times New Roman" w:hAnsi="Times New Roman" w:cs="Times New Roman"/>
          <w:lang w:eastAsia="ru-RU" w:bidi="ar-SA"/>
        </w:rPr>
        <w:sym w:font="Symbol" w:char="F0B4"/>
      </w:r>
      <w:r w:rsidRPr="00F114A8">
        <w:rPr>
          <w:rFonts w:ascii="Times New Roman" w:eastAsia="Times New Roman" w:hAnsi="Times New Roman" w:cs="Times New Roman"/>
          <w:lang w:eastAsia="ru-RU" w:bidi="ar-SA"/>
        </w:rPr>
        <w:t>m).</w:t>
      </w:r>
    </w:p>
    <w:p w14:paraId="5F570430" w14:textId="59D868F0" w:rsidR="00D4478A" w:rsidRPr="00AD0616" w:rsidRDefault="00D4478A" w:rsidP="00F114A8">
      <w:pPr>
        <w:pStyle w:val="ac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ar-SA"/>
        </w:rPr>
      </w:pPr>
      <w:r w:rsidRPr="00AD0616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ar-SA"/>
        </w:rPr>
        <w:t>Метод Ньютона:</w:t>
      </w:r>
    </w:p>
    <w:p w14:paraId="67E4E854" w14:textId="1EA3BE61" w:rsidR="00D4478A" w:rsidRPr="00F114A8" w:rsidRDefault="00021986" w:rsidP="000855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 w:bidi="ar-SA"/>
        </w:rPr>
      </w:pPr>
      <w:r w:rsidRPr="00F114A8">
        <w:rPr>
          <w:rFonts w:ascii="Times New Roman" w:eastAsia="Times New Roman" w:hAnsi="Times New Roman" w:cs="Times New Roman"/>
          <w:lang w:eastAsia="ru-RU" w:bidi="ar-SA"/>
        </w:rPr>
        <w:t>Если взять квадратичную функцию</w:t>
      </w:r>
      <w:r w:rsidR="0008555C">
        <w:rPr>
          <w:rFonts w:ascii="Times New Roman" w:eastAsia="Times New Roman" w:hAnsi="Times New Roman" w:cs="Times New Roman"/>
          <w:lang w:eastAsia="ru-RU" w:bidi="ar-SA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Ax</m:t>
            </m:r>
            <m:r>
              <w:rPr>
                <w:rFonts w:ascii="Cambria Math" w:eastAsia="Times New Roman" w:hAnsi="Cambria Math" w:cs="Times New Roman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-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</w:rPr>
              <m:t>,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lang w:val="en-US"/>
              </w:rPr>
              <m:t>φ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Ax</m:t>
        </m:r>
        <m:r>
          <w:rPr>
            <w:rFonts w:ascii="Cambria Math" w:eastAsia="Times New Roman" w:hAnsi="Cambria Math" w:cs="Times New Roman"/>
          </w:rPr>
          <m:t xml:space="preserve"> -</m:t>
        </m:r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b</m:t>
        </m:r>
      </m:oMath>
      <w:r w:rsidR="0008555C">
        <w:rPr>
          <w:rFonts w:ascii="Times New Roman" w:eastAsia="Times New Roman" w:hAnsi="Times New Roman" w:cs="Times New Roman"/>
        </w:rPr>
        <w:t>.</w:t>
      </w:r>
      <w:r w:rsidR="0008555C">
        <w:rPr>
          <w:rFonts w:ascii="Times New Roman" w:eastAsia="Times New Roman" w:hAnsi="Times New Roman" w:cs="Times New Roman"/>
          <w:lang w:eastAsia="ru-RU" w:bidi="ar-SA"/>
        </w:rPr>
        <w:t xml:space="preserve"> </w:t>
      </w:r>
      <w:r w:rsidR="00FF17DA" w:rsidRPr="00F114A8">
        <w:rPr>
          <w:rFonts w:ascii="Times New Roman" w:eastAsia="Times New Roman" w:hAnsi="Times New Roman" w:cs="Times New Roman"/>
          <w:lang w:eastAsia="ru-RU" w:bidi="ar-SA"/>
        </w:rPr>
        <w:t>Р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>азлож</w:t>
      </w:r>
      <w:r w:rsidR="001302EA">
        <w:rPr>
          <w:rFonts w:ascii="Times New Roman" w:eastAsia="Times New Roman" w:hAnsi="Times New Roman" w:cs="Times New Roman"/>
          <w:lang w:eastAsia="ru-RU" w:bidi="ar-SA"/>
        </w:rPr>
        <w:t>ить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 xml:space="preserve"> 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sym w:font="Symbol" w:char="F06A"/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 xml:space="preserve"> (x) в ряд Тейлора в точке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 w:bidi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eastAsia="ru-RU" w:bidi="ar-SA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eastAsia="ru-RU" w:bidi="ar-SA"/>
          </w:rPr>
          <m:t>:</m:t>
        </m:r>
      </m:oMath>
    </w:p>
    <w:p w14:paraId="53B1BB20" w14:textId="16D01725" w:rsidR="00D4478A" w:rsidRPr="00F114A8" w:rsidRDefault="00DC5264" w:rsidP="00F114A8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>,x-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lang w:val="en-US"/>
            </w:rPr>
            <m:t>+o(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)</m:t>
          </m:r>
        </m:oMath>
      </m:oMathPara>
    </w:p>
    <w:p w14:paraId="01B584E2" w14:textId="368848A1" w:rsidR="00D4478A" w:rsidRPr="00F114A8" w:rsidRDefault="001302EA" w:rsidP="005A0C5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lang w:eastAsia="ru-RU" w:bidi="ar-SA"/>
        </w:rPr>
        <w:t>П</w:t>
      </w:r>
      <w:r w:rsidRPr="00F114A8">
        <w:rPr>
          <w:rFonts w:ascii="Times New Roman" w:eastAsia="Times New Roman" w:hAnsi="Times New Roman" w:cs="Times New Roman"/>
          <w:lang w:eastAsia="ru-RU" w:bidi="ar-SA"/>
        </w:rPr>
        <w:t>редставить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 xml:space="preserve"> формулу в виде:</w:t>
      </w:r>
      <w:r w:rsidR="005A0C5A">
        <w:rPr>
          <w:rFonts w:ascii="Times New Roman" w:eastAsia="Times New Roman" w:hAnsi="Times New Roman" w:cs="Times New Roman"/>
          <w:lang w:eastAsia="ru-RU" w:bidi="ar-SA"/>
        </w:rPr>
        <w:t xml:space="preserve"> </w:t>
      </w:r>
      <m:oMath>
        <m:r>
          <w:rPr>
            <w:rFonts w:ascii="Cambria Math" w:hAnsi="Cambria Math" w:cs="Times New Roman"/>
          </w:rPr>
          <m:t>φ(x)=</m:t>
        </m:r>
        <m:r>
          <m:rPr>
            <m:sty m:val="p"/>
          </m:rPr>
          <w:rPr>
            <w:rFonts w:ascii="Cambria Math" w:eastAsia="Times New Roman" w:hAnsi="Cambria Math" w:cs="Times New Roman"/>
            <w:position w:val="-10"/>
            <w:lang w:val="en-US"/>
          </w:rPr>
          <w:object w:dxaOrig="516" w:dyaOrig="336" w14:anchorId="49BB94E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5.8pt;height:16.8pt" o:ole="">
              <v:imagedata r:id="rId8" o:title=""/>
            </v:shape>
            <o:OLEObject Type="Embed" ProgID="Equation.DSMT4" ShapeID="_x0000_i1025" DrawAspect="Content" ObjectID="_1771307519" r:id="rId9"/>
          </w:object>
        </m:r>
        <m:r>
          <w:rPr>
            <w:rFonts w:ascii="Cambria Math" w:hAnsi="Cambria Math" w:cs="Times New Roman"/>
          </w:rPr>
          <m:t>+o(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D4478A" w:rsidRPr="00F114A8">
        <w:rPr>
          <w:rFonts w:ascii="Times New Roman" w:hAnsi="Times New Roman" w:cs="Times New Roman"/>
        </w:rPr>
        <w:t xml:space="preserve">, 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>где</w:t>
      </w:r>
      <w:r w:rsidR="00D4478A" w:rsidRPr="00F114A8">
        <w:rPr>
          <w:rFonts w:ascii="Times New Roman" w:hAnsi="Times New Roman" w:cs="Times New Roman"/>
        </w:rPr>
        <w:t xml:space="preserve">   </w:t>
      </w:r>
      <w:r w:rsidR="00D4478A" w:rsidRPr="00F114A8">
        <w:rPr>
          <w:rFonts w:ascii="Times New Roman" w:eastAsia="Times New Roman" w:hAnsi="Times New Roman" w:cs="Times New Roman"/>
          <w:position w:val="-10"/>
          <w:lang w:val="en-US"/>
        </w:rPr>
        <w:object w:dxaOrig="516" w:dyaOrig="336" w14:anchorId="3C4D32A5">
          <v:shape id="_x0000_i1026" type="#_x0000_t75" style="width:25.8pt;height:16.8pt" o:ole="">
            <v:imagedata r:id="rId8" o:title=""/>
          </v:shape>
          <o:OLEObject Type="Embed" ProgID="Equation.DSMT4" ShapeID="_x0000_i1026" DrawAspect="Content" ObjectID="_1771307520" r:id="rId10"/>
        </w:object>
      </w:r>
      <w:r w:rsidR="00D4478A" w:rsidRPr="00F114A8">
        <w:rPr>
          <w:rFonts w:ascii="Times New Roman" w:hAnsi="Times New Roman" w:cs="Times New Roman"/>
        </w:rPr>
        <w:t xml:space="preserve"> – 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>квадратичная функция.</w:t>
      </w:r>
      <w:r w:rsidR="00D4478A" w:rsidRPr="00F114A8">
        <w:rPr>
          <w:rFonts w:ascii="Times New Roman" w:hAnsi="Times New Roman" w:cs="Times New Roman"/>
        </w:rPr>
        <w:t xml:space="preserve"> </w:t>
      </w:r>
      <w:r w:rsidR="005A0C5A">
        <w:rPr>
          <w:rFonts w:ascii="Times New Roman" w:eastAsia="Times New Roman" w:hAnsi="Times New Roman" w:cs="Times New Roman"/>
          <w:lang w:eastAsia="ru-RU" w:bidi="ar-SA"/>
        </w:rPr>
        <w:t xml:space="preserve"> 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>Пренебре</w:t>
      </w:r>
      <w:r>
        <w:rPr>
          <w:rFonts w:ascii="Times New Roman" w:eastAsia="Times New Roman" w:hAnsi="Times New Roman" w:cs="Times New Roman"/>
          <w:lang w:eastAsia="ru-RU" w:bidi="ar-SA"/>
        </w:rPr>
        <w:t>чь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o</m:t>
        </m:r>
        <m:r>
          <w:rPr>
            <w:rFonts w:ascii="Cambria Math" w:eastAsia="Times New Roman" w:hAnsi="Cambria Math" w:cs="Times New Roman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 w:rsidR="00D4478A" w:rsidRPr="00F114A8">
        <w:rPr>
          <w:rFonts w:ascii="Times New Roman" w:eastAsia="Times New Roman" w:hAnsi="Times New Roman" w:cs="Times New Roman"/>
          <w:lang w:eastAsia="ru-RU" w:bidi="ar-SA"/>
        </w:rPr>
        <w:t xml:space="preserve"> и </w:t>
      </w:r>
      <w:r>
        <w:rPr>
          <w:rFonts w:ascii="Times New Roman" w:eastAsia="Times New Roman" w:hAnsi="Times New Roman" w:cs="Times New Roman"/>
          <w:lang w:eastAsia="ru-RU" w:bidi="ar-SA"/>
        </w:rPr>
        <w:t>найти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 xml:space="preserve">  </w:t>
      </w:r>
      <m:oMath>
        <m:r>
          <w:rPr>
            <w:rFonts w:ascii="Cambria Math" w:eastAsia="Times New Roman" w:hAnsi="Cambria Math" w:cs="Times New Roman"/>
            <w:lang w:val="en-US"/>
          </w:rPr>
          <m:t>min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φ</m:t>
            </m:r>
          </m:e>
        </m:acc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 w:rsidR="00D4478A" w:rsidRPr="00F114A8">
        <w:rPr>
          <w:rFonts w:ascii="Times New Roman" w:eastAsia="Times New Roman" w:hAnsi="Times New Roman" w:cs="Times New Roman"/>
          <w:i/>
        </w:rPr>
        <w:t>.</w:t>
      </w:r>
      <w:r w:rsidR="00D4478A" w:rsidRPr="00F114A8">
        <w:rPr>
          <w:rFonts w:ascii="Times New Roman" w:eastAsia="Times New Roman" w:hAnsi="Times New Roman" w:cs="Times New Roman"/>
          <w:lang w:eastAsia="ru-RU" w:bidi="ar-SA"/>
        </w:rPr>
        <w:t xml:space="preserve"> </w:t>
      </w:r>
    </w:p>
    <w:p w14:paraId="095F0FA5" w14:textId="77777777" w:rsidR="00967F34" w:rsidRDefault="00DC5264" w:rsidP="00967F34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114A8">
        <w:rPr>
          <w:rFonts w:ascii="Times New Roman" w:eastAsia="Times New Roman" w:hAnsi="Times New Roman" w:cs="Times New Roman"/>
          <w:position w:val="-26"/>
          <w:lang w:val="en-US"/>
        </w:rPr>
        <w:object w:dxaOrig="5472" w:dyaOrig="516" w14:anchorId="31D89FEE">
          <v:shape id="_x0000_i1027" type="#_x0000_t75" style="width:295.2pt;height:27.6pt" o:ole="">
            <v:imagedata r:id="rId11" o:title=""/>
          </v:shape>
          <o:OLEObject Type="Embed" ProgID="Equation.DSMT4" ShapeID="_x0000_i1027" DrawAspect="Content" ObjectID="_1771307521" r:id="rId12"/>
        </w:object>
      </w:r>
      <w:r w:rsidR="00D4478A" w:rsidRPr="00F114A8">
        <w:rPr>
          <w:rFonts w:ascii="Times New Roman" w:hAnsi="Times New Roman" w:cs="Times New Roman"/>
        </w:rPr>
        <w:t>;</w:t>
      </w:r>
    </w:p>
    <w:p w14:paraId="4AFE1D6C" w14:textId="7B14203C" w:rsidR="00F114A8" w:rsidRPr="00947110" w:rsidRDefault="00D4478A" w:rsidP="00947110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114A8">
        <w:rPr>
          <w:rFonts w:ascii="Times New Roman" w:eastAsia="Times New Roman" w:hAnsi="Times New Roman" w:cs="Times New Roman"/>
          <w:lang w:eastAsia="ru-RU" w:bidi="ar-SA"/>
        </w:rPr>
        <w:t>Пусть</w:t>
      </w:r>
      <w:r w:rsidRPr="00F114A8">
        <w:rPr>
          <w:rFonts w:ascii="Times New Roman" w:hAnsi="Times New Roman" w:cs="Times New Roman"/>
        </w:rPr>
        <w:t xml:space="preserve"> </w:t>
      </w:r>
      <w:r w:rsidRPr="00F114A8">
        <w:rPr>
          <w:rFonts w:ascii="Times New Roman" w:hAnsi="Times New Roman" w:cs="Times New Roman"/>
          <w:iCs/>
        </w:rPr>
        <w:sym w:font="Symbol" w:char="F06A"/>
      </w:r>
      <w:r w:rsidRPr="00F114A8">
        <w:rPr>
          <w:rFonts w:ascii="Times New Roman" w:hAnsi="Times New Roman" w:cs="Times New Roman"/>
          <w:iCs/>
        </w:rPr>
        <w:sym w:font="Symbol" w:char="F0B2"/>
      </w:r>
      <w:r w:rsidRPr="00F114A8">
        <w:rPr>
          <w:rFonts w:ascii="Times New Roman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F114A8">
        <w:rPr>
          <w:rFonts w:ascii="Times New Roman" w:hAnsi="Times New Roman" w:cs="Times New Roman"/>
          <w:iCs/>
        </w:rPr>
        <w:t>)</w:t>
      </w:r>
      <w:r w:rsidRPr="00F114A8">
        <w:rPr>
          <w:rFonts w:ascii="Times New Roman" w:hAnsi="Times New Roman" w:cs="Times New Roman"/>
          <w:i/>
        </w:rPr>
        <w:t xml:space="preserve"> </w:t>
      </w:r>
      <w:r w:rsidRPr="00F114A8">
        <w:rPr>
          <w:rFonts w:ascii="Times New Roman" w:hAnsi="Times New Roman" w:cs="Times New Roman"/>
        </w:rPr>
        <w:t xml:space="preserve">– </w:t>
      </w:r>
      <w:r w:rsidRPr="00F114A8">
        <w:rPr>
          <w:rFonts w:ascii="Times New Roman" w:eastAsia="Times New Roman" w:hAnsi="Times New Roman" w:cs="Times New Roman"/>
          <w:lang w:eastAsia="ru-RU" w:bidi="ar-SA"/>
        </w:rPr>
        <w:t>положительно определена для</w:t>
      </w:r>
      <w:r w:rsidRPr="00F114A8">
        <w:rPr>
          <w:rFonts w:ascii="Times New Roman" w:hAnsi="Times New Roman" w:cs="Times New Roman"/>
        </w:rPr>
        <w:t xml:space="preserve"> </w:t>
      </w:r>
      <w:r w:rsidRPr="00F114A8">
        <w:rPr>
          <w:rFonts w:ascii="Times New Roman" w:hAnsi="Times New Roman" w:cs="Times New Roman"/>
          <w:iCs/>
        </w:rPr>
        <w:sym w:font="Symbol" w:char="F022"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F114A8">
        <w:rPr>
          <w:rFonts w:ascii="Times New Roman" w:hAnsi="Times New Roman" w:cs="Times New Roman"/>
          <w:iCs/>
        </w:rPr>
        <w:sym w:font="Symbol" w:char="F0CE"/>
      </w:r>
      <w:r w:rsidRPr="00F114A8">
        <w:rPr>
          <w:rFonts w:ascii="Times New Roman" w:hAnsi="Times New Roman" w:cs="Times New Roman"/>
          <w:iCs/>
        </w:rPr>
        <w:t>Rn</w:t>
      </w:r>
      <w:r w:rsidRPr="00F114A8">
        <w:rPr>
          <w:rFonts w:ascii="Times New Roman" w:hAnsi="Times New Roman" w:cs="Times New Roman"/>
        </w:rPr>
        <w:t xml:space="preserve"> </w:t>
      </w:r>
      <w:r w:rsidRPr="00F114A8">
        <w:rPr>
          <w:rFonts w:ascii="Times New Roman" w:hAnsi="Times New Roman" w:cs="Times New Roman"/>
        </w:rPr>
        <w:sym w:font="Symbol" w:char="F0DE"/>
      </w:r>
      <w:r w:rsidRPr="00F114A8">
        <w:rPr>
          <w:rFonts w:ascii="Times New Roman" w:hAnsi="Times New Roman" w:cs="Times New Roman"/>
        </w:rPr>
        <w:t xml:space="preserve"> </w:t>
      </w:r>
      <w:r w:rsidRPr="00F114A8">
        <w:rPr>
          <w:rFonts w:ascii="Times New Roman" w:eastAsia="Times New Roman" w:hAnsi="Times New Roman" w:cs="Times New Roman"/>
          <w:lang w:eastAsia="ru-RU" w:bidi="ar-SA"/>
        </w:rPr>
        <w:t>существует</w:t>
      </w:r>
      <w:r w:rsidRPr="00F114A8">
        <w:rPr>
          <w:rFonts w:ascii="Times New Roman" w:hAnsi="Times New Roman" w:cs="Times New Roman"/>
        </w:rPr>
        <w:t xml:space="preserve"> </w:t>
      </w:r>
      <w:r w:rsidRPr="00F114A8">
        <w:rPr>
          <w:rFonts w:ascii="Times New Roman" w:hAnsi="Times New Roman" w:cs="Times New Roman"/>
          <w:iCs/>
        </w:rPr>
        <w:t>[</w:t>
      </w:r>
      <w:r w:rsidRPr="00F114A8">
        <w:rPr>
          <w:rFonts w:ascii="Times New Roman" w:hAnsi="Times New Roman" w:cs="Times New Roman"/>
          <w:iCs/>
        </w:rPr>
        <w:sym w:font="Symbol" w:char="F06A"/>
      </w:r>
      <w:r w:rsidRPr="00F114A8">
        <w:rPr>
          <w:rFonts w:ascii="Times New Roman" w:hAnsi="Times New Roman" w:cs="Times New Roman"/>
          <w:iCs/>
        </w:rPr>
        <w:sym w:font="Symbol" w:char="F0B2"/>
      </w:r>
      <w:r w:rsidRPr="00F114A8">
        <w:rPr>
          <w:rFonts w:ascii="Times New Roman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F114A8">
        <w:rPr>
          <w:rFonts w:ascii="Times New Roman" w:hAnsi="Times New Roman" w:cs="Times New Roman"/>
          <w:iCs/>
        </w:rPr>
        <w:t>)-1].</w:t>
      </w:r>
      <w:r w:rsidR="00947110">
        <w:rPr>
          <w:rFonts w:ascii="Times New Roman" w:hAnsi="Times New Roman" w:cs="Times New Roman"/>
        </w:rPr>
        <w:t xml:space="preserve"> </w:t>
      </w:r>
      <w:r w:rsidRPr="00F114A8">
        <w:rPr>
          <w:rFonts w:ascii="Times New Roman" w:eastAsia="Times New Roman" w:hAnsi="Times New Roman" w:cs="Times New Roman"/>
          <w:lang w:eastAsia="ru-RU" w:bidi="ar-SA"/>
        </w:rPr>
        <w:t>Решая это уравнение, получим:</w:t>
      </w:r>
      <w:r w:rsidR="00F114A8" w:rsidRPr="00F114A8">
        <w:rPr>
          <w:rFonts w:ascii="Times New Roman" w:eastAsia="Times New Roman" w:hAnsi="Times New Roman" w:cs="Times New Roman"/>
          <w:position w:val="-12"/>
          <w:lang w:val="en-US"/>
        </w:rPr>
        <w:object w:dxaOrig="3096" w:dyaOrig="408" w14:anchorId="5E7C4281">
          <v:shape id="_x0000_i1028" type="#_x0000_t75" style="width:168pt;height:21.6pt" o:ole="">
            <v:imagedata r:id="rId13" o:title=""/>
          </v:shape>
          <o:OLEObject Type="Embed" ProgID="Equation.DSMT4" ShapeID="_x0000_i1028" DrawAspect="Content" ObjectID="_1771307522" r:id="rId14"/>
        </w:object>
      </w:r>
      <w:r w:rsidRPr="00F114A8">
        <w:rPr>
          <w:rFonts w:ascii="Times New Roman" w:hAnsi="Times New Roman" w:cs="Times New Roman"/>
        </w:rPr>
        <w:t xml:space="preserve"> – </w:t>
      </w:r>
      <w:r w:rsidRPr="00F114A8">
        <w:rPr>
          <w:rFonts w:ascii="Times New Roman" w:eastAsia="Times New Roman" w:hAnsi="Times New Roman" w:cs="Times New Roman"/>
          <w:lang w:eastAsia="ru-RU" w:bidi="ar-SA"/>
        </w:rPr>
        <w:t>это и есть метод Ньютона.</w:t>
      </w:r>
    </w:p>
    <w:p w14:paraId="341FFDB9" w14:textId="77777777" w:rsidR="00F114A8" w:rsidRPr="00F114A8" w:rsidRDefault="00F114A8" w:rsidP="00645041">
      <w:pPr>
        <w:spacing w:line="360" w:lineRule="auto"/>
        <w:ind w:firstLine="357"/>
        <w:jc w:val="both"/>
        <w:rPr>
          <w:rFonts w:ascii="Times New Roman" w:hAnsi="Times New Roman" w:cs="Times New Roman"/>
          <w:i/>
          <w:kern w:val="0"/>
          <w:lang w:eastAsia="ru-RU" w:bidi="ar-SA"/>
        </w:rPr>
      </w:pPr>
      <w:r w:rsidRPr="00645041">
        <w:rPr>
          <w:rFonts w:ascii="Times New Roman" w:hAnsi="Times New Roman" w:cs="Times New Roman"/>
          <w:i/>
          <w:u w:val="single"/>
        </w:rPr>
        <w:lastRenderedPageBreak/>
        <w:t>Достоинства метода Ньютона</w:t>
      </w:r>
      <w:r w:rsidRPr="00F114A8">
        <w:rPr>
          <w:rFonts w:ascii="Times New Roman" w:hAnsi="Times New Roman" w:cs="Times New Roman"/>
          <w:i/>
        </w:rPr>
        <w:t>:</w:t>
      </w:r>
    </w:p>
    <w:p w14:paraId="4A557082" w14:textId="452D08E7" w:rsidR="00F114A8" w:rsidRPr="00F114A8" w:rsidRDefault="00F114A8" w:rsidP="00F114A8">
      <w:pPr>
        <w:pStyle w:val="ac"/>
        <w:numPr>
          <w:ilvl w:val="0"/>
          <w:numId w:val="10"/>
        </w:numPr>
        <w:suppressAutoHyphens w:val="0"/>
        <w:autoSpaceDN/>
        <w:spacing w:line="360" w:lineRule="auto"/>
        <w:ind w:left="714" w:hanging="357"/>
        <w:jc w:val="both"/>
        <w:textAlignment w:val="auto"/>
        <w:rPr>
          <w:rFonts w:ascii="Times New Roman" w:hAnsi="Times New Roman" w:cs="Times New Roman"/>
          <w:szCs w:val="24"/>
        </w:rPr>
      </w:pPr>
      <w:r w:rsidRPr="00F114A8">
        <w:rPr>
          <w:rFonts w:ascii="Times New Roman" w:hAnsi="Times New Roman" w:cs="Times New Roman"/>
          <w:szCs w:val="24"/>
        </w:rPr>
        <w:t>Для квадратичной функции сходится за один шаг</w:t>
      </w:r>
    </w:p>
    <w:p w14:paraId="42201B22" w14:textId="130CAFB8" w:rsidR="00F114A8" w:rsidRPr="009669FE" w:rsidRDefault="00F114A8" w:rsidP="009669FE">
      <w:pPr>
        <w:pStyle w:val="ac"/>
        <w:numPr>
          <w:ilvl w:val="0"/>
          <w:numId w:val="10"/>
        </w:numPr>
        <w:suppressAutoHyphens w:val="0"/>
        <w:autoSpaceDN/>
        <w:spacing w:line="360" w:lineRule="auto"/>
        <w:ind w:left="714" w:hanging="357"/>
        <w:jc w:val="both"/>
        <w:textAlignment w:val="auto"/>
        <w:rPr>
          <w:rFonts w:ascii="Times New Roman" w:hAnsi="Times New Roman" w:cs="Times New Roman"/>
          <w:szCs w:val="24"/>
        </w:rPr>
      </w:pPr>
      <w:r w:rsidRPr="00F114A8">
        <w:rPr>
          <w:rFonts w:ascii="Times New Roman" w:hAnsi="Times New Roman" w:cs="Times New Roman"/>
          <w:szCs w:val="24"/>
        </w:rPr>
        <w:t>Высокая скорость сходимости. Можно показать, что</w:t>
      </w:r>
      <w:r w:rsidR="009669FE">
        <w:rPr>
          <w:rFonts w:ascii="Times New Roman" w:hAnsi="Times New Roman" w:cs="Times New Roman"/>
          <w:szCs w:val="24"/>
        </w:rPr>
        <w:t xml:space="preserve"> </w:t>
      </w:r>
      <w:r w:rsidRPr="00F114A8">
        <w:rPr>
          <w:position w:val="-18"/>
          <w:lang w:val="en-US"/>
        </w:rPr>
        <w:object w:dxaOrig="2820" w:dyaOrig="540" w14:anchorId="5B1DF007">
          <v:shape id="_x0000_i1030" type="#_x0000_t75" style="width:141pt;height:27pt" o:ole="">
            <v:imagedata r:id="rId15" o:title=""/>
          </v:shape>
          <o:OLEObject Type="Embed" ProgID="Equation.DSMT4" ShapeID="_x0000_i1030" DrawAspect="Content" ObjectID="_1771307523" r:id="rId16"/>
        </w:object>
      </w:r>
      <w:r w:rsidRPr="009669FE">
        <w:rPr>
          <w:rFonts w:ascii="Times New Roman" w:hAnsi="Times New Roman" w:cs="Times New Roman"/>
        </w:rPr>
        <w:t>.</w:t>
      </w:r>
    </w:p>
    <w:p w14:paraId="5FC5D9AB" w14:textId="36161A36" w:rsidR="00F114A8" w:rsidRPr="009669FE" w:rsidRDefault="00F114A8" w:rsidP="009669FE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9669FE">
        <w:rPr>
          <w:rFonts w:ascii="Times New Roman" w:hAnsi="Times New Roman" w:cs="Times New Roman"/>
          <w:szCs w:val="24"/>
        </w:rPr>
        <w:t xml:space="preserve"> </w:t>
      </w:r>
      <w:r w:rsidRPr="00F114A8">
        <w:rPr>
          <w:rFonts w:ascii="Times New Roman" w:hAnsi="Times New Roman" w:cs="Times New Roman"/>
          <w:szCs w:val="24"/>
        </w:rPr>
        <w:t>Порядок сходимости:</w:t>
      </w:r>
      <w:r w:rsidR="009669FE">
        <w:rPr>
          <w:rFonts w:ascii="Times New Roman" w:hAnsi="Times New Roman" w:cs="Times New Roman"/>
          <w:szCs w:val="24"/>
        </w:rPr>
        <w:t xml:space="preserve"> </w:t>
      </w:r>
      <w:r w:rsidRPr="00F114A8">
        <w:rPr>
          <w:position w:val="-38"/>
          <w:lang w:val="en-US"/>
        </w:rPr>
        <w:object w:dxaOrig="4188" w:dyaOrig="900" w14:anchorId="268E1748">
          <v:shape id="_x0000_i1031" type="#_x0000_t75" style="width:209.4pt;height:45pt" o:ole="">
            <v:imagedata r:id="rId17" o:title=""/>
          </v:shape>
          <o:OLEObject Type="Embed" ProgID="Equation.DSMT4" ShapeID="_x0000_i1031" DrawAspect="Content" ObjectID="_1771307524" r:id="rId18"/>
        </w:object>
      </w:r>
    </w:p>
    <w:p w14:paraId="57A82A45" w14:textId="52F55524" w:rsidR="00F114A8" w:rsidRPr="00845857" w:rsidRDefault="00F114A8" w:rsidP="00845857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F114A8">
        <w:rPr>
          <w:rFonts w:ascii="Times New Roman" w:hAnsi="Times New Roman" w:cs="Times New Roman"/>
          <w:szCs w:val="24"/>
        </w:rPr>
        <w:sym w:font="Symbol" w:char="F0DE"/>
      </w:r>
      <w:r w:rsidRPr="00F114A8">
        <w:rPr>
          <w:rFonts w:ascii="Times New Roman" w:hAnsi="Times New Roman" w:cs="Times New Roman"/>
          <w:szCs w:val="24"/>
        </w:rPr>
        <w:t xml:space="preserve"> важен выбор </w:t>
      </w:r>
      <w:r w:rsidRPr="00F114A8">
        <w:rPr>
          <w:rFonts w:ascii="Times New Roman" w:hAnsi="Times New Roman" w:cs="Times New Roman"/>
          <w:i/>
          <w:szCs w:val="24"/>
          <w:lang w:val="en-US"/>
        </w:rPr>
        <w:t>q</w:t>
      </w:r>
      <w:r w:rsidRPr="00F114A8">
        <w:rPr>
          <w:rFonts w:ascii="Times New Roman" w:hAnsi="Times New Roman" w:cs="Times New Roman"/>
          <w:szCs w:val="24"/>
        </w:rPr>
        <w:t xml:space="preserve"> в алгоритме. Если </w:t>
      </w:r>
      <w:r w:rsidRPr="00F114A8">
        <w:rPr>
          <w:rFonts w:ascii="Times New Roman" w:hAnsi="Times New Roman" w:cs="Times New Roman"/>
          <w:i/>
          <w:szCs w:val="24"/>
          <w:lang w:val="en-US"/>
        </w:rPr>
        <w:t>q</w:t>
      </w:r>
      <w:r w:rsidRPr="00F114A8">
        <w:rPr>
          <w:rFonts w:ascii="Times New Roman" w:hAnsi="Times New Roman" w:cs="Times New Roman"/>
          <w:i/>
          <w:szCs w:val="24"/>
          <w:vertAlign w:val="subscript"/>
        </w:rPr>
        <w:t xml:space="preserve"> </w:t>
      </w:r>
      <w:r w:rsidRPr="00F114A8">
        <w:rPr>
          <w:rFonts w:ascii="Times New Roman" w:hAnsi="Times New Roman" w:cs="Times New Roman"/>
          <w:szCs w:val="24"/>
        </w:rPr>
        <w:t>=</w:t>
      </w:r>
      <w:r w:rsidRPr="00F114A8">
        <w:rPr>
          <w:rFonts w:ascii="Times New Roman" w:hAnsi="Times New Roman" w:cs="Times New Roman"/>
          <w:szCs w:val="24"/>
          <w:vertAlign w:val="subscript"/>
        </w:rPr>
        <w:t xml:space="preserve"> </w:t>
      </w:r>
      <w:r w:rsidRPr="00F114A8">
        <w:rPr>
          <w:rFonts w:ascii="Times New Roman" w:hAnsi="Times New Roman" w:cs="Times New Roman"/>
          <w:szCs w:val="24"/>
        </w:rPr>
        <w:t>10</w:t>
      </w:r>
      <w:r w:rsidRPr="00F114A8">
        <w:rPr>
          <w:rFonts w:ascii="Times New Roman" w:hAnsi="Times New Roman" w:cs="Times New Roman"/>
          <w:szCs w:val="24"/>
          <w:vertAlign w:val="superscript"/>
        </w:rPr>
        <w:t>-1</w:t>
      </w:r>
      <w:r w:rsidRPr="00F114A8">
        <w:rPr>
          <w:rFonts w:ascii="Times New Roman" w:hAnsi="Times New Roman" w:cs="Times New Roman"/>
          <w:szCs w:val="24"/>
        </w:rPr>
        <w:t>, то за один шаг точность результата увеличивается на 2 разряда, а при линейной сходимости – на один разряд.</w:t>
      </w:r>
    </w:p>
    <w:p w14:paraId="21F81A21" w14:textId="77777777" w:rsidR="00F114A8" w:rsidRPr="00645041" w:rsidRDefault="00F114A8" w:rsidP="00645041">
      <w:pPr>
        <w:spacing w:line="360" w:lineRule="auto"/>
        <w:ind w:firstLine="360"/>
        <w:jc w:val="both"/>
        <w:rPr>
          <w:rFonts w:ascii="Times New Roman" w:hAnsi="Times New Roman" w:cs="Times New Roman"/>
          <w:i/>
          <w:u w:val="single"/>
        </w:rPr>
      </w:pPr>
      <w:r w:rsidRPr="00645041">
        <w:rPr>
          <w:rFonts w:ascii="Times New Roman" w:hAnsi="Times New Roman" w:cs="Times New Roman"/>
          <w:i/>
          <w:u w:val="single"/>
        </w:rPr>
        <w:t>Недостатки метода Ньютона:</w:t>
      </w:r>
    </w:p>
    <w:p w14:paraId="460F337D" w14:textId="77777777" w:rsidR="00F114A8" w:rsidRPr="00F114A8" w:rsidRDefault="00F114A8" w:rsidP="00F114A8">
      <w:pPr>
        <w:pStyle w:val="ac"/>
        <w:numPr>
          <w:ilvl w:val="0"/>
          <w:numId w:val="8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Cs w:val="24"/>
        </w:rPr>
      </w:pPr>
      <w:r w:rsidRPr="00F114A8">
        <w:rPr>
          <w:rFonts w:ascii="Times New Roman" w:hAnsi="Times New Roman" w:cs="Times New Roman"/>
          <w:szCs w:val="24"/>
        </w:rPr>
        <w:t>Локальная сходимость (матрица Гессе должна быть невырожденной). Начальное приближение надо выбирать в окрестности точки локального минимума.</w:t>
      </w:r>
    </w:p>
    <w:p w14:paraId="379B33DB" w14:textId="03287962" w:rsidR="00F114A8" w:rsidRPr="004C0707" w:rsidRDefault="00F114A8" w:rsidP="004C0707">
      <w:pPr>
        <w:pStyle w:val="ac"/>
        <w:numPr>
          <w:ilvl w:val="0"/>
          <w:numId w:val="8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Cs w:val="24"/>
        </w:rPr>
      </w:pPr>
      <w:r w:rsidRPr="00F114A8">
        <w:rPr>
          <w:rFonts w:ascii="Times New Roman" w:hAnsi="Times New Roman" w:cs="Times New Roman"/>
          <w:szCs w:val="24"/>
        </w:rPr>
        <w:t>Большие вычислительные затраты:</w:t>
      </w:r>
      <w:r w:rsidR="00902FBA">
        <w:rPr>
          <w:rFonts w:ascii="Times New Roman" w:hAnsi="Times New Roman" w:cs="Times New Roman"/>
          <w:szCs w:val="24"/>
        </w:rPr>
        <w:t xml:space="preserve"> </w:t>
      </w:r>
      <w:r w:rsidR="004C0707">
        <w:rPr>
          <w:rFonts w:ascii="Times New Roman" w:hAnsi="Times New Roman" w:cs="Times New Roman"/>
          <w:szCs w:val="24"/>
        </w:rPr>
        <w:t>(</w:t>
      </w:r>
      <w:r w:rsidRPr="004C0707">
        <w:rPr>
          <w:rFonts w:ascii="Times New Roman" w:hAnsi="Times New Roman" w:cs="Times New Roman"/>
        </w:rPr>
        <w:t xml:space="preserve">вычисление матрицы </w:t>
      </w:r>
      <w:r w:rsidRPr="00F114A8">
        <w:rPr>
          <w:i/>
        </w:rPr>
        <w:sym w:font="Symbol" w:char="F06A"/>
      </w:r>
      <w:r w:rsidRPr="00F114A8">
        <w:rPr>
          <w:lang w:val="en-US"/>
        </w:rPr>
        <w:sym w:font="Symbol" w:char="F0B2"/>
      </w:r>
      <w:r w:rsidRPr="004C0707">
        <w:rPr>
          <w:rFonts w:ascii="Times New Roman" w:hAnsi="Times New Roman" w:cs="Times New Roman"/>
        </w:rPr>
        <w:t>;</w:t>
      </w:r>
      <w:r w:rsidR="00902FBA">
        <w:rPr>
          <w:rFonts w:ascii="Times New Roman" w:hAnsi="Times New Roman" w:cs="Times New Roman"/>
        </w:rPr>
        <w:t xml:space="preserve"> </w:t>
      </w:r>
      <w:r w:rsidRPr="004C0707">
        <w:rPr>
          <w:rFonts w:ascii="Times New Roman" w:hAnsi="Times New Roman" w:cs="Times New Roman"/>
        </w:rPr>
        <w:t>необходимость обращать её</w:t>
      </w:r>
      <w:r w:rsidR="004C0707">
        <w:rPr>
          <w:rFonts w:ascii="Times New Roman" w:hAnsi="Times New Roman" w:cs="Times New Roman"/>
        </w:rPr>
        <w:t>)</w:t>
      </w:r>
    </w:p>
    <w:p w14:paraId="7DA99967" w14:textId="58486055" w:rsidR="00D4478A" w:rsidRPr="00AD0616" w:rsidRDefault="00AD0616" w:rsidP="00AD0616">
      <w:pPr>
        <w:pStyle w:val="ac"/>
        <w:numPr>
          <w:ilvl w:val="0"/>
          <w:numId w:val="6"/>
        </w:numPr>
        <w:tabs>
          <w:tab w:val="left" w:pos="2335"/>
          <w:tab w:val="center" w:pos="4819"/>
        </w:tabs>
        <w:spacing w:line="312" w:lineRule="auto"/>
        <w:rPr>
          <w:rFonts w:ascii="Times New Roman" w:hAnsi="Times New Roman" w:cs="Times New Roman"/>
          <w:sz w:val="28"/>
          <w:szCs w:val="22"/>
          <w:lang w:val="en-US"/>
        </w:rPr>
      </w:pPr>
      <w:proofErr w:type="spellStart"/>
      <w:r w:rsidRPr="00AD0616">
        <w:rPr>
          <w:rFonts w:ascii="Times New Roman" w:hAnsi="Times New Roman" w:cs="Times New Roman"/>
          <w:sz w:val="28"/>
          <w:szCs w:val="22"/>
        </w:rPr>
        <w:t>Квазиньютоновские</w:t>
      </w:r>
      <w:proofErr w:type="spellEnd"/>
      <w:r w:rsidRPr="00AD0616">
        <w:rPr>
          <w:rFonts w:ascii="Times New Roman" w:hAnsi="Times New Roman" w:cs="Times New Roman"/>
          <w:sz w:val="28"/>
          <w:szCs w:val="22"/>
        </w:rPr>
        <w:t xml:space="preserve"> методы</w:t>
      </w:r>
      <w:r>
        <w:rPr>
          <w:rFonts w:ascii="Times New Roman" w:hAnsi="Times New Roman" w:cs="Times New Roman"/>
          <w:sz w:val="28"/>
          <w:szCs w:val="22"/>
        </w:rPr>
        <w:t>:</w:t>
      </w:r>
    </w:p>
    <w:p w14:paraId="3DDB752E" w14:textId="02DF727E" w:rsidR="00D11991" w:rsidRPr="00D11991" w:rsidRDefault="00671922" w:rsidP="00315351">
      <w:pPr>
        <w:suppressAutoHyphens w:val="0"/>
        <w:autoSpaceDN/>
        <w:spacing w:line="360" w:lineRule="auto"/>
        <w:ind w:left="360"/>
        <w:jc w:val="both"/>
        <w:textAlignment w:val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Квазиньютоновские</w:t>
      </w:r>
      <w:proofErr w:type="spellEnd"/>
      <w:r>
        <w:rPr>
          <w:rFonts w:ascii="Times New Roman" w:hAnsi="Times New Roman" w:cs="Times New Roman"/>
        </w:rPr>
        <w:t xml:space="preserve"> методы </w:t>
      </w:r>
      <w:r w:rsidR="00D11991" w:rsidRPr="00671922">
        <w:rPr>
          <w:rFonts w:ascii="Times New Roman" w:hAnsi="Times New Roman" w:cs="Times New Roman"/>
        </w:rPr>
        <w:t>объединя</w:t>
      </w:r>
      <w:r>
        <w:rPr>
          <w:rFonts w:ascii="Times New Roman" w:hAnsi="Times New Roman" w:cs="Times New Roman"/>
        </w:rPr>
        <w:t>ю</w:t>
      </w:r>
      <w:r w:rsidR="00D11991" w:rsidRPr="00671922">
        <w:rPr>
          <w:rFonts w:ascii="Times New Roman" w:hAnsi="Times New Roman" w:cs="Times New Roman"/>
        </w:rPr>
        <w:t xml:space="preserve">т достоинства </w:t>
      </w:r>
      <w:r>
        <w:rPr>
          <w:rFonts w:ascii="Times New Roman" w:hAnsi="Times New Roman" w:cs="Times New Roman"/>
        </w:rPr>
        <w:t>Градиентного и Ньютоновского методов</w:t>
      </w:r>
      <w:r w:rsidR="00D11991" w:rsidRPr="00671922">
        <w:rPr>
          <w:rFonts w:ascii="Times New Roman" w:hAnsi="Times New Roman" w:cs="Times New Roman"/>
        </w:rPr>
        <w:t>.</w:t>
      </w:r>
      <w:r w:rsidR="0031535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</w:t>
      </w:r>
      <w:r w:rsidRPr="00D11991">
        <w:rPr>
          <w:rFonts w:ascii="Times New Roman" w:hAnsi="Times New Roman" w:cs="Times New Roman"/>
          <w:i/>
        </w:rPr>
        <w:t>вазиньютоновс</w:t>
      </w:r>
      <w:r>
        <w:rPr>
          <w:rFonts w:ascii="Times New Roman" w:hAnsi="Times New Roman" w:cs="Times New Roman"/>
          <w:i/>
        </w:rPr>
        <w:t>кое</w:t>
      </w:r>
      <w:proofErr w:type="spellEnd"/>
      <w:r>
        <w:rPr>
          <w:rFonts w:ascii="Times New Roman" w:hAnsi="Times New Roman" w:cs="Times New Roman"/>
          <w:i/>
        </w:rPr>
        <w:t xml:space="preserve"> условие </w:t>
      </w:r>
      <w:r>
        <w:rPr>
          <w:rFonts w:ascii="Times New Roman" w:hAnsi="Times New Roman" w:cs="Times New Roman"/>
        </w:rPr>
        <w:t>(</w:t>
      </w:r>
      <w:r w:rsidR="00D11991" w:rsidRPr="00D11991">
        <w:rPr>
          <w:rFonts w:ascii="Times New Roman" w:hAnsi="Times New Roman" w:cs="Times New Roman"/>
        </w:rPr>
        <w:t xml:space="preserve">для матрицы </w:t>
      </w:r>
      <w:proofErr w:type="spellStart"/>
      <w:r w:rsidR="00D11991" w:rsidRPr="00D11991">
        <w:rPr>
          <w:rFonts w:ascii="Times New Roman" w:hAnsi="Times New Roman" w:cs="Times New Roman"/>
          <w:i/>
          <w:lang w:val="en-US"/>
        </w:rPr>
        <w:t>H</w:t>
      </w:r>
      <w:r w:rsidR="00D11991" w:rsidRPr="00D11991">
        <w:rPr>
          <w:rFonts w:ascii="Times New Roman" w:hAnsi="Times New Roman" w:cs="Times New Roman"/>
          <w:i/>
          <w:vertAlign w:val="subscript"/>
          <w:lang w:val="en-US"/>
        </w:rPr>
        <w:t>k</w:t>
      </w:r>
      <w:proofErr w:type="spellEnd"/>
      <w:r w:rsidR="00D11991" w:rsidRPr="00D11991">
        <w:rPr>
          <w:rFonts w:ascii="Times New Roman" w:hAnsi="Times New Roman" w:cs="Times New Roman"/>
          <w:vertAlign w:val="subscript"/>
        </w:rPr>
        <w:t>+1</w:t>
      </w:r>
      <w:r w:rsidR="00D11991" w:rsidRPr="00D11991">
        <w:rPr>
          <w:rFonts w:ascii="Times New Roman" w:hAnsi="Times New Roman" w:cs="Times New Roman"/>
        </w:rPr>
        <w:t>, приближающей (</w:t>
      </w:r>
      <w:r w:rsidR="00D11991" w:rsidRPr="00D11991">
        <w:rPr>
          <w:rFonts w:ascii="Times New Roman" w:hAnsi="Times New Roman" w:cs="Times New Roman"/>
          <w:i/>
        </w:rPr>
        <w:sym w:font="Symbol" w:char="F06A"/>
      </w:r>
      <w:r w:rsidR="00D11991" w:rsidRPr="00D11991">
        <w:rPr>
          <w:rFonts w:ascii="Times New Roman" w:hAnsi="Times New Roman" w:cs="Times New Roman"/>
        </w:rPr>
        <w:t>″(</w:t>
      </w:r>
      <w:proofErr w:type="spellStart"/>
      <w:r w:rsidR="00D11991" w:rsidRPr="00D11991">
        <w:rPr>
          <w:rFonts w:ascii="Times New Roman" w:hAnsi="Times New Roman" w:cs="Times New Roman"/>
          <w:i/>
          <w:lang w:val="en-US"/>
        </w:rPr>
        <w:t>x</w:t>
      </w:r>
      <w:r w:rsidR="00D11991" w:rsidRPr="00D11991">
        <w:rPr>
          <w:rFonts w:ascii="Times New Roman" w:hAnsi="Times New Roman" w:cs="Times New Roman"/>
          <w:i/>
          <w:vertAlign w:val="subscript"/>
          <w:lang w:val="en-US"/>
        </w:rPr>
        <w:t>k</w:t>
      </w:r>
      <w:proofErr w:type="spellEnd"/>
      <w:r w:rsidR="00D11991" w:rsidRPr="00D11991">
        <w:rPr>
          <w:rFonts w:ascii="Times New Roman" w:hAnsi="Times New Roman" w:cs="Times New Roman"/>
          <w:vertAlign w:val="subscript"/>
        </w:rPr>
        <w:t>+1</w:t>
      </w:r>
      <w:r w:rsidR="00D11991" w:rsidRPr="00D11991">
        <w:rPr>
          <w:rFonts w:ascii="Times New Roman" w:hAnsi="Times New Roman" w:cs="Times New Roman"/>
        </w:rPr>
        <w:t>))</w:t>
      </w:r>
      <w:r w:rsidR="00D11991" w:rsidRPr="00D11991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  <w:r w:rsidR="00D11991" w:rsidRPr="00D11991">
        <w:rPr>
          <w:rFonts w:ascii="Times New Roman" w:hAnsi="Times New Roman" w:cs="Times New Roman"/>
        </w:rPr>
        <w:t>:</w:t>
      </w:r>
    </w:p>
    <w:p w14:paraId="272B3DC1" w14:textId="77777777" w:rsidR="00D11991" w:rsidRPr="00D11991" w:rsidRDefault="00D11991" w:rsidP="00D11991">
      <w:pPr>
        <w:spacing w:line="360" w:lineRule="auto"/>
        <w:jc w:val="right"/>
        <w:rPr>
          <w:rFonts w:ascii="Times New Roman" w:hAnsi="Times New Roman" w:cs="Times New Roman"/>
        </w:rPr>
      </w:pPr>
      <w:r w:rsidRPr="00D11991">
        <w:rPr>
          <w:rFonts w:ascii="Times New Roman" w:eastAsia="Times New Roman" w:hAnsi="Times New Roman" w:cs="Times New Roman"/>
          <w:position w:val="-12"/>
          <w:szCs w:val="20"/>
        </w:rPr>
        <w:object w:dxaOrig="3240" w:dyaOrig="384" w14:anchorId="056F1724">
          <v:shape id="_x0000_i1032" type="#_x0000_t75" style="width:162pt;height:19.2pt" o:ole="" fillcolor="window">
            <v:imagedata r:id="rId19" o:title=""/>
          </v:shape>
          <o:OLEObject Type="Embed" ProgID="Equation.DSMT4" ShapeID="_x0000_i1032" DrawAspect="Content" ObjectID="_1771307525" r:id="rId20"/>
        </w:object>
      </w:r>
      <w:r w:rsidRPr="00D11991">
        <w:rPr>
          <w:rFonts w:ascii="Times New Roman" w:hAnsi="Times New Roman" w:cs="Times New Roman"/>
        </w:rPr>
        <w:t xml:space="preserve">                                                      (*)</w:t>
      </w:r>
    </w:p>
    <w:p w14:paraId="40ECD900" w14:textId="5B60A00B" w:rsidR="00D11991" w:rsidRPr="00D11991" w:rsidRDefault="00D11991" w:rsidP="00435D49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D11991">
        <w:rPr>
          <w:rFonts w:ascii="Times New Roman" w:hAnsi="Times New Roman" w:cs="Times New Roman"/>
        </w:rPr>
        <w:t xml:space="preserve">Соответствующие методы минимизации, для которых на любом шаге выполняется </w:t>
      </w:r>
      <w:proofErr w:type="spellStart"/>
      <w:r w:rsidRPr="00D11991">
        <w:rPr>
          <w:rFonts w:ascii="Times New Roman" w:hAnsi="Times New Roman" w:cs="Times New Roman"/>
        </w:rPr>
        <w:t>квазиньютоновское</w:t>
      </w:r>
      <w:proofErr w:type="spellEnd"/>
      <w:r w:rsidRPr="00D11991">
        <w:rPr>
          <w:rFonts w:ascii="Times New Roman" w:hAnsi="Times New Roman" w:cs="Times New Roman"/>
        </w:rPr>
        <w:t xml:space="preserve"> условие, также называются </w:t>
      </w:r>
      <w:proofErr w:type="spellStart"/>
      <w:r w:rsidRPr="00D11991">
        <w:rPr>
          <w:rFonts w:ascii="Times New Roman" w:hAnsi="Times New Roman" w:cs="Times New Roman"/>
        </w:rPr>
        <w:t>квазиньютоновскими</w:t>
      </w:r>
      <w:proofErr w:type="spellEnd"/>
      <w:r w:rsidRPr="00D11991">
        <w:rPr>
          <w:rFonts w:ascii="Times New Roman" w:hAnsi="Times New Roman" w:cs="Times New Roman"/>
        </w:rPr>
        <w:t>.</w:t>
      </w:r>
    </w:p>
    <w:p w14:paraId="594D9E34" w14:textId="77777777" w:rsidR="00D11991" w:rsidRPr="00D11991" w:rsidRDefault="00D11991" w:rsidP="00D11991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D11991">
        <w:rPr>
          <w:rFonts w:ascii="Times New Roman" w:hAnsi="Times New Roman" w:cs="Times New Roman"/>
        </w:rPr>
        <w:t>Пусть приближения к (</w:t>
      </w:r>
      <w:r w:rsidRPr="00D11991">
        <w:rPr>
          <w:rFonts w:ascii="Times New Roman" w:hAnsi="Times New Roman" w:cs="Times New Roman"/>
          <w:i/>
        </w:rPr>
        <w:sym w:font="Symbol" w:char="F06A"/>
      </w:r>
      <w:r w:rsidRPr="00D11991">
        <w:rPr>
          <w:rFonts w:ascii="Times New Roman" w:hAnsi="Times New Roman" w:cs="Times New Roman"/>
        </w:rPr>
        <w:sym w:font="Symbol" w:char="F0B2"/>
      </w:r>
      <w:r w:rsidRPr="00D11991">
        <w:rPr>
          <w:rFonts w:ascii="Times New Roman" w:hAnsi="Times New Roman" w:cs="Times New Roman"/>
        </w:rPr>
        <w:t>)</w:t>
      </w:r>
      <w:r w:rsidRPr="00D11991">
        <w:rPr>
          <w:rFonts w:ascii="Times New Roman" w:hAnsi="Times New Roman" w:cs="Times New Roman"/>
          <w:vertAlign w:val="superscript"/>
        </w:rPr>
        <w:t>-1</w:t>
      </w:r>
      <w:r w:rsidRPr="00D11991">
        <w:rPr>
          <w:rFonts w:ascii="Times New Roman" w:hAnsi="Times New Roman" w:cs="Times New Roman"/>
        </w:rPr>
        <w:t xml:space="preserve"> пересчитываются шаг от шага по формуле </w:t>
      </w:r>
      <w:r w:rsidRPr="00D11991">
        <w:rPr>
          <w:rFonts w:ascii="Times New Roman" w:eastAsia="Times New Roman" w:hAnsi="Times New Roman" w:cs="Times New Roman"/>
          <w:position w:val="-12"/>
          <w:szCs w:val="20"/>
          <w:lang w:val="en-US"/>
        </w:rPr>
        <w:object w:dxaOrig="1704" w:dyaOrig="372" w14:anchorId="11D766F8">
          <v:shape id="_x0000_i1033" type="#_x0000_t75" style="width:85.2pt;height:18.6pt" o:ole="">
            <v:imagedata r:id="rId21" o:title=""/>
          </v:shape>
          <o:OLEObject Type="Embed" ProgID="Equation.DSMT4" ShapeID="_x0000_i1033" DrawAspect="Content" ObjectID="_1771307526" r:id="rId22"/>
        </w:object>
      </w:r>
      <w:r w:rsidRPr="00D11991">
        <w:rPr>
          <w:rFonts w:ascii="Times New Roman" w:hAnsi="Times New Roman" w:cs="Times New Roman"/>
        </w:rPr>
        <w:t>.</w:t>
      </w:r>
    </w:p>
    <w:p w14:paraId="0B3665F9" w14:textId="0A02D419" w:rsidR="00C833B7" w:rsidRPr="00C833B7" w:rsidRDefault="00D11991" w:rsidP="00442C81">
      <w:pPr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D11991">
        <w:rPr>
          <w:rFonts w:ascii="Times New Roman" w:hAnsi="Times New Roman" w:cs="Times New Roman"/>
        </w:rPr>
        <w:t xml:space="preserve">Различные </w:t>
      </w:r>
      <w:proofErr w:type="spellStart"/>
      <w:r w:rsidRPr="00D11991">
        <w:rPr>
          <w:rFonts w:ascii="Times New Roman" w:hAnsi="Times New Roman" w:cs="Times New Roman"/>
        </w:rPr>
        <w:t>квазиньютоновские</w:t>
      </w:r>
      <w:proofErr w:type="spellEnd"/>
      <w:r w:rsidRPr="00D11991">
        <w:rPr>
          <w:rFonts w:ascii="Times New Roman" w:hAnsi="Times New Roman" w:cs="Times New Roman"/>
        </w:rPr>
        <w:t xml:space="preserve"> методы различаются способом вычисления "добавки" </w:t>
      </w:r>
      <w:r w:rsidRPr="00D11991">
        <w:rPr>
          <w:rFonts w:ascii="Times New Roman" w:hAnsi="Times New Roman" w:cs="Times New Roman"/>
        </w:rPr>
        <w:sym w:font="Symbol" w:char="F044"/>
      </w:r>
      <w:proofErr w:type="spellStart"/>
      <w:r w:rsidRPr="00D11991">
        <w:rPr>
          <w:rFonts w:ascii="Times New Roman" w:hAnsi="Times New Roman" w:cs="Times New Roman"/>
          <w:i/>
          <w:lang w:val="en-US"/>
        </w:rPr>
        <w:t>H</w:t>
      </w:r>
      <w:r w:rsidRPr="00D11991">
        <w:rPr>
          <w:rFonts w:ascii="Times New Roman" w:hAnsi="Times New Roman" w:cs="Times New Roman"/>
          <w:i/>
          <w:vertAlign w:val="subscript"/>
          <w:lang w:val="en-US"/>
        </w:rPr>
        <w:t>k</w:t>
      </w:r>
      <w:proofErr w:type="spellEnd"/>
      <w:r w:rsidRPr="00D11991">
        <w:rPr>
          <w:rFonts w:ascii="Times New Roman" w:hAnsi="Times New Roman" w:cs="Times New Roman"/>
        </w:rPr>
        <w:t xml:space="preserve"> таким </w:t>
      </w:r>
      <w:proofErr w:type="gramStart"/>
      <w:r w:rsidRPr="00D11991">
        <w:rPr>
          <w:rFonts w:ascii="Times New Roman" w:hAnsi="Times New Roman" w:cs="Times New Roman"/>
        </w:rPr>
        <w:t>образом,  чтобы</w:t>
      </w:r>
      <w:proofErr w:type="gramEnd"/>
      <w:r w:rsidRPr="00D11991">
        <w:rPr>
          <w:rFonts w:ascii="Times New Roman" w:hAnsi="Times New Roman" w:cs="Times New Roman"/>
        </w:rPr>
        <w:t xml:space="preserve"> удовлетворялось </w:t>
      </w:r>
      <w:proofErr w:type="spellStart"/>
      <w:r w:rsidR="00C833B7">
        <w:rPr>
          <w:rFonts w:ascii="Times New Roman" w:hAnsi="Times New Roman" w:cs="Times New Roman"/>
        </w:rPr>
        <w:t>квазиньютоновское</w:t>
      </w:r>
      <w:proofErr w:type="spellEnd"/>
      <w:r w:rsidR="00C833B7">
        <w:rPr>
          <w:rFonts w:ascii="Times New Roman" w:hAnsi="Times New Roman" w:cs="Times New Roman"/>
        </w:rPr>
        <w:t xml:space="preserve"> условие</w:t>
      </w:r>
      <w:r w:rsidRPr="00D11991">
        <w:rPr>
          <w:rFonts w:ascii="Times New Roman" w:hAnsi="Times New Roman" w:cs="Times New Roman"/>
        </w:rPr>
        <w:t>.</w:t>
      </w:r>
    </w:p>
    <w:p w14:paraId="586C934C" w14:textId="38BAF756" w:rsidR="00C833B7" w:rsidRPr="00C833B7" w:rsidRDefault="00C833B7" w:rsidP="00C833B7">
      <w:pPr>
        <w:spacing w:line="360" w:lineRule="auto"/>
        <w:jc w:val="both"/>
        <w:rPr>
          <w:rFonts w:ascii="Times New Roman" w:hAnsi="Times New Roman" w:cs="Times New Roman"/>
          <w:kern w:val="0"/>
          <w:szCs w:val="20"/>
          <w:lang w:eastAsia="ru-RU" w:bidi="ar-SA"/>
        </w:rPr>
      </w:pPr>
      <w:r w:rsidRPr="00C833B7">
        <w:rPr>
          <w:rFonts w:ascii="Times New Roman" w:hAnsi="Times New Roman" w:cs="Times New Roman"/>
          <w:i/>
          <w:u w:val="single"/>
        </w:rPr>
        <w:t xml:space="preserve">Замечания о </w:t>
      </w:r>
      <w:proofErr w:type="spellStart"/>
      <w:r w:rsidRPr="00C833B7">
        <w:rPr>
          <w:rFonts w:ascii="Times New Roman" w:hAnsi="Times New Roman" w:cs="Times New Roman"/>
          <w:i/>
          <w:u w:val="single"/>
        </w:rPr>
        <w:t>квазиньютоновских</w:t>
      </w:r>
      <w:proofErr w:type="spellEnd"/>
      <w:r w:rsidRPr="00C833B7">
        <w:rPr>
          <w:rFonts w:ascii="Times New Roman" w:hAnsi="Times New Roman" w:cs="Times New Roman"/>
          <w:i/>
          <w:u w:val="single"/>
        </w:rPr>
        <w:t xml:space="preserve"> методах</w:t>
      </w:r>
      <w:r w:rsidRPr="00C833B7">
        <w:rPr>
          <w:rFonts w:ascii="Times New Roman" w:hAnsi="Times New Roman" w:cs="Times New Roman"/>
        </w:rPr>
        <w:t>:</w:t>
      </w:r>
    </w:p>
    <w:p w14:paraId="585BC185" w14:textId="77777777" w:rsidR="00C833B7" w:rsidRPr="00C833B7" w:rsidRDefault="00C833B7" w:rsidP="00C833B7">
      <w:pPr>
        <w:pStyle w:val="ac"/>
        <w:numPr>
          <w:ilvl w:val="0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</w:rPr>
      </w:pPr>
      <w:r w:rsidRPr="00C833B7">
        <w:rPr>
          <w:rFonts w:ascii="Times New Roman" w:hAnsi="Times New Roman" w:cs="Times New Roman"/>
        </w:rPr>
        <w:t xml:space="preserve">Это </w:t>
      </w:r>
      <w:proofErr w:type="spellStart"/>
      <w:r w:rsidRPr="00C833B7">
        <w:rPr>
          <w:rFonts w:ascii="Times New Roman" w:hAnsi="Times New Roman" w:cs="Times New Roman"/>
        </w:rPr>
        <w:t>двухшаговые</w:t>
      </w:r>
      <w:proofErr w:type="spellEnd"/>
      <w:r w:rsidRPr="00C833B7">
        <w:rPr>
          <w:rFonts w:ascii="Times New Roman" w:hAnsi="Times New Roman" w:cs="Times New Roman"/>
        </w:rPr>
        <w:t xml:space="preserve"> методы.</w:t>
      </w:r>
    </w:p>
    <w:p w14:paraId="531BEF45" w14:textId="77777777" w:rsidR="00C833B7" w:rsidRPr="00C833B7" w:rsidRDefault="00C833B7" w:rsidP="00C833B7">
      <w:pPr>
        <w:pStyle w:val="ac"/>
        <w:numPr>
          <w:ilvl w:val="0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</w:rPr>
      </w:pPr>
      <w:r w:rsidRPr="00C833B7">
        <w:rPr>
          <w:rFonts w:ascii="Times New Roman" w:hAnsi="Times New Roman" w:cs="Times New Roman"/>
        </w:rPr>
        <w:t xml:space="preserve">Для квадратичных функций сходятся за </w:t>
      </w:r>
      <w:r w:rsidRPr="00C833B7">
        <w:rPr>
          <w:rFonts w:ascii="Times New Roman" w:hAnsi="Times New Roman" w:cs="Times New Roman"/>
          <w:i/>
          <w:lang w:val="en-US"/>
        </w:rPr>
        <w:t>n</w:t>
      </w:r>
      <w:r w:rsidRPr="00C833B7">
        <w:rPr>
          <w:rFonts w:ascii="Times New Roman" w:hAnsi="Times New Roman" w:cs="Times New Roman"/>
        </w:rPr>
        <w:t>-шагов.</w:t>
      </w:r>
    </w:p>
    <w:p w14:paraId="54950BF8" w14:textId="0D5EC956" w:rsidR="00D11991" w:rsidRPr="00C629E2" w:rsidRDefault="00C833B7" w:rsidP="00C629E2">
      <w:pPr>
        <w:pStyle w:val="ac"/>
        <w:numPr>
          <w:ilvl w:val="0"/>
          <w:numId w:val="12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 w:hint="eastAsia"/>
        </w:rPr>
      </w:pPr>
      <w:r w:rsidRPr="00C833B7">
        <w:rPr>
          <w:rFonts w:ascii="Times New Roman" w:hAnsi="Times New Roman" w:cs="Times New Roman"/>
        </w:rPr>
        <w:t>Обладают следующими преимуществами:</w:t>
      </w:r>
      <w:r w:rsidR="00C629E2">
        <w:rPr>
          <w:rFonts w:ascii="Times New Roman" w:hAnsi="Times New Roman" w:cs="Times New Roman"/>
        </w:rPr>
        <w:t xml:space="preserve"> (</w:t>
      </w:r>
      <w:r w:rsidRPr="00C629E2">
        <w:rPr>
          <w:rFonts w:ascii="Times New Roman" w:hAnsi="Times New Roman" w:cs="Times New Roman"/>
        </w:rPr>
        <w:t>небольшая вычислительная сложность;</w:t>
      </w:r>
      <w:r w:rsidR="00C629E2">
        <w:rPr>
          <w:rFonts w:ascii="Times New Roman" w:hAnsi="Times New Roman" w:cs="Times New Roman"/>
        </w:rPr>
        <w:t xml:space="preserve"> </w:t>
      </w:r>
      <w:r w:rsidRPr="00C629E2">
        <w:rPr>
          <w:rFonts w:ascii="Times New Roman" w:hAnsi="Times New Roman" w:cs="Times New Roman"/>
        </w:rPr>
        <w:t>более глобальная сходимость, чем в методе Ньютона;</w:t>
      </w:r>
      <w:r w:rsidR="00C629E2">
        <w:rPr>
          <w:rFonts w:ascii="Times New Roman" w:hAnsi="Times New Roman" w:cs="Times New Roman"/>
        </w:rPr>
        <w:t xml:space="preserve"> </w:t>
      </w:r>
      <w:proofErr w:type="spellStart"/>
      <w:r w:rsidRPr="00C629E2">
        <w:rPr>
          <w:rFonts w:ascii="Times New Roman" w:hAnsi="Times New Roman" w:cs="Times New Roman"/>
        </w:rPr>
        <w:t>сверхлинейная</w:t>
      </w:r>
      <w:proofErr w:type="spellEnd"/>
      <w:r w:rsidRPr="00C629E2">
        <w:rPr>
          <w:rFonts w:ascii="Times New Roman" w:hAnsi="Times New Roman" w:cs="Times New Roman"/>
        </w:rPr>
        <w:t xml:space="preserve"> скорость сходимости</w:t>
      </w:r>
      <w:r w:rsidR="00C629E2">
        <w:t>)</w:t>
      </w:r>
    </w:p>
    <w:p w14:paraId="5095534D" w14:textId="72B3BAF8" w:rsidR="00AF530C" w:rsidRDefault="00633052" w:rsidP="00AF530C">
      <w:pPr>
        <w:pStyle w:val="ac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</w:pPr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 xml:space="preserve">Метод </w:t>
      </w:r>
      <w:proofErr w:type="spellStart"/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>Давидона</w:t>
      </w:r>
      <w:proofErr w:type="spellEnd"/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>-Флетчера-Пауэлла:</w:t>
      </w:r>
    </w:p>
    <w:p w14:paraId="46359DEA" w14:textId="3F4F1267" w:rsidR="00AF530C" w:rsidRPr="00AF530C" w:rsidRDefault="00AF530C" w:rsidP="00AF530C">
      <w:pPr>
        <w:pStyle w:val="ac"/>
        <w:spacing w:line="312" w:lineRule="auto"/>
        <w:jc w:val="both"/>
        <w:rPr>
          <w:rFonts w:hint="eastAsia"/>
          <w:kern w:val="0"/>
          <w:szCs w:val="20"/>
          <w:lang w:eastAsia="ru-RU" w:bidi="ar-SA"/>
        </w:rPr>
      </w:pPr>
      <w:r>
        <w:t>Обозначим:</w:t>
      </w:r>
      <w:r w:rsidRPr="00AF530C">
        <w:t xml:space="preserve">  </w:t>
      </w:r>
      <w:r>
        <w:rPr>
          <w:position w:val="-32"/>
          <w:lang w:val="en-US"/>
        </w:rPr>
        <w:object w:dxaOrig="4032" w:dyaOrig="780" w14:anchorId="7B1F7E77">
          <v:shape id="_x0000_i1034" type="#_x0000_t75" style="width:201.6pt;height:39pt" o:ole="">
            <v:imagedata r:id="rId23" o:title=""/>
          </v:shape>
          <o:OLEObject Type="Embed" ProgID="Equation.DSMT4" ShapeID="_x0000_i1034" DrawAspect="Content" ObjectID="_1771307527" r:id="rId24"/>
        </w:object>
      </w:r>
    </w:p>
    <w:p w14:paraId="11F7EA56" w14:textId="4601CB37" w:rsidR="00AF530C" w:rsidRPr="00AF530C" w:rsidRDefault="00AF530C" w:rsidP="00AF530C">
      <w:pPr>
        <w:pStyle w:val="ac"/>
        <w:tabs>
          <w:tab w:val="left" w:pos="426"/>
        </w:tabs>
        <w:spacing w:line="312" w:lineRule="auto"/>
        <w:rPr>
          <w:rFonts w:hint="eastAsia"/>
          <w:position w:val="-12"/>
        </w:rPr>
      </w:pPr>
      <w:r w:rsidRPr="00AF530C">
        <w:rPr>
          <w:position w:val="-12"/>
        </w:rPr>
        <w:t xml:space="preserve"> Метод заключается в построении релаксационной последовательности по следующему правилу:</w:t>
      </w:r>
    </w:p>
    <w:p w14:paraId="6EE58DED" w14:textId="77777777" w:rsidR="00AF530C" w:rsidRDefault="007B7C97" w:rsidP="00AF530C">
      <w:pPr>
        <w:spacing w:line="312" w:lineRule="auto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φ'(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782AF23" w14:textId="4A7118C3" w:rsidR="00AF530C" w:rsidRDefault="00AF530C" w:rsidP="00AF530C">
      <w:pPr>
        <w:pStyle w:val="ac"/>
        <w:spacing w:line="312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Cs w:val="20"/>
          <w:lang w:val="en-US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position w:val="-62"/>
          <w:szCs w:val="20"/>
          <w:lang w:val="en-US"/>
        </w:rPr>
        <w:object w:dxaOrig="3888" w:dyaOrig="1092" w14:anchorId="02439DC2">
          <v:shape id="_x0000_i1035" type="#_x0000_t75" style="width:194.4pt;height:54.6pt" o:ole="">
            <v:imagedata r:id="rId25" o:title=""/>
          </v:shape>
          <o:OLEObject Type="Embed" ProgID="Equation.DSMT4" ShapeID="_x0000_i1035" DrawAspect="Content" ObjectID="_1771307528" r:id="rId26"/>
        </w:object>
      </w:r>
      <w:r>
        <w:tab/>
      </w:r>
      <w:r>
        <w:tab/>
      </w:r>
      <w:r>
        <w:tab/>
      </w:r>
      <w:r>
        <w:tab/>
        <w:t xml:space="preserve">(1.1)                                          </w:t>
      </w:r>
    </w:p>
    <w:p w14:paraId="04B999D1" w14:textId="359D1BA5" w:rsidR="00AF530C" w:rsidRDefault="00AF530C" w:rsidP="00AF530C">
      <w:pPr>
        <w:pStyle w:val="ac"/>
        <w:spacing w:line="312" w:lineRule="auto"/>
        <w:jc w:val="both"/>
        <w:rPr>
          <w:rFonts w:hint="eastAsia"/>
        </w:rPr>
      </w:pPr>
      <w:r>
        <w:t xml:space="preserve">Длина шага </w:t>
      </w:r>
      <w:r>
        <w:rPr>
          <w:rFonts w:ascii="Symbol" w:hAnsi="Symbol"/>
          <w:i/>
          <w:lang w:val="en-US"/>
        </w:rPr>
        <w:sym w:font="Symbol" w:char="F061"/>
      </w:r>
      <w:r w:rsidRPr="00AF530C">
        <w:rPr>
          <w:i/>
          <w:vertAlign w:val="subscript"/>
          <w:lang w:val="en-US"/>
        </w:rPr>
        <w:t>k</w:t>
      </w:r>
      <w:r w:rsidRPr="00AF530C">
        <w:t xml:space="preserve"> </w:t>
      </w:r>
      <w:r>
        <w:t xml:space="preserve">в </w:t>
      </w:r>
      <w:proofErr w:type="spellStart"/>
      <w:r>
        <w:t>квазиньютоновых</w:t>
      </w:r>
      <w:proofErr w:type="spellEnd"/>
      <w:r>
        <w:t xml:space="preserve"> методах выбирается так же, как в методе наискорейшего спуска: </w:t>
      </w:r>
      <w:r w:rsidRPr="00AF530C">
        <w:t xml:space="preserve"> </w:t>
      </w:r>
      <w:r>
        <w:rPr>
          <w:position w:val="-26"/>
          <w:lang w:val="en-US"/>
        </w:rPr>
        <w:object w:dxaOrig="3096" w:dyaOrig="516" w14:anchorId="7707DF22">
          <v:shape id="_x0000_i1036" type="#_x0000_t75" style="width:154.8pt;height:25.8pt" o:ole="">
            <v:imagedata r:id="rId27" o:title=""/>
          </v:shape>
          <o:OLEObject Type="Embed" ProgID="Equation.DSMT4" ShapeID="_x0000_i1036" DrawAspect="Content" ObjectID="_1771307529" r:id="rId28"/>
        </w:object>
      </w:r>
    </w:p>
    <w:p w14:paraId="0F04E14E" w14:textId="0ACDB37D" w:rsidR="00AF530C" w:rsidRPr="00CE51DE" w:rsidRDefault="00AF530C" w:rsidP="00CE51DE">
      <w:pPr>
        <w:spacing w:line="312" w:lineRule="auto"/>
        <w:ind w:left="708"/>
        <w:jc w:val="both"/>
        <w:rPr>
          <w:rFonts w:hint="eastAsia"/>
        </w:rPr>
      </w:pPr>
      <w:r>
        <w:t xml:space="preserve">Как правило, начальное значение </w:t>
      </w:r>
      <w:r w:rsidRPr="00AF530C">
        <w:rPr>
          <w:i/>
          <w:lang w:val="en-US"/>
        </w:rPr>
        <w:t>H</w:t>
      </w:r>
      <w:r w:rsidRPr="00AF530C">
        <w:rPr>
          <w:sz w:val="22"/>
          <w:vertAlign w:val="subscript"/>
        </w:rPr>
        <w:t>0</w:t>
      </w:r>
      <w:r w:rsidRPr="00AF530C">
        <w:rPr>
          <w:sz w:val="22"/>
        </w:rPr>
        <w:t> </w:t>
      </w:r>
      <w:r>
        <w:t>= </w:t>
      </w:r>
      <w:r w:rsidRPr="00AF530C">
        <w:rPr>
          <w:i/>
          <w:lang w:val="en-US"/>
        </w:rPr>
        <w:t>I</w:t>
      </w:r>
      <w:r>
        <w:t xml:space="preserve">. Вообще, если </w:t>
      </w:r>
      <w:r w:rsidRPr="00AF530C">
        <w:rPr>
          <w:i/>
          <w:lang w:val="en-US"/>
        </w:rPr>
        <w:t>H</w:t>
      </w:r>
      <w:r w:rsidRPr="00AF530C">
        <w:rPr>
          <w:sz w:val="22"/>
          <w:vertAlign w:val="subscript"/>
        </w:rPr>
        <w:t>0</w:t>
      </w:r>
      <w:r>
        <w:t xml:space="preserve"> </w:t>
      </w:r>
      <w:r>
        <w:softHyphen/>
        <w:t xml:space="preserve">– симметричная матрица, то </w:t>
      </w:r>
      <w:proofErr w:type="spellStart"/>
      <w:r w:rsidRPr="00AF530C">
        <w:rPr>
          <w:i/>
          <w:lang w:val="en-US"/>
        </w:rPr>
        <w:t>H</w:t>
      </w:r>
      <w:r w:rsidRPr="00AF530C">
        <w:rPr>
          <w:i/>
          <w:vertAlign w:val="subscript"/>
          <w:lang w:val="en-US"/>
        </w:rPr>
        <w:t>k</w:t>
      </w:r>
      <w:proofErr w:type="spellEnd"/>
      <w:r w:rsidRPr="00AF530C">
        <w:t xml:space="preserve"> </w:t>
      </w:r>
      <w:r>
        <w:softHyphen/>
        <w:t xml:space="preserve">– симметричная матрица для любого </w:t>
      </w:r>
      <w:r w:rsidRPr="00AF530C">
        <w:rPr>
          <w:i/>
          <w:lang w:val="en-US"/>
        </w:rPr>
        <w:t>k</w:t>
      </w:r>
      <w:r>
        <w:t>.</w:t>
      </w:r>
    </w:p>
    <w:p w14:paraId="5B5B1DE0" w14:textId="404DD692" w:rsidR="00633052" w:rsidRDefault="00633052" w:rsidP="00D4478A">
      <w:pPr>
        <w:pStyle w:val="ac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</w:pPr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 xml:space="preserve">Метод </w:t>
      </w:r>
      <w:proofErr w:type="spellStart"/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>Бройдена</w:t>
      </w:r>
      <w:proofErr w:type="spellEnd"/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>-Флетчера-</w:t>
      </w:r>
      <w:proofErr w:type="spellStart"/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>Шанно</w:t>
      </w:r>
      <w:proofErr w:type="spellEnd"/>
      <w:r w:rsidRPr="00633052">
        <w:rPr>
          <w:rFonts w:ascii="Times New Roman" w:eastAsia="Times New Roman" w:hAnsi="Times New Roman" w:cs="Times New Roman"/>
          <w:sz w:val="28"/>
          <w:szCs w:val="24"/>
          <w:u w:val="single"/>
          <w:lang w:eastAsia="ru-RU" w:bidi="ar-SA"/>
        </w:rPr>
        <w:t>:</w:t>
      </w:r>
    </w:p>
    <w:p w14:paraId="5DA0958F" w14:textId="705DF3B1" w:rsidR="00C833B7" w:rsidRPr="00C833B7" w:rsidRDefault="00C833B7" w:rsidP="00C833B7">
      <w:pPr>
        <w:pStyle w:val="ac"/>
        <w:spacing w:line="312" w:lineRule="auto"/>
        <w:jc w:val="both"/>
        <w:rPr>
          <w:rFonts w:hint="eastAsia"/>
          <w:kern w:val="0"/>
          <w:szCs w:val="20"/>
          <w:lang w:eastAsia="ru-RU" w:bidi="ar-SA"/>
        </w:rPr>
      </w:pPr>
      <w:r>
        <w:t>Имеем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74967945" w14:textId="77777777" w:rsidR="00C833B7" w:rsidRDefault="00C833B7" w:rsidP="00C833B7">
      <w:pPr>
        <w:pStyle w:val="ac"/>
        <w:spacing w:line="312" w:lineRule="auto"/>
        <w:jc w:val="both"/>
        <w:rPr>
          <w:rFonts w:hint="eastAsia"/>
        </w:rPr>
      </w:pPr>
      <w:r>
        <w:t xml:space="preserve">Если поставить задачу уточнять обратную матрицу, т.е. </w:t>
      </w:r>
      <w:r>
        <w:rPr>
          <w:rFonts w:ascii="Times New Roman" w:eastAsia="Times New Roman" w:hAnsi="Times New Roman" w:cs="Times New Roman"/>
          <w:position w:val="-12"/>
          <w:szCs w:val="20"/>
          <w:lang w:val="en-US"/>
        </w:rPr>
        <w:object w:dxaOrig="2868" w:dyaOrig="408" w14:anchorId="53A81973">
          <v:shape id="_x0000_i1037" type="#_x0000_t75" style="width:143.4pt;height:20.4pt" o:ole="">
            <v:imagedata r:id="rId29" o:title=""/>
          </v:shape>
          <o:OLEObject Type="Embed" ProgID="Equation.DSMT4" ShapeID="_x0000_i1037" DrawAspect="Content" ObjectID="_1771307530" r:id="rId30"/>
        </w:object>
      </w:r>
      <w:r>
        <w:t xml:space="preserve"> тогда:         </w:t>
      </w:r>
    </w:p>
    <w:p w14:paraId="4BB7429A" w14:textId="77777777" w:rsidR="00C833B7" w:rsidRDefault="00C833B7" w:rsidP="00C833B7">
      <w:pPr>
        <w:pStyle w:val="ac"/>
        <w:spacing w:line="312" w:lineRule="auto"/>
        <w:ind w:firstLine="696"/>
        <w:jc w:val="center"/>
        <w:rPr>
          <w:rFonts w:hint="eastAsia"/>
        </w:rPr>
      </w:pPr>
      <w:r>
        <w:rPr>
          <w:position w:val="-32"/>
        </w:rPr>
        <w:object w:dxaOrig="5556" w:dyaOrig="768" w14:anchorId="72E53148">
          <v:shape id="_x0000_i1038" type="#_x0000_t75" style="width:277.8pt;height:38.4pt" o:ole="">
            <v:imagedata r:id="rId31" o:title=""/>
          </v:shape>
          <o:OLEObject Type="Embed" ProgID="Equation.DSMT4" ShapeID="_x0000_i1038" DrawAspect="Content" ObjectID="_1771307531" r:id="rId32"/>
        </w:object>
      </w:r>
      <w:r>
        <w:t xml:space="preserve">   </w:t>
      </w:r>
      <w:r>
        <w:tab/>
      </w:r>
      <w:r>
        <w:tab/>
        <w:t xml:space="preserve">    (1.2)</w:t>
      </w:r>
    </w:p>
    <w:p w14:paraId="753A197C" w14:textId="2D964DAC" w:rsidR="00633052" w:rsidRPr="00510B62" w:rsidRDefault="00C833B7" w:rsidP="00510B62">
      <w:pPr>
        <w:pStyle w:val="ac"/>
        <w:spacing w:line="312" w:lineRule="auto"/>
        <w:rPr>
          <w:rFonts w:hint="eastAsia"/>
        </w:rPr>
      </w:pPr>
      <w:r>
        <w:t>(этот метод более устойчив к ошибкам округления)</w:t>
      </w:r>
    </w:p>
    <w:p w14:paraId="2D7F2776" w14:textId="77777777" w:rsidR="00A70A77" w:rsidRDefault="00B07EB0">
      <w:pPr>
        <w:pStyle w:val="2"/>
      </w:pPr>
      <w:r>
        <w:t>Выполнение работы.</w:t>
      </w:r>
    </w:p>
    <w:p w14:paraId="7FB92BB0" w14:textId="43919E28" w:rsidR="00191188" w:rsidRPr="00795886" w:rsidRDefault="001D1CBF" w:rsidP="00795886">
      <w:pPr>
        <w:pStyle w:val="Standard"/>
        <w:numPr>
          <w:ilvl w:val="3"/>
          <w:numId w:val="12"/>
        </w:numPr>
        <w:ind w:left="284" w:hanging="283"/>
        <w:rPr>
          <w:szCs w:val="28"/>
          <w:u w:val="single"/>
        </w:rPr>
      </w:pPr>
      <w:r w:rsidRPr="00D82514">
        <w:rPr>
          <w:szCs w:val="28"/>
          <w:u w:val="single"/>
        </w:rPr>
        <w:t xml:space="preserve">Исследование минимизируемой функции </w:t>
      </w:r>
    </w:p>
    <w:p w14:paraId="33AA851E" w14:textId="044BC1A8" w:rsidR="00A70A77" w:rsidRPr="00570E7C" w:rsidRDefault="004C171D" w:rsidP="00D82514">
      <w:pPr>
        <w:pStyle w:val="Standard"/>
        <w:numPr>
          <w:ilvl w:val="0"/>
          <w:numId w:val="14"/>
        </w:numPr>
        <w:rPr>
          <w:rFonts w:eastAsia="NSimSun"/>
          <w:sz w:val="24"/>
        </w:rPr>
      </w:pPr>
      <w:r w:rsidRPr="00570E7C">
        <w:rPr>
          <w:rFonts w:eastAsia="NSimSun"/>
          <w:sz w:val="24"/>
        </w:rPr>
        <w:t xml:space="preserve">Функция </w:t>
      </w:r>
      <m:oMath>
        <m:r>
          <w:rPr>
            <w:rFonts w:ascii="Cambria Math" w:eastAsia="NSimSun" w:hAnsi="Cambria Math"/>
            <w:sz w:val="24"/>
          </w:rPr>
          <m:t>F</m:t>
        </m:r>
        <m:d>
          <m:dPr>
            <m:ctrlPr>
              <w:rPr>
                <w:rFonts w:ascii="Cambria Math" w:eastAsia="N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N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NSimSun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NSimSun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NSimSun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N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NSimSun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NSimSun" w:hAnsi="Cambria Math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NSimSun" w:hAnsi="Cambria Math"/>
                <w:sz w:val="24"/>
              </w:rPr>
              <m:t>,</m:t>
            </m:r>
            <m:r>
              <w:rPr>
                <w:rFonts w:ascii="Cambria Math" w:eastAsia="NSimSun" w:hAnsi="Cambria Math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eastAsia="NSimSun" w:hAnsi="Cambria Math"/>
            <w:sz w:val="24"/>
          </w:rPr>
          <m:t>=</m:t>
        </m:r>
        <m:sSup>
          <m:sSupPr>
            <m:ctrlPr>
              <w:rPr>
                <w:rFonts w:ascii="Cambria Math" w:eastAsia="NSimSun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NSimSun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SimSun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SimSun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NSimSun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NSimSun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NSimSun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SimSun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NSimSun" w:hAnsi="Cambria Math"/>
                        <w:sz w:val="24"/>
                      </w:rPr>
                      <m:t>2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eastAsia="NSimSun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NSimSun" w:hAnsi="Cambria Math"/>
            <w:sz w:val="24"/>
          </w:rPr>
          <m:t>+</m:t>
        </m:r>
        <m:r>
          <w:rPr>
            <w:rFonts w:ascii="Cambria Math" w:eastAsia="NSimSun" w:hAnsi="Cambria Math"/>
            <w:sz w:val="24"/>
          </w:rPr>
          <m:t>a</m:t>
        </m:r>
        <m:sSup>
          <m:sSupPr>
            <m:ctrlPr>
              <w:rPr>
                <w:rFonts w:ascii="Cambria Math" w:eastAsia="NSimSun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NSimSun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SimSun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NSimSun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NSimSun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NSimSun" w:hAnsi="Cambria Math"/>
                    <w:sz w:val="24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NSimSun" w:hAnsi="Cambria Math"/>
                <w:sz w:val="24"/>
              </w:rPr>
              <m:t>2</m:t>
            </m:r>
          </m:sup>
        </m:sSup>
      </m:oMath>
      <w:r w:rsidR="001D1CBF" w:rsidRPr="00570E7C">
        <w:rPr>
          <w:rFonts w:eastAsia="NSimSun"/>
          <w:sz w:val="24"/>
        </w:rPr>
        <w:t xml:space="preserve"> </w:t>
      </w:r>
      <w:r w:rsidRPr="00570E7C">
        <w:rPr>
          <w:rFonts w:eastAsia="NSimSun"/>
          <w:sz w:val="24"/>
        </w:rPr>
        <w:t>является не отрицательной, поскольку состоит из суммы неотрицательных выражений (квадратов).</w:t>
      </w:r>
      <w:r w:rsidR="001D1CBF" w:rsidRPr="00570E7C">
        <w:rPr>
          <w:rFonts w:eastAsia="NSimSun"/>
          <w:sz w:val="24"/>
        </w:rPr>
        <w:t xml:space="preserve"> </w:t>
      </w:r>
    </w:p>
    <w:p w14:paraId="000A0F22" w14:textId="07B946E2" w:rsidR="00D82514" w:rsidRPr="00510B62" w:rsidRDefault="001D1CBF" w:rsidP="00510B62">
      <w:pPr>
        <w:pStyle w:val="Standard"/>
        <w:numPr>
          <w:ilvl w:val="0"/>
          <w:numId w:val="14"/>
        </w:numPr>
        <w:rPr>
          <w:rFonts w:eastAsia="NSimSun"/>
          <w:sz w:val="24"/>
        </w:rPr>
      </w:pPr>
      <w:r w:rsidRPr="00570E7C">
        <w:rPr>
          <w:rFonts w:eastAsia="NSimSun"/>
          <w:sz w:val="24"/>
        </w:rPr>
        <w:t>Функция принимает</w:t>
      </w:r>
      <w:r w:rsidR="007F0997" w:rsidRPr="00570E7C">
        <w:rPr>
          <w:rFonts w:eastAsia="NSimSun"/>
          <w:sz w:val="24"/>
        </w:rPr>
        <w:t xml:space="preserve"> минимальное</w:t>
      </w:r>
      <w:r w:rsidRPr="00570E7C">
        <w:rPr>
          <w:rFonts w:eastAsia="NSimSun"/>
          <w:sz w:val="24"/>
        </w:rPr>
        <w:t xml:space="preserve"> </w:t>
      </w:r>
      <w:r w:rsidR="007F0997" w:rsidRPr="00570E7C">
        <w:rPr>
          <w:rFonts w:eastAsia="NSimSun"/>
          <w:sz w:val="24"/>
        </w:rPr>
        <w:t>(</w:t>
      </w:r>
      <w:r w:rsidRPr="00570E7C">
        <w:rPr>
          <w:rFonts w:eastAsia="NSimSun"/>
          <w:sz w:val="24"/>
        </w:rPr>
        <w:t>нулевое</w:t>
      </w:r>
      <w:r w:rsidR="007F0997" w:rsidRPr="00570E7C">
        <w:rPr>
          <w:rFonts w:eastAsia="NSimSun"/>
          <w:sz w:val="24"/>
        </w:rPr>
        <w:t>)</w:t>
      </w:r>
      <w:r w:rsidRPr="00570E7C">
        <w:rPr>
          <w:rFonts w:eastAsia="NSimSun"/>
          <w:sz w:val="24"/>
        </w:rPr>
        <w:t xml:space="preserve"> значение </w:t>
      </w:r>
      <w:r w:rsidR="00D82514" w:rsidRPr="00570E7C">
        <w:rPr>
          <w:rFonts w:eastAsia="NSimSun"/>
          <w:sz w:val="24"/>
        </w:rPr>
        <w:t>в точке</w:t>
      </w:r>
      <w:r w:rsidR="001A167A" w:rsidRPr="00570E7C">
        <w:rPr>
          <w:rFonts w:eastAsia="NSimSun"/>
          <w:sz w:val="24"/>
        </w:rPr>
        <w:t xml:space="preserve"> </w:t>
      </w:r>
      <m:oMath>
        <m:sSup>
          <m:sSupPr>
            <m:ctrlPr>
              <w:rPr>
                <w:rFonts w:ascii="Cambria Math" w:eastAsia="NSimSun" w:hAnsi="Cambria Math"/>
                <w:i/>
                <w:sz w:val="24"/>
              </w:rPr>
            </m:ctrlPr>
          </m:sSupPr>
          <m:e>
            <m:r>
              <w:rPr>
                <w:rFonts w:ascii="Cambria Math" w:eastAsia="NSimSun" w:hAnsi="Cambria Math"/>
                <w:sz w:val="24"/>
              </w:rPr>
              <m:t>x</m:t>
            </m:r>
          </m:e>
          <m:sup>
            <m:r>
              <w:rPr>
                <w:rFonts w:ascii="Cambria Math" w:eastAsia="NSimSun" w:hAnsi="Cambria Math"/>
                <w:sz w:val="24"/>
              </w:rPr>
              <m:t>*</m:t>
            </m:r>
          </m:sup>
        </m:sSup>
        <m:r>
          <w:rPr>
            <w:rFonts w:ascii="Cambria Math" w:eastAsia="NSimSun" w:hAnsi="Cambria Math"/>
            <w:sz w:val="24"/>
          </w:rPr>
          <m:t>=</m:t>
        </m:r>
      </m:oMath>
      <w:r w:rsidR="00D82514" w:rsidRPr="00570E7C">
        <w:rPr>
          <w:rFonts w:eastAsia="NSimSun"/>
          <w:sz w:val="24"/>
        </w:rPr>
        <w:t xml:space="preserve"> </w:t>
      </w:r>
      <m:oMath>
        <m:d>
          <m:dPr>
            <m:ctrlPr>
              <w:rPr>
                <w:rFonts w:ascii="Cambria Math" w:eastAsia="NSimSun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NSimSun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NSimSun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NSimSun" w:hAnsi="Cambria Math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="NSimSun" w:hAnsi="Cambria Math"/>
                    <w:sz w:val="24"/>
                  </w:rPr>
                  <m:t>*</m:t>
                </m:r>
              </m:sup>
            </m:sSubSup>
            <m:r>
              <w:rPr>
                <w:rFonts w:ascii="Cambria Math" w:eastAsia="NSimSun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eastAsia="NSimSun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NSimSun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NSimSun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="NSimSun" w:hAnsi="Cambria Math"/>
                    <w:sz w:val="24"/>
                  </w:rPr>
                  <m:t>*</m:t>
                </m:r>
              </m:sup>
            </m:sSubSup>
          </m:e>
        </m:d>
        <m:r>
          <w:rPr>
            <w:rFonts w:ascii="Cambria Math" w:eastAsia="NSimSun" w:hAnsi="Cambria Math"/>
            <w:sz w:val="24"/>
          </w:rPr>
          <m:t>=(1, 1)</m:t>
        </m:r>
      </m:oMath>
      <w:r w:rsidR="007F6754" w:rsidRPr="00570E7C">
        <w:rPr>
          <w:rFonts w:eastAsia="NSimSun"/>
          <w:sz w:val="24"/>
        </w:rPr>
        <w:t xml:space="preserve"> </w:t>
      </w:r>
      <w:r w:rsidR="00377B6C" w:rsidRPr="00570E7C">
        <w:rPr>
          <w:rFonts w:eastAsia="NSimSun"/>
          <w:sz w:val="24"/>
        </w:rPr>
        <w:t xml:space="preserve">при любых значениях параметра </w:t>
      </w:r>
      <w:r w:rsidR="00377B6C" w:rsidRPr="00570E7C">
        <w:rPr>
          <w:rFonts w:eastAsia="NSimSun"/>
          <w:sz w:val="24"/>
          <w:lang w:val="en-US"/>
        </w:rPr>
        <w:t>a</w:t>
      </w:r>
      <w:r w:rsidR="00377B6C" w:rsidRPr="00570E7C">
        <w:rPr>
          <w:rFonts w:eastAsia="NSimSun"/>
          <w:sz w:val="24"/>
        </w:rPr>
        <w:t xml:space="preserve"> (</w:t>
      </w:r>
      <m:oMath>
        <m:r>
          <w:rPr>
            <w:rFonts w:ascii="Cambria Math" w:eastAsia="NSimSun" w:hAnsi="Cambria Math"/>
            <w:sz w:val="24"/>
          </w:rPr>
          <m:t>∀a)</m:t>
        </m:r>
      </m:oMath>
    </w:p>
    <w:p w14:paraId="3C50F893" w14:textId="2CFE0C33" w:rsidR="00D82514" w:rsidRPr="00D82514" w:rsidRDefault="00D82514" w:rsidP="001622F7">
      <w:pPr>
        <w:pStyle w:val="ac"/>
        <w:numPr>
          <w:ilvl w:val="3"/>
          <w:numId w:val="12"/>
        </w:numPr>
        <w:suppressAutoHyphens w:val="0"/>
        <w:autoSpaceDN/>
        <w:spacing w:line="360" w:lineRule="auto"/>
        <w:ind w:left="284" w:hanging="284"/>
        <w:textAlignment w:val="auto"/>
        <w:rPr>
          <w:rFonts w:ascii="Times New Roman" w:hAnsi="Times New Roman" w:cs="Times New Roman"/>
          <w:kern w:val="0"/>
          <w:sz w:val="28"/>
          <w:szCs w:val="28"/>
          <w:u w:val="single"/>
          <w:lang w:eastAsia="en-US" w:bidi="ar-SA"/>
        </w:rPr>
      </w:pPr>
      <w:r w:rsidRPr="00D82514">
        <w:rPr>
          <w:rFonts w:ascii="Times New Roman" w:hAnsi="Times New Roman" w:cs="Times New Roman"/>
          <w:sz w:val="28"/>
          <w:szCs w:val="28"/>
          <w:u w:val="single"/>
        </w:rPr>
        <w:t xml:space="preserve">Обоснование выбора перечня вариантов запуска программы </w:t>
      </w:r>
    </w:p>
    <w:p w14:paraId="1877E45C" w14:textId="059BB21A" w:rsidR="00D82514" w:rsidRDefault="00D82514" w:rsidP="007F0997">
      <w:pPr>
        <w:pStyle w:val="Standard"/>
        <w:numPr>
          <w:ilvl w:val="0"/>
          <w:numId w:val="18"/>
        </w:numPr>
        <w:rPr>
          <w:color w:val="000000"/>
          <w:kern w:val="0"/>
          <w:sz w:val="24"/>
        </w:rPr>
      </w:pPr>
      <w:r w:rsidRPr="00D82514">
        <w:rPr>
          <w:color w:val="000000"/>
          <w:kern w:val="0"/>
          <w:sz w:val="24"/>
        </w:rPr>
        <w:t>Для сравнения эффективности методов в зависимости от начальной точки 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2</m:t>
            </m:r>
          </m:sub>
        </m:sSub>
      </m:oMath>
      <w:r w:rsidRPr="00D82514">
        <w:rPr>
          <w:color w:val="000000"/>
          <w:kern w:val="0"/>
          <w:sz w:val="24"/>
        </w:rPr>
        <w:t>), можно выбрать начальные точки следующим образом: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8073"/>
      </w:tblGrid>
      <w:tr w:rsidR="00495733" w14:paraId="146AAA4F" w14:textId="77777777" w:rsidTr="00061C29">
        <w:tc>
          <w:tcPr>
            <w:tcW w:w="851" w:type="dxa"/>
          </w:tcPr>
          <w:p w14:paraId="4F321DF1" w14:textId="35692530" w:rsidR="00495733" w:rsidRPr="00061C29" w:rsidRDefault="00495733" w:rsidP="00495733">
            <w:pPr>
              <w:pStyle w:val="Standard"/>
              <w:ind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>Точка</w:t>
            </w:r>
          </w:p>
        </w:tc>
        <w:tc>
          <w:tcPr>
            <w:tcW w:w="8073" w:type="dxa"/>
          </w:tcPr>
          <w:p w14:paraId="50B39512" w14:textId="38BF46CC" w:rsidR="00495733" w:rsidRPr="00061C29" w:rsidRDefault="00495733" w:rsidP="00495733">
            <w:pPr>
              <w:pStyle w:val="Standard"/>
              <w:ind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>Обоснование</w:t>
            </w:r>
          </w:p>
        </w:tc>
      </w:tr>
      <w:tr w:rsidR="00495733" w14:paraId="7F708E2D" w14:textId="77777777" w:rsidTr="00061C29">
        <w:tc>
          <w:tcPr>
            <w:tcW w:w="851" w:type="dxa"/>
          </w:tcPr>
          <w:p w14:paraId="5B145936" w14:textId="2ADE2A68" w:rsidR="00495733" w:rsidRPr="00061C29" w:rsidRDefault="00495733" w:rsidP="00495733">
            <w:pPr>
              <w:pStyle w:val="Standard"/>
              <w:ind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>(3, 3)</w:t>
            </w:r>
          </w:p>
        </w:tc>
        <w:tc>
          <w:tcPr>
            <w:tcW w:w="8073" w:type="dxa"/>
          </w:tcPr>
          <w:p w14:paraId="36AF5585" w14:textId="776F1146" w:rsidR="00495733" w:rsidRPr="00061C29" w:rsidRDefault="00495733" w:rsidP="00495733">
            <w:pPr>
              <w:pStyle w:val="Standard"/>
              <w:ind w:firstLine="0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 xml:space="preserve">точка близкая к точке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 (хорошее начальное приближение)</w:t>
            </w:r>
            <w:r w:rsidRPr="00061C29">
              <w:rPr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495733" w14:paraId="0034C022" w14:textId="77777777" w:rsidTr="00061C29">
        <w:tc>
          <w:tcPr>
            <w:tcW w:w="851" w:type="dxa"/>
          </w:tcPr>
          <w:p w14:paraId="1C0B63C3" w14:textId="5F13AFA2" w:rsidR="00495733" w:rsidRPr="00061C29" w:rsidRDefault="00495733" w:rsidP="00495733">
            <w:pPr>
              <w:pStyle w:val="Standard"/>
              <w:ind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>(75, 75)</w:t>
            </w:r>
          </w:p>
        </w:tc>
        <w:tc>
          <w:tcPr>
            <w:tcW w:w="8073" w:type="dxa"/>
          </w:tcPr>
          <w:p w14:paraId="7BFEFCCA" w14:textId="0E1A94D5" w:rsidR="00495733" w:rsidRPr="00061C29" w:rsidRDefault="00495733" w:rsidP="00495733">
            <w:pPr>
              <w:pStyle w:val="Standard"/>
              <w:ind w:firstLine="0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 xml:space="preserve">точка далекая от точки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>(плохое начальное приближение)</w:t>
            </w:r>
            <w:r w:rsidRPr="00061C29">
              <w:rPr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495733" w14:paraId="3DAC6671" w14:textId="77777777" w:rsidTr="00061C29">
        <w:trPr>
          <w:trHeight w:val="775"/>
        </w:trPr>
        <w:tc>
          <w:tcPr>
            <w:tcW w:w="851" w:type="dxa"/>
          </w:tcPr>
          <w:p w14:paraId="02BB7773" w14:textId="0B928ADE" w:rsidR="00495733" w:rsidRPr="00061C29" w:rsidRDefault="00495733" w:rsidP="00495733">
            <w:pPr>
              <w:pStyle w:val="Standard"/>
              <w:ind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>(3, 75)</w:t>
            </w:r>
          </w:p>
        </w:tc>
        <w:tc>
          <w:tcPr>
            <w:tcW w:w="8073" w:type="dxa"/>
          </w:tcPr>
          <w:p w14:paraId="6CE238DD" w14:textId="2971F118" w:rsidR="00495733" w:rsidRPr="00061C29" w:rsidRDefault="00495733" w:rsidP="00495733">
            <w:pPr>
              <w:pStyle w:val="Standard"/>
              <w:ind w:firstLine="0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 xml:space="preserve">параметр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 w:val="18"/>
                  <w:szCs w:val="18"/>
                </w:rPr>
                <m:t xml:space="preserve"> </m:t>
              </m:r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близок к соответствующему параметру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b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 точки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, а параметр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 w:val="18"/>
                  <w:szCs w:val="18"/>
                </w:rPr>
                <m:t xml:space="preserve"> </m:t>
              </m:r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далек от соответствующего параметра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b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 точки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495733" w14:paraId="2EB10E44" w14:textId="77777777" w:rsidTr="00061C29">
        <w:tc>
          <w:tcPr>
            <w:tcW w:w="851" w:type="dxa"/>
          </w:tcPr>
          <w:p w14:paraId="19E2D3E5" w14:textId="3D848251" w:rsidR="00495733" w:rsidRPr="00061C29" w:rsidRDefault="00495733" w:rsidP="00495733">
            <w:pPr>
              <w:pStyle w:val="Standard"/>
              <w:ind w:firstLine="0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>(75,3)</w:t>
            </w:r>
          </w:p>
        </w:tc>
        <w:tc>
          <w:tcPr>
            <w:tcW w:w="8073" w:type="dxa"/>
          </w:tcPr>
          <w:p w14:paraId="2DE7BFAD" w14:textId="133AEBEE" w:rsidR="00495733" w:rsidRPr="00061C29" w:rsidRDefault="00495733" w:rsidP="00495733">
            <w:pPr>
              <w:pStyle w:val="Standard"/>
              <w:ind w:firstLine="0"/>
              <w:rPr>
                <w:color w:val="000000"/>
                <w:kern w:val="0"/>
                <w:sz w:val="18"/>
                <w:szCs w:val="18"/>
              </w:rPr>
            </w:pPr>
            <w:r w:rsidRPr="00061C29">
              <w:rPr>
                <w:color w:val="000000"/>
                <w:kern w:val="0"/>
                <w:sz w:val="18"/>
                <w:szCs w:val="18"/>
              </w:rPr>
              <w:t xml:space="preserve">параметр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 w:val="18"/>
                  <w:szCs w:val="18"/>
                </w:rPr>
                <m:t xml:space="preserve"> </m:t>
              </m:r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близок к соответствующему параметру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b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 точки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, а параметр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0"/>
                  <w:sz w:val="18"/>
                  <w:szCs w:val="18"/>
                </w:rPr>
                <m:t xml:space="preserve"> </m:t>
              </m:r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далек от соответствующего параметра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b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 xml:space="preserve"> точки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</w:rPr>
                    <m:t>*</m:t>
                  </m:r>
                </m:sup>
              </m:sSup>
            </m:oMath>
            <w:r w:rsidRPr="00061C29">
              <w:rPr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14:paraId="410C32E3" w14:textId="77777777" w:rsidR="00495733" w:rsidRDefault="00495733" w:rsidP="00632F0D">
      <w:pPr>
        <w:pStyle w:val="Standard"/>
        <w:ind w:firstLine="0"/>
        <w:rPr>
          <w:color w:val="000000"/>
          <w:kern w:val="0"/>
          <w:sz w:val="24"/>
        </w:rPr>
      </w:pPr>
    </w:p>
    <w:p w14:paraId="6EBCCED3" w14:textId="268795F3" w:rsidR="00D82514" w:rsidRDefault="00D82514" w:rsidP="00495733">
      <w:pPr>
        <w:pStyle w:val="Standard"/>
        <w:numPr>
          <w:ilvl w:val="0"/>
          <w:numId w:val="18"/>
        </w:numPr>
        <w:rPr>
          <w:color w:val="000000"/>
          <w:kern w:val="0"/>
          <w:sz w:val="24"/>
        </w:rPr>
      </w:pPr>
      <w:r w:rsidRPr="00D82514">
        <w:rPr>
          <w:color w:val="000000"/>
          <w:kern w:val="0"/>
          <w:sz w:val="24"/>
        </w:rPr>
        <w:t xml:space="preserve">Для сравнения эффективности методов в зависимости от </w:t>
      </w:r>
      <w:r>
        <w:rPr>
          <w:color w:val="000000"/>
          <w:kern w:val="0"/>
          <w:sz w:val="24"/>
        </w:rPr>
        <w:t xml:space="preserve">параметра </w:t>
      </w:r>
      <w:r>
        <w:rPr>
          <w:color w:val="000000"/>
          <w:kern w:val="0"/>
          <w:sz w:val="24"/>
          <w:lang w:val="en-US"/>
        </w:rPr>
        <w:t>a</w:t>
      </w:r>
      <w:r w:rsidRPr="00D82514">
        <w:rPr>
          <w:color w:val="000000"/>
          <w:kern w:val="0"/>
          <w:sz w:val="24"/>
        </w:rPr>
        <w:t>, можно выбрать</w:t>
      </w:r>
      <w:r>
        <w:rPr>
          <w:color w:val="000000"/>
          <w:kern w:val="0"/>
          <w:sz w:val="24"/>
        </w:rPr>
        <w:t xml:space="preserve"> следующие значения</w:t>
      </w:r>
      <w:r w:rsidRPr="00D82514">
        <w:rPr>
          <w:color w:val="000000"/>
          <w:kern w:val="0"/>
          <w:sz w:val="24"/>
        </w:rPr>
        <w:t>:</w:t>
      </w:r>
      <w:r>
        <w:rPr>
          <w:color w:val="000000"/>
          <w:kern w:val="0"/>
          <w:sz w:val="24"/>
        </w:rPr>
        <w:t xml:space="preserve"> </w:t>
      </w:r>
      <w:r w:rsidR="00570E7C">
        <w:rPr>
          <w:color w:val="000000"/>
          <w:kern w:val="0"/>
          <w:sz w:val="24"/>
          <w:lang w:val="en-US"/>
        </w:rPr>
        <w:t>a</w:t>
      </w:r>
      <w:r w:rsidR="00570E7C" w:rsidRPr="00570E7C">
        <w:rPr>
          <w:color w:val="000000"/>
          <w:kern w:val="0"/>
          <w:sz w:val="24"/>
        </w:rPr>
        <w:t xml:space="preserve"> </w:t>
      </w:r>
      <m:oMath>
        <m:r>
          <w:rPr>
            <w:rFonts w:ascii="Cambria Math" w:hAnsi="Cambria Math"/>
            <w:color w:val="000000"/>
            <w:kern w:val="0"/>
            <w:sz w:val="24"/>
          </w:rPr>
          <m:t>∈</m:t>
        </m:r>
      </m:oMath>
      <w:r w:rsidR="00570E7C" w:rsidRPr="00570E7C">
        <w:rPr>
          <w:color w:val="000000"/>
          <w:kern w:val="0"/>
          <w:sz w:val="24"/>
        </w:rPr>
        <w:t xml:space="preserve"> {0.</w:t>
      </w:r>
      <w:r w:rsidR="00831B04" w:rsidRPr="00745A47">
        <w:rPr>
          <w:color w:val="000000"/>
          <w:kern w:val="0"/>
          <w:sz w:val="24"/>
        </w:rPr>
        <w:t>1</w:t>
      </w:r>
      <w:r w:rsidR="00570E7C" w:rsidRPr="00570E7C">
        <w:rPr>
          <w:color w:val="000000"/>
          <w:kern w:val="0"/>
          <w:sz w:val="24"/>
        </w:rPr>
        <w:t xml:space="preserve">, </w:t>
      </w:r>
      <w:r w:rsidR="00831B04" w:rsidRPr="00831B04">
        <w:rPr>
          <w:color w:val="000000"/>
          <w:kern w:val="0"/>
          <w:sz w:val="24"/>
        </w:rPr>
        <w:t>1</w:t>
      </w:r>
      <w:r w:rsidR="00570E7C" w:rsidRPr="00570E7C">
        <w:rPr>
          <w:color w:val="000000"/>
          <w:kern w:val="0"/>
          <w:sz w:val="24"/>
        </w:rPr>
        <w:t>, 10, 10</w:t>
      </w:r>
      <w:r w:rsidR="00570E7C" w:rsidRPr="00831B04">
        <w:rPr>
          <w:color w:val="000000"/>
          <w:kern w:val="0"/>
          <w:sz w:val="24"/>
        </w:rPr>
        <w:t>0</w:t>
      </w:r>
      <w:r w:rsidR="00570E7C" w:rsidRPr="00570E7C">
        <w:rPr>
          <w:color w:val="000000"/>
          <w:kern w:val="0"/>
          <w:sz w:val="24"/>
        </w:rPr>
        <w:t>}</w:t>
      </w:r>
    </w:p>
    <w:p w14:paraId="2251E129" w14:textId="672F0525" w:rsidR="001622F7" w:rsidRPr="00C957DC" w:rsidRDefault="001622F7" w:rsidP="001622F7">
      <w:pPr>
        <w:pStyle w:val="Standard"/>
        <w:numPr>
          <w:ilvl w:val="3"/>
          <w:numId w:val="12"/>
        </w:numPr>
        <w:ind w:left="284"/>
        <w:rPr>
          <w:rFonts w:eastAsia="NSimSun"/>
          <w:bCs/>
          <w:sz w:val="24"/>
          <w:lang w:val="en-US"/>
        </w:rPr>
      </w:pPr>
      <w:r w:rsidRPr="001622F7">
        <w:rPr>
          <w:szCs w:val="28"/>
          <w:u w:val="single"/>
        </w:rPr>
        <w:t>Протокол работы программы для последних 10</w:t>
      </w:r>
      <w:r>
        <w:rPr>
          <w:szCs w:val="28"/>
          <w:u w:val="single"/>
        </w:rPr>
        <w:t xml:space="preserve"> </w:t>
      </w:r>
      <w:r w:rsidRPr="001622F7">
        <w:rPr>
          <w:szCs w:val="28"/>
          <w:u w:val="single"/>
        </w:rPr>
        <w:t>шагов каждого варианта, обеспечивающих минимизацию с точностью 10</w:t>
      </w:r>
      <w:r w:rsidRPr="001622F7">
        <w:rPr>
          <w:szCs w:val="28"/>
          <w:u w:val="single"/>
          <w:vertAlign w:val="superscript"/>
        </w:rPr>
        <w:t xml:space="preserve">-5 </w:t>
      </w:r>
      <w:r w:rsidR="00C957DC">
        <w:rPr>
          <w:szCs w:val="28"/>
          <w:u w:val="single"/>
          <w:vertAlign w:val="superscript"/>
        </w:rPr>
        <w:t xml:space="preserve"> </w:t>
      </w:r>
    </w:p>
    <w:p w14:paraId="11E53AB4" w14:textId="1157008A" w:rsidR="00C957DC" w:rsidRPr="0064568A" w:rsidRDefault="00C957DC" w:rsidP="00C957DC">
      <w:pPr>
        <w:pStyle w:val="Standard"/>
        <w:ind w:left="284" w:firstLine="0"/>
        <w:rPr>
          <w:color w:val="000000"/>
          <w:kern w:val="0"/>
          <w:sz w:val="24"/>
          <w:lang w:val="en-US"/>
        </w:rPr>
      </w:pPr>
      <w:r w:rsidRPr="00C957DC">
        <w:rPr>
          <w:rFonts w:hint="eastAsia"/>
          <w:color w:val="000000"/>
          <w:kern w:val="0"/>
          <w:sz w:val="24"/>
        </w:rPr>
        <w:lastRenderedPageBreak/>
        <w:t>Для каждого запуска программы длина шага 1</w:t>
      </w:r>
      <w:r w:rsidR="008C6AE2">
        <w:rPr>
          <w:color w:val="000000"/>
          <w:kern w:val="0"/>
          <w:sz w:val="24"/>
        </w:rPr>
        <w:t>.</w:t>
      </w:r>
    </w:p>
    <w:p w14:paraId="18C0C457" w14:textId="470EEAC8" w:rsidR="000544AE" w:rsidRPr="000544AE" w:rsidRDefault="00F50279" w:rsidP="001622F7">
      <w:pPr>
        <w:pStyle w:val="Standard"/>
        <w:numPr>
          <w:ilvl w:val="0"/>
          <w:numId w:val="18"/>
        </w:numPr>
        <w:rPr>
          <w:rFonts w:eastAsia="NSimSun"/>
          <w:bCs/>
          <w:sz w:val="24"/>
          <w:lang w:val="en-US"/>
        </w:rPr>
      </w:pPr>
      <w:r w:rsidRPr="001622F7">
        <w:rPr>
          <w:rFonts w:eastAsia="NSimSun"/>
          <w:bCs/>
          <w:szCs w:val="28"/>
        </w:rPr>
        <w:t>Метод</w:t>
      </w:r>
      <w:r w:rsidRPr="001622F7">
        <w:rPr>
          <w:rFonts w:eastAsia="NSimSun"/>
          <w:bCs/>
          <w:sz w:val="24"/>
        </w:rPr>
        <w:t xml:space="preserve"> </w:t>
      </w:r>
      <w:r>
        <w:rPr>
          <w:rFonts w:eastAsia="NSimSun"/>
          <w:bCs/>
          <w:sz w:val="24"/>
        </w:rPr>
        <w:t>Ньютон</w:t>
      </w:r>
      <w:r w:rsidR="000544AE">
        <w:rPr>
          <w:rFonts w:eastAsia="NSimSun"/>
          <w:bCs/>
          <w:sz w:val="24"/>
        </w:rPr>
        <w:t>а</w:t>
      </w:r>
    </w:p>
    <w:p w14:paraId="1A8D2E2E" w14:textId="4F6E0A67" w:rsidR="000544AE" w:rsidRPr="005D2218" w:rsidRDefault="000544AE" w:rsidP="002004E7">
      <w:pPr>
        <w:pStyle w:val="Standard"/>
        <w:ind w:left="708" w:firstLine="708"/>
        <w:rPr>
          <w:rFonts w:eastAsia="NSimSun"/>
          <w:bCs/>
          <w:noProof/>
          <w:sz w:val="18"/>
          <w:szCs w:val="18"/>
          <w:lang w:val="en-US"/>
        </w:rPr>
      </w:pPr>
      <w:r w:rsidRPr="00171EDB">
        <w:rPr>
          <w:rFonts w:eastAsia="NSimSun"/>
          <w:bCs/>
          <w:sz w:val="18"/>
          <w:szCs w:val="18"/>
          <w:lang w:val="en-US"/>
        </w:rPr>
        <w:t>X = (3, 3), a = 0.1</w:t>
      </w:r>
      <w:r w:rsidR="002004E7" w:rsidRPr="00171EDB">
        <w:rPr>
          <w:rFonts w:eastAsia="NSimSun"/>
          <w:bCs/>
          <w:sz w:val="18"/>
          <w:szCs w:val="18"/>
          <w:lang w:val="en-US"/>
        </w:rPr>
        <w:t xml:space="preserve"> </w:t>
      </w:r>
      <w:r w:rsidR="002004E7" w:rsidRPr="00171EDB">
        <w:rPr>
          <w:rFonts w:eastAsia="NSimSun"/>
          <w:bCs/>
          <w:sz w:val="18"/>
          <w:szCs w:val="18"/>
          <w:lang w:val="en-US"/>
        </w:rPr>
        <w:tab/>
      </w:r>
      <w:r w:rsidR="002004E7">
        <w:rPr>
          <w:rFonts w:eastAsia="NSimSun"/>
          <w:bCs/>
          <w:sz w:val="24"/>
          <w:lang w:val="en-US"/>
        </w:rPr>
        <w:tab/>
      </w:r>
      <w:r w:rsidR="002004E7" w:rsidRPr="00171EDB">
        <w:rPr>
          <w:rFonts w:eastAsia="NSimSun"/>
          <w:bCs/>
          <w:noProof/>
          <w:sz w:val="18"/>
          <w:szCs w:val="18"/>
          <w:lang w:val="en-US"/>
        </w:rPr>
        <w:t>X = (75, 75) a = 0.1</w:t>
      </w:r>
      <w:r w:rsidR="007276E1">
        <w:rPr>
          <w:rFonts w:eastAsia="NSimSun"/>
          <w:bCs/>
          <w:noProof/>
          <w:sz w:val="18"/>
          <w:szCs w:val="18"/>
          <w:lang w:val="en-US"/>
        </w:rPr>
        <w:tab/>
      </w:r>
      <w:r w:rsidR="007276E1">
        <w:rPr>
          <w:rFonts w:eastAsia="NSimSun"/>
          <w:bCs/>
          <w:noProof/>
          <w:sz w:val="18"/>
          <w:szCs w:val="18"/>
          <w:lang w:val="en-US"/>
        </w:rPr>
        <w:tab/>
      </w:r>
      <w:r w:rsidR="007276E1">
        <w:rPr>
          <w:rFonts w:eastAsia="NSimSun"/>
          <w:bCs/>
          <w:noProof/>
          <w:sz w:val="18"/>
          <w:szCs w:val="18"/>
          <w:lang w:val="en-US"/>
        </w:rPr>
        <w:tab/>
      </w:r>
      <w:r w:rsidR="007276E1" w:rsidRPr="00171EDB">
        <w:rPr>
          <w:rFonts w:eastAsia="NSimSun"/>
          <w:bCs/>
          <w:sz w:val="18"/>
          <w:szCs w:val="18"/>
          <w:lang w:val="en-US"/>
        </w:rPr>
        <w:t>X = (3, 75) a = 0.1</w:t>
      </w:r>
      <w:r w:rsidR="007276E1" w:rsidRPr="00171EDB">
        <w:rPr>
          <w:rFonts w:eastAsia="NSimSun"/>
          <w:bCs/>
          <w:sz w:val="18"/>
          <w:szCs w:val="18"/>
          <w:lang w:val="en-US"/>
        </w:rPr>
        <w:tab/>
      </w:r>
    </w:p>
    <w:p w14:paraId="4F2061A7" w14:textId="1ADA2AF7" w:rsidR="00F50279" w:rsidRPr="005D2218" w:rsidRDefault="00746646" w:rsidP="007276E1">
      <w:pPr>
        <w:pStyle w:val="Standard"/>
        <w:ind w:firstLine="0"/>
        <w:rPr>
          <w:rFonts w:eastAsia="NSimSun"/>
          <w:bCs/>
          <w:noProof/>
          <w:sz w:val="24"/>
          <w:lang w:val="en-US"/>
        </w:rPr>
      </w:pPr>
      <w:r>
        <w:rPr>
          <w:rFonts w:eastAsia="NSimSun"/>
          <w:bCs/>
          <w:noProof/>
          <w:sz w:val="24"/>
          <w:lang w:val="en-US"/>
        </w:rPr>
        <w:drawing>
          <wp:inline distT="0" distB="0" distL="0" distR="0" wp14:anchorId="6B8E8889" wp14:editId="514EFA00">
            <wp:extent cx="2071255" cy="93281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42"/>
                    <a:stretch/>
                  </pic:blipFill>
                  <pic:spPr bwMode="auto">
                    <a:xfrm>
                      <a:off x="0" y="0"/>
                      <a:ext cx="2090647" cy="94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44AE">
        <w:rPr>
          <w:rFonts w:eastAsia="NSimSun"/>
          <w:bCs/>
          <w:noProof/>
          <w:sz w:val="24"/>
        </w:rPr>
        <w:drawing>
          <wp:inline distT="0" distB="0" distL="0" distR="0" wp14:anchorId="5B85CFF4" wp14:editId="1CF5DCBF">
            <wp:extent cx="1981200" cy="9282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034" cy="9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6E1" w:rsidRPr="007276E1">
        <w:rPr>
          <w:rFonts w:eastAsia="NSimSun"/>
          <w:bCs/>
          <w:noProof/>
          <w:sz w:val="24"/>
          <w:lang w:val="en-US"/>
        </w:rPr>
        <w:t xml:space="preserve"> </w:t>
      </w:r>
      <w:r w:rsidR="007276E1">
        <w:rPr>
          <w:rFonts w:eastAsia="NSimSun"/>
          <w:bCs/>
          <w:noProof/>
          <w:sz w:val="24"/>
          <w:lang w:val="en-US"/>
        </w:rPr>
        <w:drawing>
          <wp:inline distT="0" distB="0" distL="0" distR="0" wp14:anchorId="3487ADB7" wp14:editId="754CAC7E">
            <wp:extent cx="2015837" cy="90741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"/>
                    <a:stretch/>
                  </pic:blipFill>
                  <pic:spPr bwMode="auto">
                    <a:xfrm>
                      <a:off x="0" y="0"/>
                      <a:ext cx="2031965" cy="9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D788" w14:textId="2E80DE1C" w:rsidR="000544AE" w:rsidRPr="005D2218" w:rsidRDefault="002004E7" w:rsidP="002004E7">
      <w:pPr>
        <w:pStyle w:val="Standard"/>
        <w:ind w:left="707"/>
        <w:rPr>
          <w:rFonts w:eastAsia="NSimSun"/>
          <w:bCs/>
          <w:sz w:val="18"/>
          <w:szCs w:val="18"/>
        </w:rPr>
      </w:pPr>
      <w:r w:rsidRPr="00171EDB">
        <w:rPr>
          <w:rFonts w:eastAsia="NSimSun"/>
          <w:bCs/>
          <w:sz w:val="18"/>
          <w:szCs w:val="18"/>
          <w:lang w:val="en-US"/>
        </w:rPr>
        <w:t>X</w:t>
      </w:r>
      <w:r w:rsidRPr="005D2218">
        <w:rPr>
          <w:rFonts w:eastAsia="NSimSun"/>
          <w:bCs/>
          <w:sz w:val="18"/>
          <w:szCs w:val="18"/>
        </w:rPr>
        <w:t xml:space="preserve"> = (75, 3) </w:t>
      </w:r>
      <w:r w:rsidRPr="00171EDB">
        <w:rPr>
          <w:rFonts w:eastAsia="NSimSun"/>
          <w:bCs/>
          <w:sz w:val="18"/>
          <w:szCs w:val="18"/>
          <w:lang w:val="en-US"/>
        </w:rPr>
        <w:t>a</w:t>
      </w:r>
      <w:r w:rsidRPr="005D2218">
        <w:rPr>
          <w:rFonts w:eastAsia="NSimSun"/>
          <w:bCs/>
          <w:sz w:val="18"/>
          <w:szCs w:val="18"/>
        </w:rPr>
        <w:t xml:space="preserve"> = 0.1</w:t>
      </w:r>
      <w:r w:rsidR="005D2218" w:rsidRPr="005D2218">
        <w:rPr>
          <w:rFonts w:eastAsia="NSimSun"/>
          <w:bCs/>
          <w:sz w:val="18"/>
          <w:szCs w:val="18"/>
        </w:rPr>
        <w:t xml:space="preserve"> </w:t>
      </w:r>
      <w:r w:rsidR="005D2218" w:rsidRPr="005D2218">
        <w:rPr>
          <w:rFonts w:eastAsia="NSimSun"/>
          <w:bCs/>
          <w:sz w:val="18"/>
          <w:szCs w:val="18"/>
        </w:rPr>
        <w:tab/>
      </w:r>
      <w:r w:rsidR="005D2218" w:rsidRPr="005D2218">
        <w:rPr>
          <w:rFonts w:eastAsia="NSimSun"/>
          <w:bCs/>
          <w:sz w:val="18"/>
          <w:szCs w:val="18"/>
        </w:rPr>
        <w:tab/>
      </w:r>
      <w:r w:rsidR="005D2218" w:rsidRPr="00171EDB">
        <w:rPr>
          <w:rFonts w:eastAsia="NSimSun"/>
          <w:bCs/>
          <w:sz w:val="18"/>
          <w:szCs w:val="18"/>
        </w:rPr>
        <w:t>Х</w:t>
      </w:r>
      <w:r w:rsidR="005D2218" w:rsidRPr="005D2218">
        <w:rPr>
          <w:rFonts w:eastAsia="NSimSun"/>
          <w:bCs/>
          <w:sz w:val="18"/>
          <w:szCs w:val="18"/>
        </w:rPr>
        <w:t xml:space="preserve"> = (3, 3) </w:t>
      </w:r>
      <w:r w:rsidR="005D2218" w:rsidRPr="00171EDB">
        <w:rPr>
          <w:rFonts w:eastAsia="NSimSun"/>
          <w:bCs/>
          <w:sz w:val="18"/>
          <w:szCs w:val="18"/>
        </w:rPr>
        <w:t>а</w:t>
      </w:r>
      <w:r w:rsidR="005D2218" w:rsidRPr="005D2218">
        <w:rPr>
          <w:rFonts w:eastAsia="NSimSun"/>
          <w:bCs/>
          <w:sz w:val="18"/>
          <w:szCs w:val="18"/>
        </w:rPr>
        <w:t xml:space="preserve"> = 1</w:t>
      </w:r>
      <w:r w:rsidR="005D2218" w:rsidRPr="005D2218">
        <w:rPr>
          <w:rFonts w:eastAsia="NSimSun"/>
          <w:bCs/>
          <w:sz w:val="18"/>
          <w:szCs w:val="18"/>
        </w:rPr>
        <w:tab/>
      </w:r>
      <w:r w:rsidR="005D2218" w:rsidRPr="005D2218">
        <w:rPr>
          <w:rFonts w:eastAsia="NSimSun"/>
          <w:bCs/>
          <w:sz w:val="18"/>
          <w:szCs w:val="18"/>
        </w:rPr>
        <w:tab/>
      </w:r>
      <w:r w:rsidR="005D2218" w:rsidRPr="005D2218">
        <w:rPr>
          <w:rFonts w:eastAsia="NSimSun"/>
          <w:bCs/>
          <w:sz w:val="18"/>
          <w:szCs w:val="18"/>
        </w:rPr>
        <w:tab/>
      </w:r>
      <w:r w:rsidR="005D2218" w:rsidRPr="005D2218">
        <w:rPr>
          <w:rFonts w:eastAsia="NSimSun"/>
          <w:bCs/>
          <w:sz w:val="18"/>
          <w:szCs w:val="18"/>
        </w:rPr>
        <w:tab/>
      </w:r>
      <w:r w:rsidR="005D2218" w:rsidRPr="00171EDB">
        <w:rPr>
          <w:rFonts w:eastAsia="NSimSun"/>
          <w:bCs/>
          <w:sz w:val="18"/>
          <w:szCs w:val="18"/>
        </w:rPr>
        <w:t>Х = (75, 75) а = 1</w:t>
      </w:r>
    </w:p>
    <w:p w14:paraId="7ABAB749" w14:textId="1231BCE2" w:rsidR="002004E7" w:rsidRPr="005D2218" w:rsidRDefault="002004E7" w:rsidP="005D2218">
      <w:pPr>
        <w:pStyle w:val="Standard"/>
        <w:ind w:firstLine="0"/>
        <w:rPr>
          <w:rFonts w:eastAsia="NSimSun"/>
          <w:bCs/>
          <w:sz w:val="24"/>
        </w:rPr>
      </w:pPr>
      <w:r w:rsidRPr="005D2218">
        <w:rPr>
          <w:rFonts w:eastAsia="NSimSun"/>
          <w:bCs/>
          <w:sz w:val="24"/>
        </w:rPr>
        <w:t xml:space="preserve"> </w:t>
      </w:r>
      <w:r w:rsidR="000544AE">
        <w:rPr>
          <w:rFonts w:eastAsia="NSimSun"/>
          <w:bCs/>
          <w:noProof/>
          <w:sz w:val="24"/>
          <w:lang w:val="en-US"/>
        </w:rPr>
        <w:drawing>
          <wp:inline distT="0" distB="0" distL="0" distR="0" wp14:anchorId="5425AC44" wp14:editId="32AE0773">
            <wp:extent cx="2031255" cy="9207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t="-1" b="2657"/>
                    <a:stretch/>
                  </pic:blipFill>
                  <pic:spPr bwMode="auto">
                    <a:xfrm>
                      <a:off x="0" y="0"/>
                      <a:ext cx="2088543" cy="94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NSimSun"/>
          <w:bCs/>
          <w:noProof/>
          <w:sz w:val="24"/>
        </w:rPr>
        <w:drawing>
          <wp:inline distT="0" distB="0" distL="0" distR="0" wp14:anchorId="1D7D0A6C" wp14:editId="4E2E537C">
            <wp:extent cx="1967346" cy="93066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16" cy="9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SimSun"/>
          <w:bCs/>
          <w:noProof/>
          <w:sz w:val="24"/>
        </w:rPr>
        <w:drawing>
          <wp:inline distT="0" distB="0" distL="0" distR="0" wp14:anchorId="59452D88" wp14:editId="4DDBE13E">
            <wp:extent cx="2050473" cy="95631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91" cy="97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2BE6" w14:textId="0DD3F4AC" w:rsidR="002004E7" w:rsidRPr="00171EDB" w:rsidRDefault="002004E7" w:rsidP="002004E7">
      <w:pPr>
        <w:pStyle w:val="Standard"/>
        <w:rPr>
          <w:rFonts w:eastAsia="NSimSun"/>
          <w:bCs/>
          <w:sz w:val="18"/>
          <w:szCs w:val="18"/>
        </w:rPr>
      </w:pPr>
      <w:r>
        <w:rPr>
          <w:rFonts w:eastAsia="NSimSun"/>
          <w:bCs/>
          <w:sz w:val="24"/>
        </w:rPr>
        <w:tab/>
      </w:r>
      <w:r w:rsidRPr="00171EDB">
        <w:rPr>
          <w:rFonts w:eastAsia="NSimSun"/>
          <w:bCs/>
          <w:sz w:val="18"/>
          <w:szCs w:val="18"/>
        </w:rPr>
        <w:t>Х = (3, 75) а = 1</w:t>
      </w:r>
      <w:r>
        <w:rPr>
          <w:rFonts w:eastAsia="NSimSun"/>
          <w:bCs/>
          <w:sz w:val="24"/>
        </w:rPr>
        <w:tab/>
      </w:r>
      <w:r>
        <w:rPr>
          <w:rFonts w:eastAsia="NSimSun"/>
          <w:bCs/>
          <w:sz w:val="24"/>
        </w:rPr>
        <w:tab/>
      </w:r>
      <w:r w:rsidRPr="00171EDB">
        <w:rPr>
          <w:rFonts w:eastAsia="NSimSun"/>
          <w:bCs/>
          <w:sz w:val="18"/>
          <w:szCs w:val="18"/>
        </w:rPr>
        <w:t>Х = (75, 3) а = 1</w:t>
      </w:r>
      <w:r w:rsidR="005D2218">
        <w:rPr>
          <w:rFonts w:eastAsia="NSimSun"/>
          <w:bCs/>
          <w:sz w:val="18"/>
          <w:szCs w:val="18"/>
        </w:rPr>
        <w:tab/>
      </w:r>
      <w:r w:rsidR="005D2218">
        <w:rPr>
          <w:rFonts w:eastAsia="NSimSun"/>
          <w:bCs/>
          <w:sz w:val="18"/>
          <w:szCs w:val="18"/>
        </w:rPr>
        <w:tab/>
      </w:r>
      <w:r w:rsidR="005D2218">
        <w:rPr>
          <w:rFonts w:eastAsia="NSimSun"/>
          <w:bCs/>
          <w:sz w:val="18"/>
          <w:szCs w:val="18"/>
        </w:rPr>
        <w:tab/>
      </w:r>
      <w:r w:rsidR="005D2218">
        <w:rPr>
          <w:rFonts w:eastAsia="NSimSun"/>
          <w:bCs/>
          <w:sz w:val="18"/>
          <w:szCs w:val="18"/>
        </w:rPr>
        <w:tab/>
      </w:r>
      <w:r w:rsidR="005D2218" w:rsidRPr="00171EDB">
        <w:rPr>
          <w:rFonts w:eastAsia="NSimSun"/>
          <w:bCs/>
          <w:sz w:val="18"/>
          <w:szCs w:val="18"/>
        </w:rPr>
        <w:t>Х = (3, 3) а = 10</w:t>
      </w:r>
      <w:r w:rsidR="005D2218">
        <w:rPr>
          <w:rFonts w:eastAsia="NSimSun"/>
          <w:bCs/>
          <w:sz w:val="24"/>
        </w:rPr>
        <w:tab/>
      </w:r>
    </w:p>
    <w:p w14:paraId="6037F4E1" w14:textId="0827212A" w:rsidR="002004E7" w:rsidRDefault="00F14C6B" w:rsidP="005D2218">
      <w:pPr>
        <w:pStyle w:val="Standard"/>
        <w:ind w:firstLine="0"/>
        <w:rPr>
          <w:rFonts w:eastAsia="NSimSun"/>
          <w:bCs/>
          <w:sz w:val="24"/>
        </w:rPr>
      </w:pPr>
      <w:r>
        <w:rPr>
          <w:rFonts w:eastAsia="NSimSun"/>
          <w:bCs/>
          <w:noProof/>
          <w:sz w:val="24"/>
        </w:rPr>
        <w:drawing>
          <wp:inline distT="0" distB="0" distL="0" distR="0" wp14:anchorId="3C5440CF" wp14:editId="4C256246">
            <wp:extent cx="2050473" cy="94170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41" cy="9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SimSun"/>
          <w:bCs/>
          <w:noProof/>
          <w:sz w:val="24"/>
        </w:rPr>
        <w:drawing>
          <wp:inline distT="0" distB="0" distL="0" distR="0" wp14:anchorId="494BE12A" wp14:editId="4D16E173">
            <wp:extent cx="1988012" cy="960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99" cy="9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218" w:rsidRPr="005D2218">
        <w:rPr>
          <w:rFonts w:eastAsia="NSimSun"/>
          <w:bCs/>
          <w:noProof/>
          <w:sz w:val="24"/>
        </w:rPr>
        <w:t xml:space="preserve"> </w:t>
      </w:r>
      <w:r w:rsidR="005D2218">
        <w:rPr>
          <w:rFonts w:eastAsia="NSimSun"/>
          <w:bCs/>
          <w:noProof/>
          <w:sz w:val="24"/>
          <w:lang w:val="en-US"/>
        </w:rPr>
        <w:drawing>
          <wp:inline distT="0" distB="0" distL="0" distR="0" wp14:anchorId="1524CBF4" wp14:editId="65B8AF41">
            <wp:extent cx="1828800" cy="5321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75" cy="55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1999" w14:textId="3613128F" w:rsidR="00B45436" w:rsidRPr="00171EDB" w:rsidRDefault="00B45436" w:rsidP="00BB06F3">
      <w:pPr>
        <w:pStyle w:val="Standard"/>
        <w:ind w:left="707"/>
        <w:rPr>
          <w:rFonts w:eastAsia="NSimSun"/>
          <w:bCs/>
          <w:sz w:val="18"/>
          <w:szCs w:val="18"/>
        </w:rPr>
      </w:pPr>
      <w:r w:rsidRPr="00171EDB">
        <w:rPr>
          <w:rFonts w:eastAsia="NSimSun"/>
          <w:bCs/>
          <w:sz w:val="18"/>
          <w:szCs w:val="18"/>
        </w:rPr>
        <w:t>Х = (75, 75) а = 10</w:t>
      </w:r>
      <w:r w:rsidR="005D2218">
        <w:rPr>
          <w:rFonts w:eastAsia="NSimSun"/>
          <w:bCs/>
          <w:sz w:val="18"/>
          <w:szCs w:val="18"/>
        </w:rPr>
        <w:tab/>
      </w:r>
      <w:r w:rsidR="005D2218">
        <w:rPr>
          <w:rFonts w:eastAsia="NSimSun"/>
          <w:bCs/>
          <w:sz w:val="18"/>
          <w:szCs w:val="18"/>
        </w:rPr>
        <w:tab/>
      </w:r>
      <w:r w:rsidR="005D2218" w:rsidRPr="00171EDB">
        <w:rPr>
          <w:rFonts w:eastAsia="NSimSun"/>
          <w:bCs/>
          <w:sz w:val="18"/>
          <w:szCs w:val="18"/>
        </w:rPr>
        <w:t>Х = (3, 75) а = 10</w:t>
      </w:r>
      <w:r w:rsidR="005D2218">
        <w:rPr>
          <w:rFonts w:eastAsia="NSimSun"/>
          <w:bCs/>
          <w:sz w:val="24"/>
        </w:rPr>
        <w:tab/>
      </w:r>
      <w:r w:rsidR="005D2218">
        <w:rPr>
          <w:rFonts w:eastAsia="NSimSun"/>
          <w:bCs/>
          <w:sz w:val="24"/>
        </w:rPr>
        <w:tab/>
      </w:r>
      <w:r w:rsidR="005D2218">
        <w:rPr>
          <w:rFonts w:eastAsia="NSimSun"/>
          <w:bCs/>
          <w:sz w:val="24"/>
        </w:rPr>
        <w:tab/>
      </w:r>
      <w:r w:rsidR="005D2218">
        <w:rPr>
          <w:rFonts w:eastAsia="NSimSun"/>
          <w:bCs/>
          <w:sz w:val="24"/>
        </w:rPr>
        <w:tab/>
      </w:r>
    </w:p>
    <w:p w14:paraId="61A65A66" w14:textId="6CD480AC" w:rsidR="00706BC8" w:rsidRPr="005D2218" w:rsidRDefault="000A1912" w:rsidP="005D2218">
      <w:pPr>
        <w:pStyle w:val="Standard"/>
        <w:ind w:firstLine="0"/>
        <w:rPr>
          <w:rFonts w:eastAsia="NSimSun"/>
          <w:bCs/>
          <w:sz w:val="24"/>
          <w:lang w:val="en-US"/>
        </w:rPr>
      </w:pPr>
      <w:r>
        <w:rPr>
          <w:rFonts w:eastAsia="NSimSun"/>
          <w:bCs/>
          <w:noProof/>
          <w:sz w:val="24"/>
          <w:lang w:val="en-US"/>
        </w:rPr>
        <w:drawing>
          <wp:inline distT="0" distB="0" distL="0" distR="0" wp14:anchorId="6FAAAEF4" wp14:editId="132BA8B6">
            <wp:extent cx="2015837" cy="971454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933" cy="98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SimSun"/>
          <w:bCs/>
          <w:noProof/>
          <w:sz w:val="24"/>
          <w:lang w:val="en-US"/>
        </w:rPr>
        <w:drawing>
          <wp:inline distT="0" distB="0" distL="0" distR="0" wp14:anchorId="228A0715" wp14:editId="7FD22B56">
            <wp:extent cx="2826327" cy="861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68" cy="8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97BE" w14:textId="5FBAA08A" w:rsidR="00BC3DC1" w:rsidRDefault="005D2218" w:rsidP="005D2218">
      <w:pPr>
        <w:pStyle w:val="Standard"/>
        <w:ind w:left="707"/>
        <w:rPr>
          <w:rFonts w:eastAsia="NSimSun"/>
          <w:bCs/>
          <w:sz w:val="18"/>
          <w:szCs w:val="18"/>
        </w:rPr>
      </w:pPr>
      <w:r w:rsidRPr="00171EDB">
        <w:rPr>
          <w:rFonts w:eastAsia="NSimSun"/>
          <w:bCs/>
          <w:sz w:val="18"/>
          <w:szCs w:val="18"/>
        </w:rPr>
        <w:t>Х = (75, 3) а = 10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="00BC3DC1" w:rsidRPr="00171EDB">
        <w:rPr>
          <w:rFonts w:eastAsia="NSimSun"/>
          <w:bCs/>
          <w:sz w:val="18"/>
          <w:szCs w:val="18"/>
        </w:rPr>
        <w:t>Х = (3, 3) а = 100</w:t>
      </w:r>
      <w:r w:rsidR="00BC3DC1" w:rsidRPr="00171EDB">
        <w:rPr>
          <w:rFonts w:eastAsia="NSimSun"/>
          <w:bCs/>
          <w:sz w:val="18"/>
          <w:szCs w:val="18"/>
        </w:rPr>
        <w:tab/>
      </w:r>
      <w:r w:rsidR="00BC3DC1" w:rsidRPr="00171EDB"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="00BC3DC1" w:rsidRPr="00171EDB">
        <w:rPr>
          <w:rFonts w:eastAsia="NSimSun"/>
          <w:bCs/>
          <w:sz w:val="18"/>
          <w:szCs w:val="18"/>
        </w:rPr>
        <w:t>Х = (75, 75) а = 100</w:t>
      </w:r>
      <w:r>
        <w:rPr>
          <w:rFonts w:eastAsia="NSimSun"/>
          <w:bCs/>
          <w:sz w:val="18"/>
          <w:szCs w:val="18"/>
        </w:rPr>
        <w:tab/>
      </w:r>
    </w:p>
    <w:p w14:paraId="4C4F13D9" w14:textId="2F592917" w:rsidR="00293A20" w:rsidRPr="00171EDB" w:rsidRDefault="005D2218" w:rsidP="005D2218">
      <w:pPr>
        <w:pStyle w:val="Standard"/>
        <w:ind w:firstLine="0"/>
        <w:rPr>
          <w:rFonts w:eastAsia="NSimSun"/>
          <w:bCs/>
          <w:sz w:val="18"/>
          <w:szCs w:val="18"/>
        </w:rPr>
      </w:pPr>
      <w:r>
        <w:rPr>
          <w:rFonts w:eastAsia="NSimSun"/>
          <w:bCs/>
          <w:noProof/>
          <w:sz w:val="24"/>
          <w:lang w:val="en-US"/>
        </w:rPr>
        <w:drawing>
          <wp:inline distT="0" distB="0" distL="0" distR="0" wp14:anchorId="0A8A32B2" wp14:editId="1539D5E6">
            <wp:extent cx="2001982" cy="90907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140" cy="9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20">
        <w:rPr>
          <w:rFonts w:eastAsia="NSimSun"/>
          <w:bCs/>
          <w:noProof/>
          <w:sz w:val="18"/>
          <w:szCs w:val="18"/>
        </w:rPr>
        <w:drawing>
          <wp:inline distT="0" distB="0" distL="0" distR="0" wp14:anchorId="71A41B4B" wp14:editId="11DAB45C">
            <wp:extent cx="2015490" cy="34861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22" cy="3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A20">
        <w:rPr>
          <w:rFonts w:eastAsia="NSimSun"/>
          <w:bCs/>
          <w:sz w:val="18"/>
          <w:szCs w:val="18"/>
        </w:rPr>
        <w:t xml:space="preserve"> </w:t>
      </w:r>
      <w:r w:rsidR="00293A20">
        <w:rPr>
          <w:rFonts w:eastAsia="NSimSun"/>
          <w:bCs/>
          <w:noProof/>
          <w:sz w:val="18"/>
          <w:szCs w:val="18"/>
        </w:rPr>
        <w:drawing>
          <wp:inline distT="0" distB="0" distL="0" distR="0" wp14:anchorId="138CF167" wp14:editId="17CF2D34">
            <wp:extent cx="2022764" cy="889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41" cy="90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218">
        <w:rPr>
          <w:rFonts w:eastAsia="NSimSun"/>
          <w:bCs/>
          <w:noProof/>
          <w:sz w:val="24"/>
        </w:rPr>
        <w:t xml:space="preserve"> </w:t>
      </w:r>
    </w:p>
    <w:p w14:paraId="489ED2A2" w14:textId="7141D65F" w:rsidR="00171EDB" w:rsidRPr="00171EDB" w:rsidRDefault="005D2218" w:rsidP="005D2218">
      <w:pPr>
        <w:pStyle w:val="Standard"/>
        <w:ind w:left="707"/>
        <w:rPr>
          <w:rFonts w:eastAsia="NSimSun"/>
          <w:bCs/>
          <w:sz w:val="18"/>
          <w:szCs w:val="18"/>
        </w:rPr>
      </w:pPr>
      <w:r w:rsidRPr="00171EDB">
        <w:rPr>
          <w:rFonts w:eastAsia="NSimSun"/>
          <w:bCs/>
          <w:sz w:val="18"/>
          <w:szCs w:val="18"/>
        </w:rPr>
        <w:t>Х = (3, 75) а = 10</w:t>
      </w:r>
      <w:r>
        <w:rPr>
          <w:rFonts w:eastAsia="NSimSun"/>
          <w:bCs/>
          <w:sz w:val="18"/>
          <w:szCs w:val="18"/>
        </w:rPr>
        <w:t xml:space="preserve">0 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="00171EDB" w:rsidRPr="00171EDB">
        <w:rPr>
          <w:rFonts w:eastAsia="NSimSun"/>
          <w:bCs/>
          <w:sz w:val="18"/>
          <w:szCs w:val="18"/>
        </w:rPr>
        <w:t>Х = (75, 3) а = 10</w:t>
      </w:r>
      <w:r w:rsidR="00171EDB">
        <w:rPr>
          <w:rFonts w:eastAsia="NSimSun"/>
          <w:bCs/>
          <w:sz w:val="18"/>
          <w:szCs w:val="18"/>
        </w:rPr>
        <w:t>0</w:t>
      </w:r>
    </w:p>
    <w:p w14:paraId="759D347E" w14:textId="75AB9DB0" w:rsidR="00F1572D" w:rsidRPr="00065DBC" w:rsidRDefault="005D2218" w:rsidP="000B3CB0">
      <w:pPr>
        <w:pStyle w:val="Standard"/>
        <w:rPr>
          <w:rFonts w:eastAsia="NSimSun"/>
          <w:bCs/>
          <w:sz w:val="24"/>
        </w:rPr>
      </w:pPr>
      <w:r>
        <w:rPr>
          <w:rFonts w:eastAsia="NSimSun"/>
          <w:bCs/>
          <w:noProof/>
          <w:sz w:val="24"/>
          <w:lang w:val="en-US"/>
        </w:rPr>
        <w:drawing>
          <wp:inline distT="0" distB="0" distL="0" distR="0" wp14:anchorId="19EBFEC7" wp14:editId="0D99D344">
            <wp:extent cx="1974273" cy="939666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81" cy="9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SimSun"/>
          <w:bCs/>
          <w:sz w:val="24"/>
        </w:rPr>
        <w:t xml:space="preserve"> </w:t>
      </w:r>
      <w:r>
        <w:rPr>
          <w:rFonts w:eastAsia="NSimSun"/>
          <w:bCs/>
          <w:sz w:val="24"/>
        </w:rPr>
        <w:tab/>
      </w:r>
      <w:r>
        <w:rPr>
          <w:rFonts w:eastAsia="NSimSun"/>
          <w:bCs/>
          <w:sz w:val="24"/>
        </w:rPr>
        <w:tab/>
      </w:r>
      <w:r w:rsidR="00293A20">
        <w:rPr>
          <w:rFonts w:eastAsia="NSimSun"/>
          <w:bCs/>
          <w:noProof/>
          <w:sz w:val="24"/>
          <w:lang w:val="en-US"/>
        </w:rPr>
        <w:drawing>
          <wp:inline distT="0" distB="0" distL="0" distR="0" wp14:anchorId="25088E4C" wp14:editId="22D92012">
            <wp:extent cx="2479964" cy="96521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98" cy="9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2855" w14:textId="64D5AE15" w:rsidR="00F50279" w:rsidRPr="004D44A9" w:rsidRDefault="00F50279" w:rsidP="00517C20">
      <w:pPr>
        <w:pStyle w:val="Standard"/>
        <w:numPr>
          <w:ilvl w:val="0"/>
          <w:numId w:val="18"/>
        </w:numPr>
        <w:rPr>
          <w:rFonts w:eastAsia="NSimSun"/>
          <w:bCs/>
          <w:sz w:val="24"/>
          <w:lang w:val="en-US"/>
        </w:rPr>
      </w:pPr>
      <w:r>
        <w:rPr>
          <w:rFonts w:eastAsia="NSimSun"/>
          <w:bCs/>
          <w:sz w:val="24"/>
        </w:rPr>
        <w:t xml:space="preserve">Метод </w:t>
      </w:r>
      <w:proofErr w:type="spellStart"/>
      <w:r w:rsidRPr="00F50279">
        <w:rPr>
          <w:rFonts w:eastAsia="NSimSun"/>
          <w:bCs/>
          <w:sz w:val="24"/>
        </w:rPr>
        <w:t>Давидона</w:t>
      </w:r>
      <w:proofErr w:type="spellEnd"/>
      <w:r w:rsidRPr="00F50279">
        <w:rPr>
          <w:rFonts w:eastAsia="NSimSun"/>
          <w:bCs/>
          <w:sz w:val="24"/>
        </w:rPr>
        <w:t>-Флетчера-Пауэлла</w:t>
      </w:r>
    </w:p>
    <w:p w14:paraId="74844101" w14:textId="3F984469" w:rsidR="004D44A9" w:rsidRPr="004D44A9" w:rsidRDefault="004D44A9" w:rsidP="004D44A9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(3, 3) а = 0.1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0.1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0.1</w:t>
      </w:r>
    </w:p>
    <w:p w14:paraId="125F160A" w14:textId="5DF410FF" w:rsidR="00F50279" w:rsidRDefault="004D44A9" w:rsidP="004D44A9">
      <w:pPr>
        <w:rPr>
          <w:rFonts w:hint="eastAsia"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F767A3" wp14:editId="06D024C1">
            <wp:extent cx="2071255" cy="890326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9"/>
                    <a:stretch/>
                  </pic:blipFill>
                  <pic:spPr bwMode="auto">
                    <a:xfrm>
                      <a:off x="0" y="0"/>
                      <a:ext cx="2094029" cy="9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noProof/>
          <w:lang w:val="en-US"/>
        </w:rPr>
        <w:drawing>
          <wp:inline distT="0" distB="0" distL="0" distR="0" wp14:anchorId="2892FFE8" wp14:editId="53A2B959">
            <wp:extent cx="2008909" cy="927144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68" cy="9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D4A">
        <w:rPr>
          <w:rFonts w:hint="eastAsia"/>
          <w:bCs/>
          <w:noProof/>
          <w:lang w:val="en-US"/>
        </w:rPr>
        <w:drawing>
          <wp:inline distT="0" distB="0" distL="0" distR="0" wp14:anchorId="03E35449" wp14:editId="07BDE4C4">
            <wp:extent cx="2001520" cy="905699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75" cy="9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F0DC" w14:textId="576AF2CD" w:rsidR="000B7A33" w:rsidRPr="004D44A9" w:rsidRDefault="000B7A33" w:rsidP="000B7A33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, 3) а = 0.1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 =</w:t>
      </w:r>
      <w:r>
        <w:rPr>
          <w:rFonts w:eastAsia="NSimSun"/>
          <w:bCs/>
          <w:sz w:val="18"/>
          <w:szCs w:val="18"/>
        </w:rPr>
        <w:t xml:space="preserve"> 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="00816329"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</w:t>
      </w:r>
    </w:p>
    <w:p w14:paraId="5CB8878C" w14:textId="410C3CB5" w:rsidR="000B7A33" w:rsidRDefault="00816329" w:rsidP="004D44A9">
      <w:pPr>
        <w:rPr>
          <w:rFonts w:hint="eastAsia"/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180FF59" wp14:editId="4F251E3E">
            <wp:extent cx="2092037" cy="94869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32" cy="9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4E4">
        <w:rPr>
          <w:rFonts w:hint="eastAsia"/>
          <w:bCs/>
          <w:noProof/>
          <w:lang w:val="en-US"/>
        </w:rPr>
        <w:drawing>
          <wp:inline distT="0" distB="0" distL="0" distR="0" wp14:anchorId="19FDD8E9" wp14:editId="289B8228">
            <wp:extent cx="1925435" cy="927735"/>
            <wp:effectExtent l="0" t="0" r="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51" cy="93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en-US"/>
        </w:rPr>
        <w:drawing>
          <wp:inline distT="0" distB="0" distL="0" distR="0" wp14:anchorId="4C2E2902" wp14:editId="55670A1C">
            <wp:extent cx="2029691" cy="8990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067" cy="91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145A" w14:textId="640B228C" w:rsidR="00816329" w:rsidRPr="004D44A9" w:rsidRDefault="00816329" w:rsidP="00816329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 =</w:t>
      </w:r>
      <w:r>
        <w:rPr>
          <w:rFonts w:eastAsia="NSimSun"/>
          <w:bCs/>
          <w:sz w:val="18"/>
          <w:szCs w:val="18"/>
        </w:rPr>
        <w:t xml:space="preserve"> 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10</w:t>
      </w:r>
    </w:p>
    <w:p w14:paraId="40D4CB2B" w14:textId="4678DB41" w:rsidR="00816329" w:rsidRDefault="00CE51F8" w:rsidP="004D44A9">
      <w:pPr>
        <w:rPr>
          <w:rFonts w:hint="eastAsia"/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61684978" wp14:editId="00B85EAE">
            <wp:extent cx="2091690" cy="91630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29" cy="92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val="en-US"/>
        </w:rPr>
        <w:drawing>
          <wp:inline distT="0" distB="0" distL="0" distR="0" wp14:anchorId="4D33BAE9" wp14:editId="561CBE5B">
            <wp:extent cx="1911927" cy="9029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40" cy="91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546">
        <w:rPr>
          <w:bCs/>
          <w:noProof/>
          <w:lang w:val="en-US"/>
        </w:rPr>
        <w:drawing>
          <wp:inline distT="0" distB="0" distL="0" distR="0" wp14:anchorId="6200FAF1" wp14:editId="64C3CC13">
            <wp:extent cx="2085109" cy="4457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65" cy="4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8847" w14:textId="61E0A653" w:rsidR="00454546" w:rsidRPr="004D44A9" w:rsidRDefault="00454546" w:rsidP="00454546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1</w:t>
      </w:r>
      <w:r>
        <w:rPr>
          <w:rFonts w:eastAsia="NSimSun"/>
          <w:bCs/>
          <w:sz w:val="18"/>
          <w:szCs w:val="18"/>
        </w:rPr>
        <w:t>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</w:t>
      </w:r>
      <w:r>
        <w:rPr>
          <w:rFonts w:eastAsia="NSimSun"/>
          <w:bCs/>
          <w:sz w:val="18"/>
          <w:szCs w:val="18"/>
        </w:rPr>
        <w:t xml:space="preserve"> 10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10</w:t>
      </w:r>
    </w:p>
    <w:p w14:paraId="25802B1A" w14:textId="00BC6F5A" w:rsidR="00454546" w:rsidRDefault="00C47150" w:rsidP="004D44A9">
      <w:pPr>
        <w:rPr>
          <w:rFonts w:hint="eastAsia"/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67EAC4E4" wp14:editId="1C07BB5A">
            <wp:extent cx="2119746" cy="96266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829" cy="96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2DE">
        <w:rPr>
          <w:bCs/>
          <w:noProof/>
          <w:lang w:val="en-US"/>
        </w:rPr>
        <w:drawing>
          <wp:inline distT="0" distB="0" distL="0" distR="0" wp14:anchorId="6B695AD3" wp14:editId="724EECC9">
            <wp:extent cx="1808018" cy="94107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96" cy="9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698">
        <w:rPr>
          <w:bCs/>
          <w:noProof/>
          <w:lang w:val="en-US"/>
        </w:rPr>
        <w:drawing>
          <wp:inline distT="0" distB="0" distL="0" distR="0" wp14:anchorId="5A841878" wp14:editId="7F33C93F">
            <wp:extent cx="2189018" cy="936491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59" cy="94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C75D" w14:textId="09579343" w:rsidR="006A7698" w:rsidRPr="004D44A9" w:rsidRDefault="006A7698" w:rsidP="006A7698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 xml:space="preserve">Х = (3, 3) а = </w:t>
      </w:r>
      <w:r>
        <w:rPr>
          <w:rFonts w:eastAsia="NSimSun"/>
          <w:bCs/>
          <w:sz w:val="18"/>
          <w:szCs w:val="18"/>
        </w:rPr>
        <w:t>100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) а = </w:t>
      </w:r>
      <w:r>
        <w:rPr>
          <w:rFonts w:eastAsia="NSimSun"/>
          <w:bCs/>
          <w:sz w:val="18"/>
          <w:szCs w:val="18"/>
        </w:rPr>
        <w:t>100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) а = </w:t>
      </w:r>
      <w:r>
        <w:rPr>
          <w:rFonts w:eastAsia="NSimSun"/>
          <w:bCs/>
          <w:sz w:val="18"/>
          <w:szCs w:val="18"/>
        </w:rPr>
        <w:t>100</w:t>
      </w:r>
    </w:p>
    <w:p w14:paraId="7D571F77" w14:textId="591CA4F4" w:rsidR="00F50279" w:rsidRDefault="00F801BE" w:rsidP="00333553">
      <w:pPr>
        <w:rPr>
          <w:rFonts w:hint="eastAsia"/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B8F0EC3" wp14:editId="5423BA41">
            <wp:extent cx="2092037" cy="4419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65" cy="4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553">
        <w:rPr>
          <w:bCs/>
          <w:noProof/>
          <w:lang w:val="en-US"/>
        </w:rPr>
        <w:drawing>
          <wp:inline distT="0" distB="0" distL="0" distR="0" wp14:anchorId="1E83AC08" wp14:editId="4BBB435F">
            <wp:extent cx="2015836" cy="927735"/>
            <wp:effectExtent l="0" t="0" r="381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28" cy="94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553">
        <w:rPr>
          <w:bCs/>
          <w:noProof/>
          <w:lang w:val="en-US"/>
        </w:rPr>
        <w:drawing>
          <wp:inline distT="0" distB="0" distL="0" distR="0" wp14:anchorId="5D3845A3" wp14:editId="04BDBA61">
            <wp:extent cx="1987550" cy="7194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42" cy="7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716E" w14:textId="105E6697" w:rsidR="00333553" w:rsidRPr="004D44A9" w:rsidRDefault="00333553" w:rsidP="00333553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100</w:t>
      </w:r>
    </w:p>
    <w:p w14:paraId="3AF0FDCE" w14:textId="49150703" w:rsidR="00333553" w:rsidRPr="00F50279" w:rsidRDefault="001268A6" w:rsidP="00333553">
      <w:pPr>
        <w:rPr>
          <w:rFonts w:hint="eastAsia"/>
          <w:bCs/>
          <w:lang w:val="en-US"/>
        </w:rPr>
      </w:pPr>
      <w:r>
        <w:rPr>
          <w:rFonts w:hint="eastAsia"/>
          <w:bCs/>
          <w:noProof/>
          <w:lang w:val="en-US"/>
        </w:rPr>
        <w:drawing>
          <wp:inline distT="0" distB="0" distL="0" distR="0" wp14:anchorId="124A0FF7" wp14:editId="4E1B37BF">
            <wp:extent cx="2065020" cy="97509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79" cy="98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BCF0" w14:textId="64DD3035" w:rsidR="00F50279" w:rsidRDefault="00F50279" w:rsidP="00517C20">
      <w:pPr>
        <w:pStyle w:val="Standard"/>
        <w:numPr>
          <w:ilvl w:val="0"/>
          <w:numId w:val="18"/>
        </w:numPr>
        <w:rPr>
          <w:rFonts w:eastAsia="NSimSun"/>
          <w:bCs/>
          <w:sz w:val="24"/>
        </w:rPr>
      </w:pPr>
      <w:r w:rsidRPr="00F50279">
        <w:rPr>
          <w:rFonts w:eastAsia="NSimSun"/>
          <w:bCs/>
          <w:sz w:val="24"/>
        </w:rPr>
        <w:t xml:space="preserve">Метод </w:t>
      </w:r>
      <w:proofErr w:type="spellStart"/>
      <w:r w:rsidRPr="00F50279">
        <w:rPr>
          <w:rFonts w:eastAsia="NSimSun"/>
          <w:bCs/>
          <w:sz w:val="24"/>
        </w:rPr>
        <w:t>Бройдена</w:t>
      </w:r>
      <w:proofErr w:type="spellEnd"/>
      <w:r w:rsidRPr="00F50279">
        <w:rPr>
          <w:rFonts w:eastAsia="NSimSun"/>
          <w:bCs/>
          <w:sz w:val="24"/>
        </w:rPr>
        <w:t>-Флетчера-</w:t>
      </w:r>
      <w:proofErr w:type="spellStart"/>
      <w:r w:rsidRPr="00F50279">
        <w:rPr>
          <w:rFonts w:eastAsia="NSimSun"/>
          <w:bCs/>
          <w:sz w:val="24"/>
        </w:rPr>
        <w:t>Шанно</w:t>
      </w:r>
      <w:proofErr w:type="spellEnd"/>
    </w:p>
    <w:p w14:paraId="672F2FD9" w14:textId="3E720A55" w:rsidR="004830A2" w:rsidRDefault="004830A2" w:rsidP="004830A2">
      <w:pPr>
        <w:pStyle w:val="Standard"/>
        <w:ind w:left="1440" w:firstLine="0"/>
        <w:rPr>
          <w:rFonts w:eastAsia="NSimSun"/>
          <w:bCs/>
          <w:sz w:val="18"/>
          <w:szCs w:val="18"/>
        </w:rPr>
      </w:pPr>
      <w:r w:rsidRPr="004D44A9">
        <w:rPr>
          <w:rFonts w:eastAsia="NSimSun"/>
          <w:bCs/>
          <w:sz w:val="18"/>
          <w:szCs w:val="18"/>
        </w:rPr>
        <w:t>Х = (3, 3) а = 0.1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0.1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0.1</w:t>
      </w:r>
    </w:p>
    <w:p w14:paraId="3803448F" w14:textId="12DA5FF4" w:rsidR="00B1602F" w:rsidRDefault="00B1602F" w:rsidP="00B1602F">
      <w:pPr>
        <w:pStyle w:val="Standard"/>
        <w:ind w:firstLine="0"/>
        <w:rPr>
          <w:rFonts w:eastAsia="NSimSun"/>
          <w:bCs/>
          <w:sz w:val="18"/>
          <w:szCs w:val="18"/>
        </w:rPr>
      </w:pPr>
      <w:r>
        <w:rPr>
          <w:rFonts w:eastAsia="NSimSun"/>
          <w:bCs/>
          <w:noProof/>
          <w:sz w:val="18"/>
          <w:szCs w:val="18"/>
        </w:rPr>
        <w:drawing>
          <wp:inline distT="0" distB="0" distL="0" distR="0" wp14:anchorId="1FEA10DF" wp14:editId="5A5D31CB">
            <wp:extent cx="2057400" cy="10108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34" cy="10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190">
        <w:rPr>
          <w:rFonts w:eastAsia="NSimSun"/>
          <w:bCs/>
          <w:noProof/>
          <w:sz w:val="18"/>
          <w:szCs w:val="18"/>
        </w:rPr>
        <w:drawing>
          <wp:inline distT="0" distB="0" distL="0" distR="0" wp14:anchorId="632FF414" wp14:editId="1CF8E6CB">
            <wp:extent cx="1918855" cy="1015365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320" cy="102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29A">
        <w:rPr>
          <w:rFonts w:eastAsia="NSimSun"/>
          <w:bCs/>
          <w:noProof/>
          <w:sz w:val="18"/>
          <w:szCs w:val="18"/>
        </w:rPr>
        <w:drawing>
          <wp:inline distT="0" distB="0" distL="0" distR="0" wp14:anchorId="40804C91" wp14:editId="1BCDB922">
            <wp:extent cx="2122584" cy="983228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59" cy="9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8388" w14:textId="77777777" w:rsidR="004830A2" w:rsidRPr="004D44A9" w:rsidRDefault="004830A2" w:rsidP="004830A2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, 3) а = 0.1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 =</w:t>
      </w:r>
      <w:r>
        <w:rPr>
          <w:rFonts w:eastAsia="NSimSun"/>
          <w:bCs/>
          <w:sz w:val="18"/>
          <w:szCs w:val="18"/>
        </w:rPr>
        <w:t xml:space="preserve"> 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</w:t>
      </w:r>
    </w:p>
    <w:p w14:paraId="6B61CC24" w14:textId="613687AE" w:rsidR="004830A2" w:rsidRDefault="00D26E49" w:rsidP="004C2DC0">
      <w:pPr>
        <w:pStyle w:val="Standard"/>
        <w:ind w:firstLine="0"/>
        <w:rPr>
          <w:rFonts w:eastAsia="NSimSun"/>
          <w:bCs/>
          <w:sz w:val="18"/>
          <w:szCs w:val="18"/>
          <w:lang w:val="en-US"/>
        </w:rPr>
      </w:pPr>
      <w:r>
        <w:rPr>
          <w:rFonts w:eastAsia="NSimSun"/>
          <w:bCs/>
          <w:noProof/>
          <w:sz w:val="18"/>
          <w:szCs w:val="18"/>
          <w:lang w:val="en-US"/>
        </w:rPr>
        <w:lastRenderedPageBreak/>
        <w:drawing>
          <wp:inline distT="0" distB="0" distL="0" distR="0" wp14:anchorId="60ABCAEC" wp14:editId="4EA1F556">
            <wp:extent cx="2091690" cy="918576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95" cy="9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DC0">
        <w:rPr>
          <w:rFonts w:eastAsia="NSimSun"/>
          <w:bCs/>
          <w:noProof/>
          <w:sz w:val="18"/>
          <w:szCs w:val="18"/>
          <w:lang w:val="en-US"/>
        </w:rPr>
        <w:drawing>
          <wp:inline distT="0" distB="0" distL="0" distR="0" wp14:anchorId="181EA67E" wp14:editId="7001ECAF">
            <wp:extent cx="1995054" cy="919951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41" cy="9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DC0">
        <w:rPr>
          <w:rFonts w:eastAsia="NSimSun"/>
          <w:bCs/>
          <w:noProof/>
          <w:sz w:val="18"/>
          <w:szCs w:val="18"/>
          <w:lang w:val="en-US"/>
        </w:rPr>
        <w:drawing>
          <wp:inline distT="0" distB="0" distL="0" distR="0" wp14:anchorId="48B135B7" wp14:editId="3430E7A0">
            <wp:extent cx="2008909" cy="931338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44" cy="9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F3F0" w14:textId="77777777" w:rsidR="00BB6A42" w:rsidRPr="004D44A9" w:rsidRDefault="00BB6A42" w:rsidP="00BB6A42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 =</w:t>
      </w:r>
      <w:r>
        <w:rPr>
          <w:rFonts w:eastAsia="NSimSun"/>
          <w:bCs/>
          <w:sz w:val="18"/>
          <w:szCs w:val="18"/>
        </w:rPr>
        <w:t xml:space="preserve"> 1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10</w:t>
      </w:r>
    </w:p>
    <w:p w14:paraId="12B01E8C" w14:textId="151D1958" w:rsidR="00BB6A42" w:rsidRPr="004D44A9" w:rsidRDefault="00085A1E" w:rsidP="004C2DC0">
      <w:pPr>
        <w:pStyle w:val="Standard"/>
        <w:ind w:firstLine="0"/>
        <w:rPr>
          <w:rFonts w:eastAsia="NSimSun"/>
          <w:bCs/>
          <w:sz w:val="18"/>
          <w:szCs w:val="18"/>
          <w:lang w:val="en-US"/>
        </w:rPr>
      </w:pPr>
      <w:r>
        <w:rPr>
          <w:rFonts w:eastAsia="NSimSun"/>
          <w:bCs/>
          <w:noProof/>
          <w:sz w:val="18"/>
          <w:szCs w:val="18"/>
          <w:lang w:val="en-US"/>
        </w:rPr>
        <w:drawing>
          <wp:inline distT="0" distB="0" distL="0" distR="0" wp14:anchorId="618B736B" wp14:editId="74817C5D">
            <wp:extent cx="2092037" cy="934085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00" cy="9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7C9">
        <w:rPr>
          <w:rFonts w:eastAsia="NSimSun"/>
          <w:bCs/>
          <w:noProof/>
          <w:sz w:val="18"/>
          <w:szCs w:val="18"/>
          <w:lang w:val="en-US"/>
        </w:rPr>
        <w:drawing>
          <wp:inline distT="0" distB="0" distL="0" distR="0" wp14:anchorId="06FCA391" wp14:editId="2720B831">
            <wp:extent cx="2019300" cy="908685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45" cy="9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SimSun"/>
          <w:bCs/>
          <w:noProof/>
          <w:sz w:val="18"/>
          <w:szCs w:val="18"/>
          <w:lang w:val="en-US"/>
        </w:rPr>
        <w:drawing>
          <wp:inline distT="0" distB="0" distL="0" distR="0" wp14:anchorId="603B33D3" wp14:editId="677E89E8">
            <wp:extent cx="1953491" cy="46092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81" cy="4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B649" w14:textId="77777777" w:rsidR="005D3500" w:rsidRPr="004D44A9" w:rsidRDefault="005D3500" w:rsidP="005D3500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 1</w:t>
      </w:r>
      <w:r>
        <w:rPr>
          <w:rFonts w:eastAsia="NSimSun"/>
          <w:bCs/>
          <w:sz w:val="18"/>
          <w:szCs w:val="18"/>
        </w:rPr>
        <w:t>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>) а =</w:t>
      </w:r>
      <w:r>
        <w:rPr>
          <w:rFonts w:eastAsia="NSimSun"/>
          <w:bCs/>
          <w:sz w:val="18"/>
          <w:szCs w:val="18"/>
        </w:rPr>
        <w:t xml:space="preserve"> 10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10</w:t>
      </w:r>
    </w:p>
    <w:p w14:paraId="148F5266" w14:textId="596DD0DD" w:rsidR="00F50279" w:rsidRPr="00F50279" w:rsidRDefault="005D3500" w:rsidP="005D3500">
      <w:pPr>
        <w:pStyle w:val="Standard"/>
        <w:ind w:firstLine="0"/>
        <w:rPr>
          <w:rFonts w:eastAsia="NSimSun"/>
          <w:bCs/>
          <w:sz w:val="24"/>
        </w:rPr>
      </w:pPr>
      <w:r>
        <w:rPr>
          <w:rFonts w:eastAsia="NSimSun"/>
          <w:bCs/>
          <w:noProof/>
          <w:sz w:val="24"/>
        </w:rPr>
        <w:drawing>
          <wp:inline distT="0" distB="0" distL="0" distR="0" wp14:anchorId="17DCF67C" wp14:editId="5CDA1F12">
            <wp:extent cx="2029691" cy="93461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74" cy="9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SimSun"/>
          <w:bCs/>
          <w:noProof/>
          <w:sz w:val="24"/>
        </w:rPr>
        <w:drawing>
          <wp:inline distT="0" distB="0" distL="0" distR="0" wp14:anchorId="4DF06604" wp14:editId="6E0DAD4D">
            <wp:extent cx="1960187" cy="933897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71" cy="9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9FA">
        <w:rPr>
          <w:rFonts w:eastAsia="NSimSun"/>
          <w:bCs/>
          <w:noProof/>
          <w:sz w:val="24"/>
        </w:rPr>
        <w:drawing>
          <wp:inline distT="0" distB="0" distL="0" distR="0" wp14:anchorId="61F49BE2" wp14:editId="59AB958C">
            <wp:extent cx="2064328" cy="91059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6" cy="9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8FC5" w14:textId="77777777" w:rsidR="00D73672" w:rsidRPr="004D44A9" w:rsidRDefault="00D73672" w:rsidP="00D73672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 xml:space="preserve">Х = (3, 3) а = </w:t>
      </w:r>
      <w:r>
        <w:rPr>
          <w:rFonts w:eastAsia="NSimSun"/>
          <w:bCs/>
          <w:sz w:val="18"/>
          <w:szCs w:val="18"/>
        </w:rPr>
        <w:t>100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) а = </w:t>
      </w:r>
      <w:r>
        <w:rPr>
          <w:rFonts w:eastAsia="NSimSun"/>
          <w:bCs/>
          <w:sz w:val="18"/>
          <w:szCs w:val="18"/>
        </w:rPr>
        <w:t>100</w:t>
      </w:r>
      <w:r>
        <w:rPr>
          <w:rFonts w:eastAsia="NSimSun"/>
          <w:bCs/>
          <w:sz w:val="18"/>
          <w:szCs w:val="18"/>
        </w:rPr>
        <w:tab/>
      </w:r>
      <w:r>
        <w:rPr>
          <w:rFonts w:eastAsia="NSimSun"/>
          <w:bCs/>
          <w:sz w:val="18"/>
          <w:szCs w:val="18"/>
        </w:rPr>
        <w:tab/>
      </w: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) а = </w:t>
      </w:r>
      <w:r>
        <w:rPr>
          <w:rFonts w:eastAsia="NSimSun"/>
          <w:bCs/>
          <w:sz w:val="18"/>
          <w:szCs w:val="18"/>
        </w:rPr>
        <w:t>100</w:t>
      </w:r>
    </w:p>
    <w:p w14:paraId="1303E523" w14:textId="727E5B4F" w:rsidR="00D82514" w:rsidRDefault="00CD5447" w:rsidP="00CD5447">
      <w:pPr>
        <w:pStyle w:val="Standard"/>
        <w:ind w:firstLine="0"/>
        <w:rPr>
          <w:rFonts w:eastAsia="NSimSun"/>
          <w:b/>
          <w:bCs/>
          <w:sz w:val="24"/>
        </w:rPr>
      </w:pPr>
      <w:r>
        <w:rPr>
          <w:rFonts w:eastAsia="NSimSun"/>
          <w:noProof/>
          <w:sz w:val="24"/>
        </w:rPr>
        <w:drawing>
          <wp:inline distT="0" distB="0" distL="0" distR="0" wp14:anchorId="145940B0" wp14:editId="25688F42">
            <wp:extent cx="2008909" cy="416560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48" cy="4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3D4">
        <w:rPr>
          <w:rFonts w:eastAsia="NSimSun"/>
          <w:noProof/>
          <w:sz w:val="24"/>
        </w:rPr>
        <w:drawing>
          <wp:inline distT="0" distB="0" distL="0" distR="0" wp14:anchorId="0A3FA540" wp14:editId="2C187321">
            <wp:extent cx="2022764" cy="9613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47" cy="96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3D4">
        <w:rPr>
          <w:rFonts w:eastAsia="NSimSun"/>
          <w:b/>
          <w:bCs/>
          <w:noProof/>
          <w:sz w:val="24"/>
        </w:rPr>
        <w:drawing>
          <wp:inline distT="0" distB="0" distL="0" distR="0" wp14:anchorId="3212342D" wp14:editId="10AEE564">
            <wp:extent cx="2064328" cy="7270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4" cy="73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606D" w14:textId="77777777" w:rsidR="00C1346E" w:rsidRPr="004D44A9" w:rsidRDefault="00C1346E" w:rsidP="00C1346E">
      <w:pPr>
        <w:pStyle w:val="Standard"/>
        <w:ind w:left="1416" w:firstLine="0"/>
        <w:rPr>
          <w:rFonts w:eastAsia="NSimSun"/>
          <w:bCs/>
          <w:sz w:val="18"/>
          <w:szCs w:val="18"/>
          <w:lang w:val="en-US"/>
        </w:rPr>
      </w:pPr>
      <w:r w:rsidRPr="004D44A9">
        <w:rPr>
          <w:rFonts w:eastAsia="NSimSun"/>
          <w:bCs/>
          <w:sz w:val="18"/>
          <w:szCs w:val="18"/>
        </w:rPr>
        <w:t>Х = (</w:t>
      </w:r>
      <w:r>
        <w:rPr>
          <w:rFonts w:eastAsia="NSimSun"/>
          <w:bCs/>
          <w:sz w:val="18"/>
          <w:szCs w:val="18"/>
        </w:rPr>
        <w:t>75</w:t>
      </w:r>
      <w:r w:rsidRPr="004D44A9">
        <w:rPr>
          <w:rFonts w:eastAsia="NSimSun"/>
          <w:bCs/>
          <w:sz w:val="18"/>
          <w:szCs w:val="18"/>
        </w:rPr>
        <w:t xml:space="preserve">, </w:t>
      </w:r>
      <w:r>
        <w:rPr>
          <w:rFonts w:eastAsia="NSimSun"/>
          <w:bCs/>
          <w:sz w:val="18"/>
          <w:szCs w:val="18"/>
        </w:rPr>
        <w:t>3</w:t>
      </w:r>
      <w:r w:rsidRPr="004D44A9">
        <w:rPr>
          <w:rFonts w:eastAsia="NSimSun"/>
          <w:bCs/>
          <w:sz w:val="18"/>
          <w:szCs w:val="18"/>
        </w:rPr>
        <w:t>) а</w:t>
      </w:r>
      <w:r>
        <w:rPr>
          <w:rFonts w:eastAsia="NSimSun"/>
          <w:bCs/>
          <w:sz w:val="18"/>
          <w:szCs w:val="18"/>
        </w:rPr>
        <w:t xml:space="preserve"> =</w:t>
      </w:r>
      <w:r w:rsidRPr="004D44A9">
        <w:rPr>
          <w:rFonts w:eastAsia="NSimSun"/>
          <w:bCs/>
          <w:sz w:val="18"/>
          <w:szCs w:val="18"/>
        </w:rPr>
        <w:t xml:space="preserve"> </w:t>
      </w:r>
      <w:r>
        <w:rPr>
          <w:rFonts w:eastAsia="NSimSun"/>
          <w:bCs/>
          <w:sz w:val="18"/>
          <w:szCs w:val="18"/>
        </w:rPr>
        <w:t>100</w:t>
      </w:r>
    </w:p>
    <w:p w14:paraId="7481D38B" w14:textId="2A57C7BB" w:rsidR="00C1346E" w:rsidRDefault="00C1346E" w:rsidP="00CD5447">
      <w:pPr>
        <w:pStyle w:val="Standard"/>
        <w:ind w:firstLine="0"/>
        <w:rPr>
          <w:rFonts w:eastAsia="NSimSun"/>
          <w:b/>
          <w:bCs/>
          <w:sz w:val="24"/>
        </w:rPr>
      </w:pPr>
      <w:r>
        <w:rPr>
          <w:rFonts w:eastAsia="NSimSun"/>
          <w:b/>
          <w:bCs/>
          <w:noProof/>
          <w:sz w:val="24"/>
        </w:rPr>
        <w:drawing>
          <wp:inline distT="0" distB="0" distL="0" distR="0" wp14:anchorId="19A88684" wp14:editId="1861CE01">
            <wp:extent cx="1988128" cy="1003935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678" cy="101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1B1E" w14:textId="5A57A72B" w:rsidR="00F306E1" w:rsidRPr="0004014A" w:rsidRDefault="00F306E1" w:rsidP="00F306E1">
      <w:pPr>
        <w:pStyle w:val="Standard"/>
        <w:numPr>
          <w:ilvl w:val="3"/>
          <w:numId w:val="12"/>
        </w:numPr>
        <w:ind w:left="284"/>
        <w:rPr>
          <w:rFonts w:eastAsia="NSimSun"/>
          <w:sz w:val="24"/>
          <w:u w:val="single"/>
        </w:rPr>
      </w:pPr>
      <w:r w:rsidRPr="00F306E1">
        <w:rPr>
          <w:u w:val="single"/>
        </w:rPr>
        <w:t>Оценка скорости и порядка сходимости каждого метода по данным протокола работы программы</w:t>
      </w:r>
      <w:r>
        <w:rPr>
          <w:u w:val="single"/>
        </w:rPr>
        <w:t>.</w:t>
      </w:r>
    </w:p>
    <w:p w14:paraId="4BF999A6" w14:textId="42DF6CDB" w:rsidR="0004014A" w:rsidRPr="00C3345C" w:rsidRDefault="0004014A" w:rsidP="0004014A">
      <w:pPr>
        <w:pStyle w:val="Standard"/>
        <w:numPr>
          <w:ilvl w:val="0"/>
          <w:numId w:val="18"/>
        </w:numPr>
        <w:rPr>
          <w:rFonts w:eastAsia="NSimSun"/>
          <w:sz w:val="24"/>
          <w:u w:val="single"/>
        </w:rPr>
      </w:pPr>
      <w:r>
        <w:rPr>
          <w:rFonts w:eastAsia="NSimSun"/>
          <w:sz w:val="24"/>
          <w:u w:val="single"/>
        </w:rPr>
        <w:t>Метод Ньютона</w:t>
      </w:r>
      <w:r w:rsidRPr="0004014A">
        <w:rPr>
          <w:rFonts w:eastAsia="NSimSun"/>
          <w:sz w:val="24"/>
        </w:rPr>
        <w:t xml:space="preserve"> (начальная точка (</w:t>
      </w:r>
      <w:r w:rsidR="00B7338A">
        <w:rPr>
          <w:rFonts w:eastAsia="NSimSun"/>
          <w:sz w:val="24"/>
        </w:rPr>
        <w:t>75</w:t>
      </w:r>
      <w:r w:rsidRPr="0004014A">
        <w:rPr>
          <w:rFonts w:eastAsia="NSimSun"/>
          <w:sz w:val="24"/>
        </w:rPr>
        <w:t xml:space="preserve">, </w:t>
      </w:r>
      <w:r w:rsidR="00B7338A">
        <w:rPr>
          <w:rFonts w:eastAsia="NSimSun"/>
          <w:sz w:val="24"/>
        </w:rPr>
        <w:t>75</w:t>
      </w:r>
      <w:r w:rsidRPr="0004014A">
        <w:rPr>
          <w:rFonts w:eastAsia="NSimSun"/>
          <w:sz w:val="24"/>
        </w:rPr>
        <w:t>), а = 1)</w:t>
      </w:r>
      <w:r w:rsidR="00C27764" w:rsidRPr="00C27764">
        <w:rPr>
          <w:rFonts w:eastAsia="NSimSun"/>
          <w:sz w:val="18"/>
          <w:szCs w:val="18"/>
        </w:rPr>
        <w:t xml:space="preserve"> </w:t>
      </w:r>
    </w:p>
    <w:tbl>
      <w:tblPr>
        <w:tblW w:w="8256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251"/>
        <w:gridCol w:w="1251"/>
        <w:gridCol w:w="1251"/>
        <w:gridCol w:w="1862"/>
        <w:gridCol w:w="1750"/>
      </w:tblGrid>
      <w:tr w:rsidR="00C3345C" w14:paraId="2EEB9AD8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60E7" w14:textId="77777777" w:rsidR="00C3345C" w:rsidRPr="0004014A" w:rsidRDefault="00C3345C">
            <w:pPr>
              <w:rPr>
                <w:rFonts w:ascii="Times New Roman" w:hAnsi="Times New Roman" w:cs="Times New Roman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6519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2820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4EBC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468F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Оценка скорости сходимости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A1A2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Оценка порядка сходимости</w:t>
            </w:r>
          </w:p>
        </w:tc>
      </w:tr>
      <w:tr w:rsidR="00C3345C" w:rsidRPr="00065DBC" w14:paraId="1E86121D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25E4" w14:textId="2412BFB0" w:rsidR="00C3345C" w:rsidRPr="00616844" w:rsidRDefault="0061684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Шаг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5200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B05B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4B2E" w14:textId="77777777" w:rsidR="00C3345C" w:rsidRPr="0004014A" w:rsidRDefault="00C3345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F(</w:t>
            </w:r>
            <w:proofErr w:type="gramEnd"/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1,</w:t>
            </w: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 xml:space="preserve"> 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B8A9" w14:textId="0F11BF81" w:rsidR="00C3345C" w:rsidRPr="0004014A" w:rsidRDefault="00C2776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2C6C" w14:textId="6FC9859E" w:rsidR="00C3345C" w:rsidRPr="0004014A" w:rsidRDefault="00C2776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</m:e>
                    </m:func>
                  </m:den>
                </m:f>
              </m:oMath>
            </m:oMathPara>
          </w:p>
        </w:tc>
      </w:tr>
      <w:tr w:rsidR="00C3345C" w14:paraId="3DF04759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A513" w14:textId="3405B960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88C4" w14:textId="34634840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2,3105010000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B040" w14:textId="57F405CA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3,3065410000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7A6A" w14:textId="6A5ABFCB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5,8459292103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1565" w14:textId="326F67C0" w:rsidR="00C3345C" w:rsidRPr="005F63C9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0,678495594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71EB" w14:textId="1A4243C3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0,628835283</w:t>
            </w:r>
          </w:p>
        </w:tc>
      </w:tr>
      <w:tr w:rsidR="00C3345C" w14:paraId="4196087D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E84A" w14:textId="3C9DDD93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393F" w14:textId="52DB04B6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2,0517010000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1FA" w14:textId="782A8CAA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2,5182150000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905C" w14:textId="7261CAE1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3,9664372094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10A3" w14:textId="4A296E0B" w:rsidR="00C3345C" w:rsidRPr="005F63C9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0,611494854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F063" w14:textId="23FF7543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0,366338358</w:t>
            </w:r>
          </w:p>
        </w:tc>
      </w:tr>
      <w:tr w:rsidR="00C3345C" w14:paraId="0CB564DD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8D6F" w14:textId="2CA7CE29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B5FC" w14:textId="4B65DFA9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1,8117240000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7C82" w14:textId="343F36EA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1,9532260000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59A6" w14:textId="733C7BAF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2,4254559426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07A7" w14:textId="060D6006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0,565593474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D0B" w14:textId="5410CFC4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1,08568795</w:t>
            </w:r>
          </w:p>
        </w:tc>
      </w:tr>
      <w:tr w:rsidR="00C3345C" w14:paraId="302FD234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1B0C" w14:textId="65B157F4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6E01" w14:textId="2A8AE381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1,5898350000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039E" w14:textId="08FD4A0E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1,5156880000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836A" w14:textId="49844AF5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1,3718220529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4A21" w14:textId="623AD515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0,487091428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EE9" w14:textId="56674D64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3,212071237</w:t>
            </w:r>
          </w:p>
        </w:tc>
      </w:tr>
      <w:tr w:rsidR="00C3345C" w14:paraId="5AA6A0A8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DB66" w14:textId="01B700CE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AEF9" w14:textId="7CF2AAA3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1,3947690000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54E9" w14:textId="07AAD4D6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1,2295880000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28F1" w14:textId="6884CB9E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0,6682027623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52A" w14:textId="6243E87C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0,397999955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DE44" w14:textId="3B696C2A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1,822573753</w:t>
            </w:r>
          </w:p>
        </w:tc>
      </w:tr>
      <w:tr w:rsidR="00C3345C" w14:paraId="199C5A1D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3196" w14:textId="66A688F5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1831" w14:textId="3D30BF67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1,2324190000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DB55" w14:textId="67A90835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1,0585020000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02F4" w14:textId="54980F03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0,2659446691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1187" w14:textId="613C52DE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0,282153918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1514" w14:textId="3A9D4C94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1,529944671</w:t>
            </w:r>
          </w:p>
        </w:tc>
      </w:tr>
      <w:tr w:rsidR="00C3345C" w14:paraId="6ACF1874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C6B4" w14:textId="5D7D4832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BC3" w14:textId="08F4B36B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1,1114120000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EF8B" w14:textId="4BC1BD78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0,9849870000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A12E" w14:textId="2537467E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0,0750373303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3AF4" w14:textId="7D989295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0,149212357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62ED" w14:textId="3CEBBC23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1,430264443</w:t>
            </w:r>
          </w:p>
        </w:tc>
      </w:tr>
      <w:tr w:rsidR="00C3345C" w14:paraId="677BBFDB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0BCF" w14:textId="16A439E8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CCF" w14:textId="1A06700C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1,0371620000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D50D" w14:textId="083FEDBC" w:rsidR="00C3345C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0,9766320000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21E0" w14:textId="55D9BB66" w:rsidR="00C3345C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0,0111964969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5328" w14:textId="2FDE48B8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0,038532123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1BFE" w14:textId="60E499C3" w:rsidR="00C3345C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1,482818773</w:t>
            </w:r>
          </w:p>
        </w:tc>
      </w:tr>
      <w:tr w:rsidR="00D5478A" w14:paraId="0B6E22D3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BA69" w14:textId="343AE78D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402F" w14:textId="7696DA0F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1,0061460000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3698" w14:textId="6886BCD0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0,9924890000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5829" w14:textId="5277B7F9" w:rsidR="00D5478A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0,0004314248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E8CC" w14:textId="402D95F2" w:rsidR="00D5478A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0,001878195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B406" w14:textId="432AED76" w:rsidR="00D5478A" w:rsidRPr="00D5478A" w:rsidRDefault="005F63C9" w:rsidP="005F63C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1,656011747</w:t>
            </w:r>
          </w:p>
        </w:tc>
      </w:tr>
      <w:tr w:rsidR="00D5478A" w14:paraId="57DB8820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1B83" w14:textId="173B4F5A" w:rsid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3FCB" w14:textId="7A9E14AC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1,0002350000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0200" w14:textId="20C53D0D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0,9996000000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76C4" w14:textId="0B1C29AE" w:rsidR="00D5478A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0,0000008103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22F5" w14:textId="1D1816C0" w:rsidR="00D5478A" w:rsidRPr="00D5478A" w:rsidRDefault="005F63C9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DE1C" w14:textId="10F5DCF9" w:rsidR="00D5478A" w:rsidRPr="00D5478A" w:rsidRDefault="005F63C9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3C9">
              <w:rPr>
                <w:rFonts w:ascii="Times New Roman" w:hAnsi="Times New Roman" w:cs="Times New Roman" w:hint="eastAsia"/>
                <w:sz w:val="18"/>
                <w:szCs w:val="18"/>
              </w:rPr>
              <w:t>1,799881041</w:t>
            </w:r>
          </w:p>
        </w:tc>
      </w:tr>
      <w:tr w:rsidR="00D5478A" w14:paraId="5E85702B" w14:textId="77777777" w:rsidTr="00C3345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8A64" w14:textId="1D66599D" w:rsid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CCA3" w14:textId="7728B2A3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1,0000000000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66E" w14:textId="624DA65C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478A">
              <w:rPr>
                <w:rFonts w:ascii="Times New Roman" w:hAnsi="Times New Roman" w:cs="Times New Roman" w:hint="eastAsia"/>
                <w:sz w:val="18"/>
                <w:szCs w:val="18"/>
              </w:rPr>
              <w:t>0,9999990000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D329" w14:textId="036314A8" w:rsidR="00D5478A" w:rsidRPr="005F63C9" w:rsidRDefault="005F63C9" w:rsidP="005F63C9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F63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0,0000000000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A6A3" w14:textId="77777777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6D6B" w14:textId="77777777" w:rsidR="00D5478A" w:rsidRPr="00D5478A" w:rsidRDefault="00D5478A" w:rsidP="00D54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597C70" w14:textId="0A6C9F33" w:rsidR="00C3345C" w:rsidRDefault="00C27764" w:rsidP="00F62C99">
      <w:p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00000"/>
        </w:rPr>
      </w:pPr>
      <w:r>
        <w:lastRenderedPageBreak/>
        <w:tab/>
      </w:r>
      <w:r w:rsidRPr="00F62C99">
        <w:rPr>
          <w:rFonts w:ascii="Times New Roman" w:hAnsi="Times New Roman" w:cs="Times New Roman"/>
          <w:color w:val="000000"/>
        </w:rPr>
        <w:t xml:space="preserve">Исходя из данных выше, метод </w:t>
      </w:r>
      <w:r w:rsidRPr="00F62C99">
        <w:rPr>
          <w:rFonts w:ascii="Times New Roman" w:hAnsi="Times New Roman" w:cs="Times New Roman"/>
          <w:color w:val="000000"/>
        </w:rPr>
        <w:t>Ньютона</w:t>
      </w:r>
      <w:r w:rsidRPr="00F62C99">
        <w:rPr>
          <w:rFonts w:ascii="Times New Roman" w:hAnsi="Times New Roman" w:cs="Times New Roman"/>
          <w:color w:val="000000"/>
        </w:rPr>
        <w:t xml:space="preserve"> имеет </w:t>
      </w:r>
      <w:proofErr w:type="spellStart"/>
      <w:r w:rsidR="004F520D" w:rsidRPr="00F62C99">
        <w:rPr>
          <w:rFonts w:ascii="Times New Roman" w:hAnsi="Times New Roman" w:cs="Times New Roman"/>
          <w:color w:val="000000"/>
        </w:rPr>
        <w:t>сверхлинейную</w:t>
      </w:r>
      <w:proofErr w:type="spellEnd"/>
      <w:r w:rsidR="004F520D" w:rsidRPr="00F62C99">
        <w:rPr>
          <w:rFonts w:ascii="Times New Roman" w:hAnsi="Times New Roman" w:cs="Times New Roman"/>
          <w:color w:val="000000"/>
        </w:rPr>
        <w:t xml:space="preserve"> скорость сходимости, поскольку значения скорости сходимости стремится к 0 при увеличении </w:t>
      </w:r>
      <w:r w:rsidR="004F520D" w:rsidRPr="00F62C99">
        <w:rPr>
          <w:rFonts w:ascii="Times New Roman" w:hAnsi="Times New Roman" w:cs="Times New Roman"/>
          <w:color w:val="000000"/>
          <w:lang w:val="en-US"/>
        </w:rPr>
        <w:t>k</w:t>
      </w:r>
      <w:r w:rsidR="004F520D" w:rsidRPr="00F62C99">
        <w:rPr>
          <w:rFonts w:ascii="Times New Roman" w:hAnsi="Times New Roman" w:cs="Times New Roman"/>
          <w:color w:val="000000"/>
        </w:rPr>
        <w:t xml:space="preserve"> </w:t>
      </w:r>
      <w:r w:rsidRPr="00F62C99">
        <w:rPr>
          <w:rFonts w:ascii="Times New Roman" w:hAnsi="Times New Roman" w:cs="Times New Roman"/>
          <w:color w:val="000000"/>
        </w:rPr>
        <w:t>и порядок сходимости</w:t>
      </w:r>
      <w:r w:rsidR="00063276" w:rsidRPr="00F62C99">
        <w:rPr>
          <w:rFonts w:ascii="Times New Roman" w:hAnsi="Times New Roman" w:cs="Times New Roman"/>
          <w:color w:val="000000"/>
        </w:rPr>
        <w:t xml:space="preserve"> в среднем равен </w:t>
      </w:r>
      <w:r w:rsidR="00063276" w:rsidRPr="00F62C99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1,5</w:t>
      </w:r>
      <w:r w:rsidR="00063276" w:rsidRPr="00F62C99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="00650314" w:rsidRPr="00F62C99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-</w:t>
      </w:r>
      <w:r w:rsidR="00063276" w:rsidRPr="00F62C99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proofErr w:type="spellStart"/>
      <w:r w:rsidR="00063276" w:rsidRPr="00F62C99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сверхлинейный</w:t>
      </w:r>
      <w:proofErr w:type="spellEnd"/>
      <w:r w:rsidR="00063276" w:rsidRPr="00F62C99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порядок сходимости.</w:t>
      </w:r>
      <w:r w:rsidRPr="00F62C99">
        <w:rPr>
          <w:rFonts w:ascii="Times New Roman" w:hAnsi="Times New Roman" w:cs="Times New Roman"/>
          <w:color w:val="000000"/>
        </w:rPr>
        <w:t xml:space="preserve"> </w:t>
      </w:r>
    </w:p>
    <w:p w14:paraId="23A1C23F" w14:textId="624AFD32" w:rsidR="00592991" w:rsidRPr="00F62C99" w:rsidRDefault="00592991" w:rsidP="00F62C99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</w:pPr>
      <w:r>
        <w:rPr>
          <w:rFonts w:ascii="Times New Roman" w:hAnsi="Times New Roman" w:cs="Times New Roman"/>
          <w:color w:val="000000"/>
        </w:rPr>
        <w:tab/>
        <w:t>Согласно теоретически</w:t>
      </w:r>
      <w:r w:rsidR="00BC6E28">
        <w:rPr>
          <w:rFonts w:ascii="Times New Roman" w:hAnsi="Times New Roman" w:cs="Times New Roman"/>
          <w:color w:val="000000"/>
        </w:rPr>
        <w:t>м данным,</w:t>
      </w:r>
      <w:r>
        <w:rPr>
          <w:rFonts w:ascii="Times New Roman" w:hAnsi="Times New Roman" w:cs="Times New Roman"/>
          <w:color w:val="000000"/>
        </w:rPr>
        <w:t xml:space="preserve"> скорость сходимости метода является квадратичн</w:t>
      </w:r>
      <w:r w:rsidR="003600B2">
        <w:rPr>
          <w:rFonts w:ascii="Times New Roman" w:hAnsi="Times New Roman" w:cs="Times New Roman"/>
          <w:color w:val="000000"/>
        </w:rPr>
        <w:t>ой</w:t>
      </w:r>
      <w:r>
        <w:rPr>
          <w:rFonts w:ascii="Times New Roman" w:hAnsi="Times New Roman" w:cs="Times New Roman"/>
          <w:color w:val="000000"/>
        </w:rPr>
        <w:t xml:space="preserve"> с порядком равным 2</w:t>
      </w:r>
      <w:r w:rsidR="00CB44DB">
        <w:rPr>
          <w:rFonts w:ascii="Times New Roman" w:hAnsi="Times New Roman" w:cs="Times New Roman"/>
          <w:color w:val="000000"/>
        </w:rPr>
        <w:t xml:space="preserve">, однако на практике скорость метода и порядок оказались </w:t>
      </w:r>
      <w:proofErr w:type="spellStart"/>
      <w:r w:rsidR="00CB44DB">
        <w:rPr>
          <w:rFonts w:ascii="Times New Roman" w:hAnsi="Times New Roman" w:cs="Times New Roman"/>
          <w:color w:val="000000"/>
        </w:rPr>
        <w:t>сверхлинейными</w:t>
      </w:r>
      <w:proofErr w:type="spellEnd"/>
      <w:r w:rsidR="00CB44DB">
        <w:rPr>
          <w:rFonts w:ascii="Times New Roman" w:hAnsi="Times New Roman" w:cs="Times New Roman"/>
          <w:color w:val="000000"/>
        </w:rPr>
        <w:t>.</w:t>
      </w:r>
      <w:r w:rsidR="007D3063">
        <w:rPr>
          <w:rFonts w:ascii="Times New Roman" w:hAnsi="Times New Roman" w:cs="Times New Roman"/>
          <w:color w:val="000000"/>
        </w:rPr>
        <w:t xml:space="preserve"> Получе</w:t>
      </w:r>
      <w:r w:rsidR="00BD359C">
        <w:rPr>
          <w:rFonts w:ascii="Times New Roman" w:hAnsi="Times New Roman" w:cs="Times New Roman"/>
          <w:color w:val="000000"/>
        </w:rPr>
        <w:t>н</w:t>
      </w:r>
      <w:r w:rsidR="007D3063">
        <w:rPr>
          <w:rFonts w:ascii="Times New Roman" w:hAnsi="Times New Roman" w:cs="Times New Roman"/>
          <w:color w:val="000000"/>
        </w:rPr>
        <w:t>ный результат можно объяснить конечностью разрядной сетки и внутренней составляющей программы.</w:t>
      </w:r>
    </w:p>
    <w:p w14:paraId="3F80120B" w14:textId="380DE69A" w:rsidR="0004014A" w:rsidRDefault="0004014A" w:rsidP="0004014A">
      <w:pPr>
        <w:pStyle w:val="Standard"/>
        <w:numPr>
          <w:ilvl w:val="0"/>
          <w:numId w:val="18"/>
        </w:numPr>
        <w:rPr>
          <w:rFonts w:eastAsia="NSimSun"/>
          <w:sz w:val="24"/>
          <w:u w:val="single"/>
        </w:rPr>
      </w:pPr>
      <w:r w:rsidRPr="0004014A">
        <w:rPr>
          <w:rFonts w:eastAsia="NSimSun"/>
          <w:sz w:val="24"/>
          <w:u w:val="single"/>
        </w:rPr>
        <w:t xml:space="preserve">Метод </w:t>
      </w:r>
      <w:proofErr w:type="spellStart"/>
      <w:r w:rsidRPr="0004014A">
        <w:rPr>
          <w:rFonts w:eastAsia="NSimSun"/>
          <w:sz w:val="24"/>
          <w:u w:val="single"/>
        </w:rPr>
        <w:t>Давидона</w:t>
      </w:r>
      <w:proofErr w:type="spellEnd"/>
      <w:r w:rsidRPr="0004014A">
        <w:rPr>
          <w:rFonts w:eastAsia="NSimSun"/>
          <w:sz w:val="24"/>
          <w:u w:val="single"/>
        </w:rPr>
        <w:t>-Флетчера-Пауэлла</w:t>
      </w:r>
      <w:r w:rsidR="00C27764">
        <w:rPr>
          <w:rFonts w:eastAsia="NSimSun"/>
          <w:sz w:val="24"/>
        </w:rPr>
        <w:t xml:space="preserve"> </w:t>
      </w:r>
      <w:r w:rsidR="00C27764" w:rsidRPr="0004014A">
        <w:rPr>
          <w:rFonts w:eastAsia="NSimSun"/>
          <w:sz w:val="24"/>
        </w:rPr>
        <w:t>(начальная точка (</w:t>
      </w:r>
      <w:r w:rsidR="00390F51">
        <w:rPr>
          <w:rFonts w:eastAsia="NSimSun"/>
          <w:sz w:val="24"/>
        </w:rPr>
        <w:t>75</w:t>
      </w:r>
      <w:r w:rsidR="00C27764" w:rsidRPr="0004014A">
        <w:rPr>
          <w:rFonts w:eastAsia="NSimSun"/>
          <w:sz w:val="24"/>
        </w:rPr>
        <w:t xml:space="preserve">, </w:t>
      </w:r>
      <w:r w:rsidR="00390F51">
        <w:rPr>
          <w:rFonts w:eastAsia="NSimSun"/>
          <w:sz w:val="24"/>
        </w:rPr>
        <w:t>75</w:t>
      </w:r>
      <w:r w:rsidR="00C27764" w:rsidRPr="0004014A">
        <w:rPr>
          <w:rFonts w:eastAsia="NSimSun"/>
          <w:sz w:val="24"/>
        </w:rPr>
        <w:t>), а = 1)</w:t>
      </w:r>
    </w:p>
    <w:tbl>
      <w:tblPr>
        <w:tblW w:w="8256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6"/>
        <w:gridCol w:w="991"/>
        <w:gridCol w:w="1251"/>
        <w:gridCol w:w="2075"/>
        <w:gridCol w:w="1953"/>
      </w:tblGrid>
      <w:tr w:rsidR="0004014A" w14:paraId="04EE1139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07AE" w14:textId="77777777" w:rsidR="0004014A" w:rsidRPr="0004014A" w:rsidRDefault="0004014A" w:rsidP="00965763">
            <w:pPr>
              <w:rPr>
                <w:rFonts w:ascii="Times New Roman" w:hAnsi="Times New Roman" w:cs="Times New Roman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8B1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6E8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C7E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8249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Оценка скорости сходимости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15AC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Оценка порядка сходимости</w:t>
            </w:r>
          </w:p>
        </w:tc>
      </w:tr>
      <w:tr w:rsidR="001107D2" w:rsidRPr="00C3345C" w14:paraId="67D7B910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71DA" w14:textId="2ADC2F17" w:rsidR="001107D2" w:rsidRPr="0004014A" w:rsidRDefault="001107D2" w:rsidP="00110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Шаг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903C" w14:textId="77777777" w:rsidR="001107D2" w:rsidRPr="0004014A" w:rsidRDefault="001107D2" w:rsidP="001107D2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380D" w14:textId="77777777" w:rsidR="001107D2" w:rsidRPr="0004014A" w:rsidRDefault="001107D2" w:rsidP="00110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ED90" w14:textId="1FE5E5A3" w:rsidR="001107D2" w:rsidRPr="0004014A" w:rsidRDefault="001107D2" w:rsidP="001107D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F(</w:t>
            </w:r>
            <w:proofErr w:type="gramEnd"/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1,</w:t>
            </w: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 xml:space="preserve"> 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631" w14:textId="28152C50" w:rsidR="001107D2" w:rsidRPr="0004014A" w:rsidRDefault="001107D2" w:rsidP="001107D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976B" w14:textId="27FEFABF" w:rsidR="001107D2" w:rsidRPr="0004014A" w:rsidRDefault="001107D2" w:rsidP="001107D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||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||</m:t>
                        </m:r>
                      </m:e>
                    </m:func>
                  </m:den>
                </m:f>
              </m:oMath>
            </m:oMathPara>
          </w:p>
        </w:tc>
      </w:tr>
      <w:tr w:rsidR="00113FDB" w:rsidRPr="0004014A" w14:paraId="48D47E66" w14:textId="77777777" w:rsidTr="00113FDB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88CE" w14:textId="00EF1815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398E" w14:textId="4D314D57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3,437242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B396" w14:textId="457FD390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10,798611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4168" w14:textId="377F4373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6,9724501811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0A4E" w14:textId="70363D12" w:rsidR="00113FDB" w:rsidRPr="005B07D2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0,734483953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FC72" w14:textId="42E213DD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0,998912502</w:t>
            </w:r>
          </w:p>
        </w:tc>
      </w:tr>
      <w:tr w:rsidR="00113FDB" w:rsidRPr="0004014A" w14:paraId="2DC02166" w14:textId="77777777" w:rsidTr="00113FDB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F8DB" w14:textId="12E63FAF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AF51" w14:textId="7770D5D9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3,237377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9462" w14:textId="4E37C697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10,820164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6B43" w14:textId="0658C184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5,1211527698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C653" w14:textId="28B82293" w:rsidR="00113FDB" w:rsidRPr="005B07D2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0,487026467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47F3" w14:textId="5F1AD95B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0,643196341</w:t>
            </w:r>
          </w:p>
        </w:tc>
      </w:tr>
      <w:tr w:rsidR="00113FDB" w:rsidRPr="0004014A" w14:paraId="42613E42" w14:textId="77777777" w:rsidTr="00113FDB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2417" w14:textId="175D09D9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5EA0" w14:textId="3EC8DE78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2,422489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D28D" w14:textId="44B7C7C4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5,182405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4E6D" w14:textId="565DDD79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2,4941369404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9852" w14:textId="5EA66DF1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0,628816961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4AC6" w14:textId="1F455BDE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0,995051664</w:t>
            </w:r>
          </w:p>
        </w:tc>
      </w:tr>
      <w:tr w:rsidR="00113FDB" w:rsidRPr="0004014A" w14:paraId="6125A450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49E3" w14:textId="733E8690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501E" w14:textId="2431AAEF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2,22372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9A1D" w14:textId="76B5DD2A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5,211135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3741" w14:textId="098CF52D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1,5683556100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A7F5" w14:textId="44107F60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0,344526713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38D9" w14:textId="4AD4B535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0,242756527</w:t>
            </w:r>
          </w:p>
        </w:tc>
      </w:tr>
      <w:tr w:rsidR="00113FDB" w:rsidRPr="0004014A" w14:paraId="0166BF5C" w14:textId="77777777" w:rsidTr="00113FDB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75D6" w14:textId="34691943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EB6" w14:textId="3F5AC7BA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1,631377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6B49" w14:textId="4E13757E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2,284956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87B8" w14:textId="0B1A4735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0,5403404029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5A2A" w14:textId="2F1F7170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0,454184835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B933" w14:textId="3873BADE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0,936144391</w:t>
            </w:r>
          </w:p>
        </w:tc>
      </w:tr>
      <w:tr w:rsidR="00113FDB" w:rsidRPr="0004014A" w14:paraId="40B8716D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DA34" w14:textId="38E37D2D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D60E" w14:textId="18ACF115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1,472192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C23B" w14:textId="353F1102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2,317180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47E6" w14:textId="62611A5E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0,2454144168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FCB4" w14:textId="29475232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0,154295197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712" w14:textId="3B2379E3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4,213197568</w:t>
            </w:r>
          </w:p>
        </w:tc>
      </w:tr>
      <w:tr w:rsidR="00113FDB" w:rsidRPr="0004014A" w14:paraId="6B694CE4" w14:textId="77777777" w:rsidTr="00113FDB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2BCD" w14:textId="36E56B6F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4313" w14:textId="3DA9632F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1,148225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DD16" w14:textId="6EE0FBE1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1,192342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5CC6" w14:textId="1C6EC7D6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0,0378662659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F239" w14:textId="62071640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0,220097496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2377" w14:textId="2933968D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1,047580739</w:t>
            </w:r>
          </w:p>
        </w:tc>
      </w:tr>
      <w:tr w:rsidR="00113FDB" w:rsidRPr="0004014A" w14:paraId="1595146D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BDAA" w14:textId="242BCD9D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FFE5" w14:textId="264ED087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1,084557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590" w14:textId="279F3898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1,210679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0931" w14:textId="4FE10F5D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0,0083342703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7B96" w14:textId="3EE0EBDF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0,018181136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AB7" w14:textId="559AA833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3,304789262</w:t>
            </w:r>
          </w:p>
        </w:tc>
      </w:tr>
      <w:tr w:rsidR="00113FDB" w:rsidRPr="0004014A" w14:paraId="1BC3C42D" w14:textId="77777777" w:rsidTr="00113FDB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5A30" w14:textId="09D8C0CA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ACF1" w14:textId="38A28557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1,006727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7AA8" w14:textId="6B0309BE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1,003191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6875" w14:textId="08268A07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0,0001515265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19DB" w14:textId="75EEBE9A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0,032397633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E017" w14:textId="4BF6C970" w:rsidR="00113FDB" w:rsidRPr="0004014A" w:rsidRDefault="005B07D2" w:rsidP="005B07D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1,067356543</w:t>
            </w:r>
          </w:p>
        </w:tc>
      </w:tr>
      <w:tr w:rsidR="00113FDB" w:rsidRPr="0004014A" w14:paraId="71B8E2F9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A274" w14:textId="5A88CD1A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0724" w14:textId="4DE21A38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1,002041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E977" w14:textId="6EE4AEA4" w:rsidR="00113FDB" w:rsidRPr="0004014A" w:rsidRDefault="00BF65B9" w:rsidP="00BF65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1,004948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3799" w14:textId="05B1E24F" w:rsidR="00113FDB" w:rsidRPr="0004014A" w:rsidRDefault="007C6598" w:rsidP="007C6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0,0000049091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B95A" w14:textId="768F3D79" w:rsidR="00113FDB" w:rsidRPr="0004014A" w:rsidRDefault="005B07D2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0,000122222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AA8F" w14:textId="29877095" w:rsidR="00113FDB" w:rsidRPr="0004014A" w:rsidRDefault="005B07D2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7D2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2,192998705</w:t>
            </w:r>
          </w:p>
        </w:tc>
      </w:tr>
      <w:tr w:rsidR="00113FDB" w:rsidRPr="0004014A" w14:paraId="233D26B2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7DAB" w14:textId="722CEDF8" w:rsidR="00113FDB" w:rsidRPr="00113FDB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DA31" w14:textId="13F11EA7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3FD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1,000010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782B" w14:textId="53E40D35" w:rsidR="00113FDB" w:rsidRPr="0004014A" w:rsidRDefault="00BF65B9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65B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0,999997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8D0" w14:textId="584DB0AA" w:rsidR="00113FDB" w:rsidRPr="0004014A" w:rsidRDefault="007C6598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6598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0,0000000006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32AE" w14:textId="77777777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255C" w14:textId="77777777" w:rsidR="00113FDB" w:rsidRPr="0004014A" w:rsidRDefault="00113FDB" w:rsidP="00113F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531A2025" w14:textId="3105B1BF" w:rsidR="0004014A" w:rsidRDefault="00C27764" w:rsidP="00C27764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Исходя из данных выше, метод </w:t>
      </w:r>
      <w:proofErr w:type="spellStart"/>
      <w:r w:rsidRPr="00C27764">
        <w:rPr>
          <w:rFonts w:ascii="Times New Roman" w:hAnsi="Times New Roman" w:cs="Times New Roman"/>
        </w:rPr>
        <w:t>Давидона</w:t>
      </w:r>
      <w:proofErr w:type="spellEnd"/>
      <w:r w:rsidRPr="00C27764">
        <w:rPr>
          <w:rFonts w:ascii="Times New Roman" w:hAnsi="Times New Roman" w:cs="Times New Roman"/>
        </w:rPr>
        <w:t>-Флетчера-Пауэлла</w:t>
      </w:r>
      <w:r>
        <w:rPr>
          <w:color w:val="000000"/>
        </w:rPr>
        <w:t xml:space="preserve"> имеет </w:t>
      </w:r>
      <w:proofErr w:type="spellStart"/>
      <w:r w:rsidR="004929AB">
        <w:rPr>
          <w:color w:val="000000"/>
        </w:rPr>
        <w:t>сверхлинейную</w:t>
      </w:r>
      <w:proofErr w:type="spellEnd"/>
      <w:r w:rsidR="004929AB">
        <w:rPr>
          <w:color w:val="000000"/>
        </w:rPr>
        <w:t xml:space="preserve"> скорость сходимости, поскольку значения скорости сходимости стремится к 0</w:t>
      </w:r>
      <w:r w:rsidR="00063276">
        <w:rPr>
          <w:color w:val="000000"/>
        </w:rPr>
        <w:t xml:space="preserve"> </w:t>
      </w:r>
      <w:r w:rsidR="00063276">
        <w:rPr>
          <w:color w:val="000000"/>
        </w:rPr>
        <w:t xml:space="preserve">при увеличении </w:t>
      </w:r>
      <w:r w:rsidR="00063276">
        <w:rPr>
          <w:color w:val="000000"/>
          <w:lang w:val="en-US"/>
        </w:rPr>
        <w:t>k</w:t>
      </w:r>
      <w:r w:rsidR="004929AB">
        <w:rPr>
          <w:color w:val="000000"/>
        </w:rPr>
        <w:t xml:space="preserve"> </w:t>
      </w:r>
      <w:r>
        <w:rPr>
          <w:color w:val="000000"/>
        </w:rPr>
        <w:t>и порядок сходимости</w:t>
      </w:r>
      <w:r w:rsidR="00257AA6">
        <w:rPr>
          <w:color w:val="000000"/>
        </w:rPr>
        <w:t xml:space="preserve"> </w:t>
      </w:r>
      <w:r w:rsidR="00257AA6">
        <w:rPr>
          <w:color w:val="000000"/>
        </w:rPr>
        <w:t xml:space="preserve">в среднем равен </w:t>
      </w:r>
      <w:r w:rsidR="00257AA6" w:rsidRPr="000632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1,5</w:t>
      </w:r>
      <w:r w:rsidR="00257AA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6</w:t>
      </w:r>
      <w:r w:rsidR="00257AA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-</w:t>
      </w:r>
      <w:r w:rsidR="00257AA6" w:rsidRPr="000632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proofErr w:type="spellStart"/>
      <w:r w:rsidR="00257AA6" w:rsidRPr="00063276">
        <w:rPr>
          <w:rFonts w:ascii="Times New Roman" w:eastAsia="Times New Roman" w:hAnsi="Times New Roman" w:cs="Times New Roman" w:hint="eastAsia"/>
          <w:color w:val="000000"/>
          <w:kern w:val="0"/>
          <w:lang w:eastAsia="ru-RU" w:bidi="ar-SA"/>
        </w:rPr>
        <w:t>сверхлинейный</w:t>
      </w:r>
      <w:proofErr w:type="spellEnd"/>
      <w:r w:rsidR="00257AA6" w:rsidRPr="00063276">
        <w:rPr>
          <w:rFonts w:ascii="Times New Roman" w:eastAsia="Times New Roman" w:hAnsi="Times New Roman" w:cs="Times New Roman" w:hint="eastAsia"/>
          <w:color w:val="000000"/>
          <w:kern w:val="0"/>
          <w:lang w:eastAsia="ru-RU" w:bidi="ar-SA"/>
        </w:rPr>
        <w:t xml:space="preserve"> порядок сходимости</w:t>
      </w:r>
      <w:r>
        <w:rPr>
          <w:color w:val="000000"/>
        </w:rPr>
        <w:t xml:space="preserve">. </w:t>
      </w:r>
    </w:p>
    <w:p w14:paraId="4280C720" w14:textId="19A4A1B6" w:rsidR="00BC6E28" w:rsidRPr="00C27764" w:rsidRDefault="00BC6E28" w:rsidP="00C27764">
      <w:pPr>
        <w:spacing w:line="360" w:lineRule="auto"/>
        <w:ind w:firstLine="708"/>
        <w:jc w:val="both"/>
        <w:rPr>
          <w:color w:val="000000"/>
          <w:kern w:val="2"/>
          <w:sz w:val="28"/>
        </w:rPr>
      </w:pPr>
      <w:r>
        <w:rPr>
          <w:color w:val="000000"/>
        </w:rPr>
        <w:t>Полученные результаты совпадают с теоретическими данными.</w:t>
      </w:r>
    </w:p>
    <w:p w14:paraId="2D1CB9AE" w14:textId="3F8CA5EA" w:rsidR="0004014A" w:rsidRDefault="0004014A" w:rsidP="0004014A">
      <w:pPr>
        <w:pStyle w:val="Standard"/>
        <w:numPr>
          <w:ilvl w:val="0"/>
          <w:numId w:val="18"/>
        </w:numPr>
        <w:rPr>
          <w:rFonts w:eastAsia="NSimSun"/>
          <w:sz w:val="24"/>
          <w:u w:val="single"/>
        </w:rPr>
      </w:pPr>
      <w:r w:rsidRPr="0004014A">
        <w:rPr>
          <w:rFonts w:eastAsia="NSimSun"/>
          <w:sz w:val="24"/>
          <w:u w:val="single"/>
        </w:rPr>
        <w:t xml:space="preserve">Метод </w:t>
      </w:r>
      <w:proofErr w:type="spellStart"/>
      <w:r w:rsidRPr="0004014A">
        <w:rPr>
          <w:rFonts w:eastAsia="NSimSun"/>
          <w:sz w:val="24"/>
          <w:u w:val="single"/>
        </w:rPr>
        <w:t>Бройдена</w:t>
      </w:r>
      <w:proofErr w:type="spellEnd"/>
      <w:r w:rsidRPr="0004014A">
        <w:rPr>
          <w:rFonts w:eastAsia="NSimSun"/>
          <w:sz w:val="24"/>
          <w:u w:val="single"/>
        </w:rPr>
        <w:t>-Флетчера-</w:t>
      </w:r>
      <w:proofErr w:type="spellStart"/>
      <w:r w:rsidRPr="0004014A">
        <w:rPr>
          <w:rFonts w:eastAsia="NSimSun"/>
          <w:sz w:val="24"/>
          <w:u w:val="single"/>
        </w:rPr>
        <w:t>Шанно</w:t>
      </w:r>
      <w:proofErr w:type="spellEnd"/>
      <w:r w:rsidR="00C27764" w:rsidRPr="00C27764">
        <w:rPr>
          <w:rFonts w:eastAsia="NSimSun"/>
          <w:sz w:val="24"/>
        </w:rPr>
        <w:t xml:space="preserve"> </w:t>
      </w:r>
      <w:r w:rsidR="00C27764" w:rsidRPr="0004014A">
        <w:rPr>
          <w:rFonts w:eastAsia="NSimSun"/>
          <w:sz w:val="24"/>
        </w:rPr>
        <w:t>(начальная точка (</w:t>
      </w:r>
      <w:r w:rsidR="00766077">
        <w:rPr>
          <w:rFonts w:eastAsia="NSimSun"/>
          <w:sz w:val="24"/>
        </w:rPr>
        <w:t>75</w:t>
      </w:r>
      <w:r w:rsidR="00C27764" w:rsidRPr="0004014A">
        <w:rPr>
          <w:rFonts w:eastAsia="NSimSun"/>
          <w:sz w:val="24"/>
        </w:rPr>
        <w:t xml:space="preserve">, </w:t>
      </w:r>
      <w:r w:rsidR="00766077">
        <w:rPr>
          <w:rFonts w:eastAsia="NSimSun"/>
          <w:sz w:val="24"/>
        </w:rPr>
        <w:t>75</w:t>
      </w:r>
      <w:r w:rsidR="00C27764" w:rsidRPr="0004014A">
        <w:rPr>
          <w:rFonts w:eastAsia="NSimSun"/>
          <w:sz w:val="24"/>
        </w:rPr>
        <w:t>), а = 1)</w:t>
      </w:r>
    </w:p>
    <w:tbl>
      <w:tblPr>
        <w:tblW w:w="8256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987"/>
        <w:gridCol w:w="991"/>
        <w:gridCol w:w="1251"/>
        <w:gridCol w:w="2083"/>
        <w:gridCol w:w="1947"/>
      </w:tblGrid>
      <w:tr w:rsidR="0004014A" w14:paraId="08578F07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D4B4" w14:textId="77777777" w:rsidR="0004014A" w:rsidRPr="0004014A" w:rsidRDefault="0004014A" w:rsidP="00965763">
            <w:pPr>
              <w:rPr>
                <w:rFonts w:ascii="Times New Roman" w:hAnsi="Times New Roman" w:cs="Times New Roman"/>
                <w:kern w:val="0"/>
                <w:sz w:val="18"/>
                <w:szCs w:val="18"/>
                <w:lang w:eastAsia="en-US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165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A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366A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515A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Оценка скорости сходимости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E986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Оценка порядка сходимости</w:t>
            </w:r>
          </w:p>
        </w:tc>
      </w:tr>
      <w:tr w:rsidR="0004014A" w:rsidRPr="00C3345C" w14:paraId="539BF330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AEC0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Шаг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BFDC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3907" w14:textId="77777777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C724" w14:textId="66639240" w:rsidR="0004014A" w:rsidRPr="0004014A" w:rsidRDefault="0004014A" w:rsidP="009657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F(</w:t>
            </w:r>
            <w:proofErr w:type="gramEnd"/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1,</w:t>
            </w: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 xml:space="preserve"> x</w:t>
            </w:r>
            <w:r w:rsidRPr="0004014A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04014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56D6" w14:textId="0D8E2234" w:rsidR="0004014A" w:rsidRPr="0004014A" w:rsidRDefault="00C27764" w:rsidP="009657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738" w14:textId="499F479B" w:rsidR="0004014A" w:rsidRPr="0004014A" w:rsidRDefault="00C27764" w:rsidP="0096576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||</m:t>
                        </m:r>
                      </m:e>
                    </m:func>
                  </m:den>
                </m:f>
              </m:oMath>
            </m:oMathPara>
          </w:p>
        </w:tc>
      </w:tr>
      <w:tr w:rsidR="0004014A" w:rsidRPr="0004014A" w14:paraId="69505ED5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5C18" w14:textId="6BA2ED59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CE87" w14:textId="5612D931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3,407230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C14C" w14:textId="76015972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10,606523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598D" w14:textId="12460AB8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6,8001413869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4C76" w14:textId="6FB88096" w:rsidR="0004014A" w:rsidRPr="00E00305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0,733624382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4DB2" w14:textId="25C8370F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0,998875654</w:t>
            </w:r>
          </w:p>
        </w:tc>
      </w:tr>
      <w:tr w:rsidR="0004014A" w:rsidRPr="0004014A" w14:paraId="67B6AF41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01EC" w14:textId="7642A73A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8DD4" w14:textId="762C18BF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3,207675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E8B7" w14:textId="31DF9A71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10,628178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8121" w14:textId="2AEBEDCA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4,9887495257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C83A" w14:textId="563FFC22" w:rsidR="0004014A" w:rsidRPr="00E00305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0,485345745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08A6" w14:textId="0FFADBA0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0,638803472</w:t>
            </w:r>
          </w:p>
        </w:tc>
      </w:tr>
      <w:tr w:rsidR="0004014A" w:rsidRPr="0004014A" w14:paraId="072C1AFD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407B" w14:textId="52859F1C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8FCB" w14:textId="6D8004A1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2,400712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21CF" w14:textId="19CF5611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5,085723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CB7B" w14:textId="668F84F1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2,4212683527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9E3" w14:textId="7C655377" w:rsidR="0004014A" w:rsidRPr="0004014A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0,625902619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48E4" w14:textId="73AB5C25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0,994837615</w:t>
            </w:r>
          </w:p>
        </w:tc>
      </w:tr>
      <w:tr w:rsidR="0004014A" w:rsidRPr="0004014A" w14:paraId="186532A9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0C50" w14:textId="0C2AE28E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3FF1" w14:textId="0631C320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2,202212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C316" w14:textId="5812B4BB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5,114624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0839" w14:textId="31F8F960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1,5154782041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3564" w14:textId="1061361B" w:rsidR="0004014A" w:rsidRPr="0004014A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0,342194102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307E" w14:textId="64358139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0,227398547</w:t>
            </w:r>
          </w:p>
        </w:tc>
      </w:tr>
      <w:tr w:rsidR="0004014A" w:rsidRPr="0004014A" w14:paraId="1C948A6E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2B8C" w14:textId="5856BFA7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95DE" w14:textId="6454EE2C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1,617893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0CD" w14:textId="4CAFDDED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2,247717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096E" w14:textId="301F0B15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0,5185877024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9C73" w14:textId="67AA6E95" w:rsidR="0004014A" w:rsidRPr="0004014A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0,450437476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B94D" w14:textId="3B8E7BF0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0,92922193</w:t>
            </w:r>
          </w:p>
        </w:tc>
      </w:tr>
      <w:tr w:rsidR="0004014A" w:rsidRPr="0004014A" w14:paraId="7987353B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4E12" w14:textId="01584BD9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AD2E" w14:textId="3EEE93DF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1,460298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90BB" w14:textId="217E1B04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2,279837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39AA" w14:textId="62213C9C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0,2335913356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FF88" w14:textId="67B6B77F" w:rsidR="0004014A" w:rsidRPr="0004014A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0,150904743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D6E8" w14:textId="7D1F79BE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4,749510429</w:t>
            </w:r>
          </w:p>
        </w:tc>
      </w:tr>
      <w:tr w:rsidR="0004014A" w:rsidRPr="0004014A" w14:paraId="402F9D3F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060E" w14:textId="639362DA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1708" w14:textId="5A6678A3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1,142524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86D8" w14:textId="26CAEAE6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1,183144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C68A" w14:textId="27C5963C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0,0352500404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6D34" w14:textId="03A571AE" w:rsidR="0004014A" w:rsidRPr="0004014A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0,215917114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5242" w14:textId="4E9D219E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1,047029787</w:t>
            </w:r>
          </w:p>
        </w:tc>
      </w:tr>
      <w:tr w:rsidR="0004014A" w:rsidRPr="0004014A" w14:paraId="042410FE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49AF" w14:textId="5D56C523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A992" w14:textId="6F9559CA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1,080792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2E91" w14:textId="00B0A74B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1,201032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3324" w14:textId="702DCAAF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0,0076110870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A3F9" w14:textId="7BA4FDB1" w:rsidR="0004014A" w:rsidRPr="0004014A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0,016821198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74A0" w14:textId="798A6DA4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3,27156253</w:t>
            </w:r>
          </w:p>
        </w:tc>
      </w:tr>
      <w:tr w:rsidR="0004014A" w:rsidRPr="0004014A" w14:paraId="49FD315A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A534" w14:textId="499AA96E" w:rsidR="0004014A" w:rsidRP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C04A" w14:textId="1F3D4E13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1,006120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AF39" w14:textId="113B13D5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1,002760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D77" w14:textId="5A23413F" w:rsidR="0004014A" w:rsidRPr="0004014A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0,0001280276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9D51" w14:textId="165951D4" w:rsidR="0004014A" w:rsidRPr="0004014A" w:rsidRDefault="0040285B" w:rsidP="00E003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0,030102884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F329" w14:textId="0A47A4D0" w:rsidR="0004014A" w:rsidRPr="0004014A" w:rsidRDefault="007B78CB" w:rsidP="007B78C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1,069444001</w:t>
            </w:r>
          </w:p>
        </w:tc>
      </w:tr>
      <w:tr w:rsidR="0004014A" w:rsidRPr="0004014A" w14:paraId="3BDA98A3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3226" w14:textId="053E4C23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9738" w14:textId="6A5634D1" w:rsidR="0004014A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1,001810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411E" w14:textId="55D6239F" w:rsidR="0004014A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1,004384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0CD1" w14:textId="4233D947" w:rsidR="0004014A" w:rsidRPr="0040285B" w:rsidRDefault="0040285B" w:rsidP="004028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0,0000038540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7D94" w14:textId="4538EE85" w:rsidR="0004014A" w:rsidRPr="0004014A" w:rsidRDefault="0040285B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0,0000</w:t>
            </w: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51894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4D76" w14:textId="725A38F3" w:rsidR="0004014A" w:rsidRPr="0004014A" w:rsidRDefault="007B78CB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B78C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2,237124873</w:t>
            </w:r>
          </w:p>
        </w:tc>
      </w:tr>
      <w:tr w:rsidR="00F62C99" w:rsidRPr="0004014A" w14:paraId="5310CEC5" w14:textId="77777777" w:rsidTr="00965763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2845" w14:textId="17021B86" w:rsidR="00F62C99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CB56" w14:textId="633E7DE9" w:rsidR="00F62C99" w:rsidRPr="0004014A" w:rsidRDefault="00F62C99" w:rsidP="00F62C9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1,000006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8E24" w14:textId="13215BFD" w:rsidR="00F62C99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C99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0,999998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C422" w14:textId="2415EFBD" w:rsidR="00F62C99" w:rsidRPr="0004014A" w:rsidRDefault="0040285B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0285B">
              <w:rPr>
                <w:rFonts w:ascii="Times New Roman" w:hAnsi="Times New Roman" w:cs="Times New Roman" w:hint="eastAsia"/>
                <w:sz w:val="18"/>
                <w:szCs w:val="18"/>
                <w:lang w:val="en-US"/>
              </w:rPr>
              <w:t>0,0000000002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2A03" w14:textId="77777777" w:rsidR="00F62C99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90E1" w14:textId="77777777" w:rsidR="00F62C99" w:rsidRPr="0004014A" w:rsidRDefault="00F62C99" w:rsidP="00F62C9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2E57C74B" w14:textId="6E1469DA" w:rsidR="0004014A" w:rsidRDefault="00C27764" w:rsidP="00524514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Исходя из данных выше, метод </w:t>
      </w:r>
      <w:proofErr w:type="spellStart"/>
      <w:r w:rsidRPr="00C27764">
        <w:rPr>
          <w:rFonts w:ascii="Times New Roman" w:hAnsi="Times New Roman" w:cs="Times New Roman"/>
        </w:rPr>
        <w:t>Бройдена</w:t>
      </w:r>
      <w:proofErr w:type="spellEnd"/>
      <w:r w:rsidRPr="00C27764">
        <w:rPr>
          <w:rFonts w:ascii="Times New Roman" w:hAnsi="Times New Roman" w:cs="Times New Roman"/>
        </w:rPr>
        <w:t>-Флетчера-</w:t>
      </w:r>
      <w:proofErr w:type="spellStart"/>
      <w:r w:rsidRPr="00C27764">
        <w:rPr>
          <w:rFonts w:ascii="Times New Roman" w:hAnsi="Times New Roman" w:cs="Times New Roman"/>
        </w:rPr>
        <w:t>Шанно</w:t>
      </w:r>
      <w:proofErr w:type="spellEnd"/>
      <w:r w:rsidRPr="00C27764">
        <w:rPr>
          <w:rFonts w:ascii="Times New Roman" w:hAnsi="Times New Roman" w:cs="Times New Roman"/>
        </w:rPr>
        <w:t xml:space="preserve"> </w:t>
      </w:r>
      <w:r w:rsidRPr="00C27764">
        <w:rPr>
          <w:rFonts w:ascii="Times New Roman" w:hAnsi="Times New Roman" w:cs="Times New Roman"/>
        </w:rPr>
        <w:t>а</w:t>
      </w:r>
      <w:r>
        <w:rPr>
          <w:color w:val="000000"/>
        </w:rPr>
        <w:t xml:space="preserve"> имеет </w:t>
      </w:r>
      <w:proofErr w:type="spellStart"/>
      <w:r w:rsidR="004929AB">
        <w:rPr>
          <w:color w:val="000000"/>
        </w:rPr>
        <w:t>сверхлинейную</w:t>
      </w:r>
      <w:proofErr w:type="spellEnd"/>
      <w:r w:rsidR="004929AB">
        <w:rPr>
          <w:color w:val="000000"/>
        </w:rPr>
        <w:t xml:space="preserve"> скорость сходимости, поскольку значения скорости сходимости стремится к 0</w:t>
      </w:r>
      <w:r>
        <w:rPr>
          <w:color w:val="000000"/>
        </w:rPr>
        <w:t xml:space="preserve"> </w:t>
      </w:r>
      <w:r w:rsidR="00EB48C5">
        <w:rPr>
          <w:color w:val="000000"/>
        </w:rPr>
        <w:t xml:space="preserve">при увеличении </w:t>
      </w:r>
      <w:r w:rsidR="00EB48C5">
        <w:rPr>
          <w:color w:val="000000"/>
          <w:lang w:val="en-US"/>
        </w:rPr>
        <w:t>k</w:t>
      </w:r>
      <w:r w:rsidR="00EB48C5">
        <w:rPr>
          <w:color w:val="000000"/>
        </w:rPr>
        <w:t xml:space="preserve"> </w:t>
      </w:r>
      <w:r>
        <w:rPr>
          <w:color w:val="000000"/>
        </w:rPr>
        <w:t>и порядок сходимости</w:t>
      </w:r>
      <w:r w:rsidR="00EB48C5" w:rsidRPr="00EB48C5">
        <w:rPr>
          <w:color w:val="000000"/>
        </w:rPr>
        <w:t xml:space="preserve"> </w:t>
      </w:r>
      <w:r w:rsidR="00EB48C5">
        <w:rPr>
          <w:color w:val="000000"/>
        </w:rPr>
        <w:t xml:space="preserve">в среднем равен </w:t>
      </w:r>
      <w:r w:rsidR="00EB48C5" w:rsidRPr="000632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1,</w:t>
      </w:r>
      <w:r w:rsidR="00EB48C5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61</w:t>
      </w:r>
      <w:r w:rsidR="00EB48C5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-</w:t>
      </w:r>
      <w:r w:rsidR="00EB48C5" w:rsidRPr="000632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proofErr w:type="spellStart"/>
      <w:r w:rsidR="00EB48C5" w:rsidRPr="00063276">
        <w:rPr>
          <w:rFonts w:ascii="Times New Roman" w:eastAsia="Times New Roman" w:hAnsi="Times New Roman" w:cs="Times New Roman" w:hint="eastAsia"/>
          <w:color w:val="000000"/>
          <w:kern w:val="0"/>
          <w:lang w:eastAsia="ru-RU" w:bidi="ar-SA"/>
        </w:rPr>
        <w:t>сверхлинейный</w:t>
      </w:r>
      <w:proofErr w:type="spellEnd"/>
      <w:r w:rsidR="00EB48C5" w:rsidRPr="00063276">
        <w:rPr>
          <w:rFonts w:ascii="Times New Roman" w:eastAsia="Times New Roman" w:hAnsi="Times New Roman" w:cs="Times New Roman" w:hint="eastAsia"/>
          <w:color w:val="000000"/>
          <w:kern w:val="0"/>
          <w:lang w:eastAsia="ru-RU" w:bidi="ar-SA"/>
        </w:rPr>
        <w:t xml:space="preserve"> порядок сходимости</w:t>
      </w:r>
      <w:r>
        <w:rPr>
          <w:color w:val="000000"/>
        </w:rPr>
        <w:t xml:space="preserve">.  </w:t>
      </w:r>
    </w:p>
    <w:p w14:paraId="202DC563" w14:textId="30527AC5" w:rsidR="00BC6E28" w:rsidRPr="00524514" w:rsidRDefault="00BC6E28" w:rsidP="00BC6E28">
      <w:pPr>
        <w:spacing w:line="360" w:lineRule="auto"/>
        <w:ind w:firstLine="708"/>
        <w:jc w:val="both"/>
        <w:rPr>
          <w:color w:val="000000"/>
          <w:kern w:val="2"/>
          <w:sz w:val="28"/>
        </w:rPr>
      </w:pPr>
      <w:r>
        <w:rPr>
          <w:color w:val="000000"/>
        </w:rPr>
        <w:t>Полученные результаты совпадают с теоретическими</w:t>
      </w:r>
      <w:r>
        <w:rPr>
          <w:color w:val="000000"/>
        </w:rPr>
        <w:t xml:space="preserve"> данными</w:t>
      </w:r>
      <w:r>
        <w:rPr>
          <w:color w:val="000000"/>
        </w:rPr>
        <w:t>.</w:t>
      </w:r>
    </w:p>
    <w:p w14:paraId="3EE81035" w14:textId="5D61575B" w:rsidR="00F306E1" w:rsidRPr="00C3345C" w:rsidRDefault="00F306E1" w:rsidP="00F306E1">
      <w:pPr>
        <w:pStyle w:val="Standard"/>
        <w:numPr>
          <w:ilvl w:val="3"/>
          <w:numId w:val="12"/>
        </w:numPr>
        <w:ind w:left="284"/>
        <w:rPr>
          <w:rFonts w:eastAsia="NSimSun"/>
          <w:sz w:val="24"/>
          <w:u w:val="single"/>
        </w:rPr>
      </w:pPr>
      <w:r w:rsidRPr="00F306E1">
        <w:rPr>
          <w:u w:val="single"/>
        </w:rPr>
        <w:t>Сводная таблица результатов работы программы для оценки эффективности методов</w:t>
      </w:r>
      <w:r>
        <w:rPr>
          <w:u w:val="single"/>
        </w:rPr>
        <w:t>.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21"/>
        <w:gridCol w:w="1897"/>
        <w:gridCol w:w="2213"/>
        <w:gridCol w:w="2182"/>
      </w:tblGrid>
      <w:tr w:rsidR="00C3345C" w:rsidRPr="00743BEC" w14:paraId="19AA300A" w14:textId="36C5E3DE" w:rsidTr="00743BEC"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8854" w14:textId="27091A87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Варианты(параметры)</w:t>
            </w:r>
          </w:p>
        </w:tc>
        <w:tc>
          <w:tcPr>
            <w:tcW w:w="6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8A3F" w14:textId="2462B1F6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Количество шагов метода для достижения заданной точности</w:t>
            </w:r>
          </w:p>
        </w:tc>
      </w:tr>
      <w:tr w:rsidR="00C3345C" w:rsidRPr="00743BEC" w14:paraId="65B5BBCA" w14:textId="489B817B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8F8E" w14:textId="7AC3A405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0606" w14:textId="11F1724B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Начальная точка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E242" w14:textId="38BF4E2E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Метод Ньютона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6CCE" w14:textId="77777777" w:rsidR="00C3345C" w:rsidRPr="00743BEC" w:rsidRDefault="00C3345C" w:rsidP="00C3345C">
            <w:pPr>
              <w:pStyle w:val="Standard"/>
              <w:ind w:firstLine="0"/>
              <w:jc w:val="center"/>
              <w:rPr>
                <w:rFonts w:eastAsia="NSimSun"/>
                <w:sz w:val="18"/>
                <w:szCs w:val="18"/>
              </w:rPr>
            </w:pPr>
            <w:r w:rsidRPr="00743BEC">
              <w:rPr>
                <w:rFonts w:eastAsia="NSimSun"/>
                <w:sz w:val="18"/>
                <w:szCs w:val="18"/>
              </w:rPr>
              <w:t xml:space="preserve">Метод </w:t>
            </w:r>
            <w:proofErr w:type="spellStart"/>
            <w:r w:rsidRPr="00743BEC">
              <w:rPr>
                <w:rFonts w:eastAsia="NSimSun"/>
                <w:sz w:val="18"/>
                <w:szCs w:val="18"/>
              </w:rPr>
              <w:t>Давидона</w:t>
            </w:r>
            <w:proofErr w:type="spellEnd"/>
            <w:r w:rsidRPr="00743BEC">
              <w:rPr>
                <w:rFonts w:eastAsia="NSimSun"/>
                <w:sz w:val="18"/>
                <w:szCs w:val="18"/>
              </w:rPr>
              <w:t>-Флетчера-Пауэлла</w:t>
            </w:r>
          </w:p>
          <w:p w14:paraId="2F320D03" w14:textId="77777777" w:rsidR="00C3345C" w:rsidRPr="00743BEC" w:rsidRDefault="00C334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6658" w14:textId="77777777" w:rsidR="00C3345C" w:rsidRPr="00743BEC" w:rsidRDefault="00C3345C" w:rsidP="00C3345C">
            <w:pPr>
              <w:pStyle w:val="Standard"/>
              <w:ind w:firstLine="0"/>
              <w:jc w:val="center"/>
              <w:rPr>
                <w:rFonts w:eastAsia="NSimSun"/>
                <w:bCs/>
                <w:sz w:val="18"/>
                <w:szCs w:val="18"/>
              </w:rPr>
            </w:pPr>
            <w:r w:rsidRPr="00743BEC">
              <w:rPr>
                <w:rFonts w:eastAsia="NSimSun"/>
                <w:bCs/>
                <w:sz w:val="18"/>
                <w:szCs w:val="18"/>
              </w:rPr>
              <w:t xml:space="preserve">Метод </w:t>
            </w:r>
            <w:proofErr w:type="spellStart"/>
            <w:r w:rsidRPr="00743BEC">
              <w:rPr>
                <w:rFonts w:eastAsia="NSimSun"/>
                <w:bCs/>
                <w:sz w:val="18"/>
                <w:szCs w:val="18"/>
              </w:rPr>
              <w:t>Бройдена</w:t>
            </w:r>
            <w:proofErr w:type="spellEnd"/>
            <w:r w:rsidRPr="00743BEC">
              <w:rPr>
                <w:rFonts w:eastAsia="NSimSun"/>
                <w:bCs/>
                <w:sz w:val="18"/>
                <w:szCs w:val="18"/>
              </w:rPr>
              <w:t>-Флетчера-</w:t>
            </w:r>
            <w:proofErr w:type="spellStart"/>
            <w:r w:rsidRPr="00743BEC">
              <w:rPr>
                <w:rFonts w:eastAsia="NSimSun"/>
                <w:bCs/>
                <w:sz w:val="18"/>
                <w:szCs w:val="18"/>
              </w:rPr>
              <w:t>Шанно</w:t>
            </w:r>
            <w:proofErr w:type="spellEnd"/>
          </w:p>
          <w:p w14:paraId="10C3296C" w14:textId="77777777" w:rsidR="00C3345C" w:rsidRPr="00743BEC" w:rsidRDefault="00C3345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345C" w:rsidRPr="00743BEC" w14:paraId="1F43F379" w14:textId="2A18D0A1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9B07" w14:textId="0D3CAD68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99DC" w14:textId="2CDD3211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8ED9" w14:textId="354D2919" w:rsidR="00C3345C" w:rsidRPr="00743BEC" w:rsidRDefault="00065DBC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61D4" w14:textId="617BC8D2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7367" w14:textId="0B0E7AA9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C3345C" w:rsidRPr="00743BEC" w14:paraId="7E9EDA6F" w14:textId="003FF1C4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A582" w14:textId="12719DE1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1F23" w14:textId="31F470AC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3E7C" w14:textId="4B7883A2" w:rsidR="00C3345C" w:rsidRPr="00743BEC" w:rsidRDefault="00065DBC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28CF" w14:textId="558A7C79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9A49" w14:textId="0132961C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</w:tr>
      <w:tr w:rsidR="00C3345C" w:rsidRPr="00743BEC" w14:paraId="1FB2CD38" w14:textId="6D6DB131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39F4" w14:textId="5F8C4128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05AC" w14:textId="6E3076C8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5FB8" w14:textId="72BF6734" w:rsidR="00C3345C" w:rsidRPr="00743BEC" w:rsidRDefault="00065DBC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6950" w14:textId="58FE4ABE" w:rsidR="00C3345C" w:rsidRPr="00743BEC" w:rsidRDefault="009F1A3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A8C0" w14:textId="26B6BDBA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C3345C" w:rsidRPr="00743BEC" w14:paraId="0F079D65" w14:textId="6CDDA2A4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6DDA" w14:textId="50BA45AB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3FE7" w14:textId="1D286F93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568F" w14:textId="045D0BC9" w:rsidR="00C3345C" w:rsidRPr="00743BEC" w:rsidRDefault="00065DBC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083C" w14:textId="0C7F96FA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6611" w14:textId="2E5A5774" w:rsidR="00C3345C" w:rsidRPr="00743BEC" w:rsidRDefault="00C44062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</w:tr>
      <w:tr w:rsidR="00C3345C" w:rsidRPr="00743BEC" w14:paraId="3D464C39" w14:textId="031950A7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260F" w14:textId="5600D815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142B" w14:textId="37455A27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A63C" w14:textId="12285DD9" w:rsidR="00C3345C" w:rsidRPr="00743BEC" w:rsidRDefault="00065DBC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BDD1" w14:textId="2BF151D7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36E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C2A" w14:textId="05E30EF8" w:rsidR="00C3345C" w:rsidRPr="00743BEC" w:rsidRDefault="005707C9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C3345C" w:rsidRPr="00743BEC" w14:paraId="09C78137" w14:textId="60A05B9F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0D6F" w14:textId="223136FF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3649" w14:textId="74C7E24D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7BFC" w14:textId="0C234789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A610" w14:textId="2253E2AC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D6FB" w14:textId="16988EFB" w:rsidR="00C3345C" w:rsidRPr="00743BEC" w:rsidRDefault="005707C9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C3345C" w:rsidRPr="00743BEC" w14:paraId="12969BAB" w14:textId="132F0419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C876" w14:textId="03298E13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3A86" w14:textId="796F16A4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F07B" w14:textId="70CEF324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0902" w14:textId="309E1619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ED4F" w14:textId="4557EE27" w:rsidR="00C3345C" w:rsidRPr="00743BEC" w:rsidRDefault="005707C9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</w:tr>
      <w:tr w:rsidR="00C3345C" w:rsidRPr="00743BEC" w14:paraId="60152E27" w14:textId="23E898FD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A1B3" w14:textId="576A92A8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1ACF" w14:textId="5116979B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3550" w14:textId="55714ED9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2C1" w14:textId="3002B17D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D89C" w14:textId="2579AC9C" w:rsidR="00C3345C" w:rsidRPr="00743BEC" w:rsidRDefault="005707C9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C3345C" w:rsidRPr="00743BEC" w14:paraId="57249FE1" w14:textId="521FA313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842F" w14:textId="22879B1B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B5C6" w14:textId="06D79D7C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756" w14:textId="76EACD9F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C89B" w14:textId="725FE0AC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F7E8" w14:textId="767DF8B2" w:rsidR="00C3345C" w:rsidRPr="00743BEC" w:rsidRDefault="001268A6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3345C" w:rsidRPr="00743BEC" w14:paraId="338F4EBC" w14:textId="39963741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5913" w14:textId="47562FDA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BAD" w14:textId="4C194B13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0A84" w14:textId="156B2197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0862" w14:textId="6F1FC17E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8663" w14:textId="6DA38472" w:rsidR="00C3345C" w:rsidRPr="00743BEC" w:rsidRDefault="001268A6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</w:tr>
      <w:tr w:rsidR="00C3345C" w:rsidRPr="00743BEC" w14:paraId="2714C5BE" w14:textId="77777777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80C3" w14:textId="50769E41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6EF0" w14:textId="1A30B190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CC92" w14:textId="3DA192E3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DFA4" w14:textId="5FB88417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9847" w14:textId="31975728" w:rsidR="00C3345C" w:rsidRPr="00743BEC" w:rsidRDefault="001268A6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C3345C" w:rsidRPr="00743BEC" w14:paraId="74B9EA31" w14:textId="77777777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ADD7" w14:textId="3425E990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EEFE" w14:textId="72222237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509B" w14:textId="098537D9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04FA" w14:textId="3831349F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CD46" w14:textId="4DBC1B98" w:rsidR="00C3345C" w:rsidRPr="00743BEC" w:rsidRDefault="001268A6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C3345C" w:rsidRPr="00743BEC" w14:paraId="264C3D4B" w14:textId="77777777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13D2" w14:textId="2337A4FC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80B" w14:textId="08FF91DE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1626" w14:textId="56BC45E4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75DD" w14:textId="52BC902D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72C2" w14:textId="447B6BF0" w:rsidR="00C3345C" w:rsidRPr="00743BEC" w:rsidRDefault="001268A6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3345C" w:rsidRPr="0004014A" w14:paraId="3E6B9292" w14:textId="77777777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1E4B" w14:textId="28C11DFB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F7FD" w14:textId="3B532DE9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8F75" w14:textId="08A1BDCA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6096" w14:textId="0DC20F7D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0F3E" w14:textId="718ADBA9" w:rsidR="00C3345C" w:rsidRPr="00743BEC" w:rsidRDefault="001268A6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C3345C" w:rsidRPr="00743BEC" w14:paraId="7623847A" w14:textId="77777777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B31F" w14:textId="13A7F623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C0F" w14:textId="202D65D6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(3, 75)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3673" w14:textId="10E548E5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384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9BF1" w14:textId="68D8F2BE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2EF1" w14:textId="7719E8BD" w:rsidR="00C3345C" w:rsidRPr="00743BEC" w:rsidRDefault="001268A6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3345C" w:rsidRPr="00743BEC" w14:paraId="029C5D34" w14:textId="77777777" w:rsidTr="00743BE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449B" w14:textId="2D9A48ED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C873" w14:textId="43DA27DA" w:rsidR="00C3345C" w:rsidRPr="00743BEC" w:rsidRDefault="00C3345C" w:rsidP="00C334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(75, 3)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AAF6" w14:textId="3853CA0B" w:rsidR="00C3345C" w:rsidRPr="00743BEC" w:rsidRDefault="00366D4A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6845" w14:textId="25EB1A34" w:rsidR="00C3345C" w:rsidRPr="00743BEC" w:rsidRDefault="001B11AD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1527" w14:textId="3AF00D7A" w:rsidR="00C3345C" w:rsidRPr="00743BEC" w:rsidRDefault="001B11AD" w:rsidP="00065DB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BEC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</w:tbl>
    <w:p w14:paraId="1CAFF53E" w14:textId="3FFF9FEE" w:rsidR="001622F7" w:rsidRPr="00597A34" w:rsidRDefault="003A39CE" w:rsidP="00922687">
      <w:pPr>
        <w:pStyle w:val="Standard"/>
        <w:ind w:left="708" w:firstLine="708"/>
        <w:rPr>
          <w:rFonts w:eastAsia="NSimSun"/>
          <w:sz w:val="24"/>
        </w:rPr>
      </w:pPr>
      <w:r>
        <w:rPr>
          <w:rFonts w:eastAsia="NSimSun"/>
          <w:sz w:val="24"/>
        </w:rPr>
        <w:t>Как видно из таблицы, метод Ньютона, очень чувствителен к начальной точке и при плохом начальном приближении количество шагов может быть очень большим</w:t>
      </w:r>
      <w:r w:rsidR="00E33776">
        <w:rPr>
          <w:rFonts w:eastAsia="NSimSun"/>
          <w:sz w:val="24"/>
        </w:rPr>
        <w:t>.</w:t>
      </w:r>
      <w:r w:rsidR="001A21D2">
        <w:rPr>
          <w:rFonts w:eastAsia="NSimSun"/>
          <w:sz w:val="24"/>
        </w:rPr>
        <w:t xml:space="preserve"> В зависимости от параметра </w:t>
      </w:r>
      <w:r w:rsidR="001A21D2">
        <w:rPr>
          <w:rFonts w:eastAsia="NSimSun"/>
          <w:sz w:val="24"/>
          <w:lang w:val="en-US"/>
        </w:rPr>
        <w:t>a</w:t>
      </w:r>
      <w:r w:rsidR="001A21D2">
        <w:rPr>
          <w:rFonts w:eastAsia="NSimSun"/>
          <w:sz w:val="24"/>
        </w:rPr>
        <w:t>, метод может сходиться долго, при любом начальном плохом приближении (как по обеим координатам одновременно, так и по отдельности).</w:t>
      </w:r>
      <w:r>
        <w:rPr>
          <w:rFonts w:eastAsia="NSimSun"/>
          <w:sz w:val="24"/>
        </w:rPr>
        <w:t xml:space="preserve"> </w:t>
      </w:r>
      <w:r w:rsidR="001A21D2">
        <w:rPr>
          <w:rFonts w:eastAsia="NSimSun"/>
          <w:sz w:val="24"/>
        </w:rPr>
        <w:t>П</w:t>
      </w:r>
      <w:r>
        <w:rPr>
          <w:rFonts w:eastAsia="NSimSun"/>
          <w:sz w:val="24"/>
        </w:rPr>
        <w:t xml:space="preserve">ри увеличении параметра а, у всех методов </w:t>
      </w:r>
      <w:r w:rsidR="001A21D2">
        <w:rPr>
          <w:rFonts w:eastAsia="NSimSun"/>
          <w:sz w:val="24"/>
        </w:rPr>
        <w:t xml:space="preserve">в среднем </w:t>
      </w:r>
      <w:r>
        <w:rPr>
          <w:rFonts w:eastAsia="NSimSun"/>
          <w:sz w:val="24"/>
        </w:rPr>
        <w:t xml:space="preserve">уменьшается количество шагов необходимых для достижения заданной точности. </w:t>
      </w:r>
      <w:r w:rsidRPr="00C3345C">
        <w:rPr>
          <w:rFonts w:ascii="Liberation Serif" w:eastAsia="NSimSun" w:hAnsi="Liberation Serif" w:cs="Mangal"/>
          <w:sz w:val="24"/>
        </w:rPr>
        <w:t xml:space="preserve">Метод </w:t>
      </w:r>
      <w:proofErr w:type="spellStart"/>
      <w:r w:rsidRPr="00C3345C">
        <w:rPr>
          <w:rFonts w:ascii="Liberation Serif" w:eastAsia="NSimSun" w:hAnsi="Liberation Serif" w:cs="Mangal"/>
          <w:sz w:val="24"/>
        </w:rPr>
        <w:t>Давидона</w:t>
      </w:r>
      <w:proofErr w:type="spellEnd"/>
      <w:r w:rsidRPr="00C3345C">
        <w:rPr>
          <w:rFonts w:ascii="Liberation Serif" w:eastAsia="NSimSun" w:hAnsi="Liberation Serif" w:cs="Mangal"/>
          <w:sz w:val="24"/>
        </w:rPr>
        <w:t>-Флетчера-Пауэлла</w:t>
      </w:r>
      <w:r>
        <w:rPr>
          <w:rFonts w:ascii="Liberation Serif" w:eastAsia="NSimSun" w:hAnsi="Liberation Serif" w:cs="Mangal"/>
          <w:sz w:val="24"/>
        </w:rPr>
        <w:t xml:space="preserve"> и </w:t>
      </w:r>
      <w:r>
        <w:rPr>
          <w:rFonts w:eastAsia="NSimSun"/>
          <w:bCs/>
          <w:sz w:val="24"/>
        </w:rPr>
        <w:t>м</w:t>
      </w:r>
      <w:r w:rsidRPr="00F50279">
        <w:rPr>
          <w:rFonts w:eastAsia="NSimSun"/>
          <w:bCs/>
          <w:sz w:val="24"/>
        </w:rPr>
        <w:t xml:space="preserve">етод </w:t>
      </w:r>
      <w:proofErr w:type="spellStart"/>
      <w:r w:rsidRPr="00F50279">
        <w:rPr>
          <w:rFonts w:eastAsia="NSimSun"/>
          <w:bCs/>
          <w:sz w:val="24"/>
        </w:rPr>
        <w:t>Бройдена</w:t>
      </w:r>
      <w:proofErr w:type="spellEnd"/>
      <w:r w:rsidRPr="00F50279">
        <w:rPr>
          <w:rFonts w:eastAsia="NSimSun"/>
          <w:bCs/>
          <w:sz w:val="24"/>
        </w:rPr>
        <w:t>-Флетчера-</w:t>
      </w:r>
      <w:proofErr w:type="spellStart"/>
      <w:r w:rsidRPr="00F50279">
        <w:rPr>
          <w:rFonts w:eastAsia="NSimSun"/>
          <w:bCs/>
          <w:sz w:val="24"/>
        </w:rPr>
        <w:t>Шанно</w:t>
      </w:r>
      <w:proofErr w:type="spellEnd"/>
      <w:r>
        <w:rPr>
          <w:rFonts w:eastAsia="NSimSun"/>
          <w:bCs/>
          <w:sz w:val="24"/>
        </w:rPr>
        <w:t xml:space="preserve"> при любом начальном приближении сходятся за одинаковое число шагов</w:t>
      </w:r>
      <w:r w:rsidR="00A64D18">
        <w:rPr>
          <w:rFonts w:eastAsia="NSimSun"/>
          <w:bCs/>
          <w:sz w:val="24"/>
        </w:rPr>
        <w:t xml:space="preserve">, однако бывают </w:t>
      </w:r>
      <w:r w:rsidR="00183B38">
        <w:rPr>
          <w:rFonts w:eastAsia="NSimSun"/>
          <w:bCs/>
          <w:sz w:val="24"/>
        </w:rPr>
        <w:t>отличия</w:t>
      </w:r>
      <w:r w:rsidR="00A64D18">
        <w:rPr>
          <w:rFonts w:eastAsia="NSimSun"/>
          <w:bCs/>
          <w:sz w:val="24"/>
        </w:rPr>
        <w:t>, которые могут быть обусловлены конечностью разрядной сетки или внутренней составляющей запускаемой программы</w:t>
      </w:r>
      <w:r w:rsidR="0025118E">
        <w:rPr>
          <w:rFonts w:eastAsia="NSimSun"/>
          <w:bCs/>
          <w:sz w:val="24"/>
        </w:rPr>
        <w:t>.</w:t>
      </w:r>
      <w:r w:rsidR="005A6C7D">
        <w:rPr>
          <w:rFonts w:eastAsia="NSimSun"/>
          <w:bCs/>
          <w:sz w:val="24"/>
        </w:rPr>
        <w:t xml:space="preserve"> Но если проследить закономерность, то по большей части метод </w:t>
      </w:r>
      <w:proofErr w:type="spellStart"/>
      <w:r w:rsidR="005A6C7D" w:rsidRPr="00F50279">
        <w:rPr>
          <w:rFonts w:eastAsia="NSimSun"/>
          <w:bCs/>
          <w:sz w:val="24"/>
        </w:rPr>
        <w:t>Бройдена</w:t>
      </w:r>
      <w:proofErr w:type="spellEnd"/>
      <w:r w:rsidR="005A6C7D" w:rsidRPr="00F50279">
        <w:rPr>
          <w:rFonts w:eastAsia="NSimSun"/>
          <w:bCs/>
          <w:sz w:val="24"/>
        </w:rPr>
        <w:t>-Флетчера-</w:t>
      </w:r>
      <w:proofErr w:type="spellStart"/>
      <w:r w:rsidR="005A6C7D" w:rsidRPr="00F50279">
        <w:rPr>
          <w:rFonts w:eastAsia="NSimSun"/>
          <w:bCs/>
          <w:sz w:val="24"/>
        </w:rPr>
        <w:t>Шанно</w:t>
      </w:r>
      <w:proofErr w:type="spellEnd"/>
      <w:r w:rsidR="005A6C7D">
        <w:rPr>
          <w:rFonts w:eastAsia="NSimSun"/>
          <w:bCs/>
          <w:sz w:val="24"/>
        </w:rPr>
        <w:t xml:space="preserve">, в случае отличия количества шагов, сходится быстрее. Это можно объяснить тем, что </w:t>
      </w:r>
      <w:r w:rsidR="005A6C7D" w:rsidRPr="005A6C7D">
        <w:rPr>
          <w:rFonts w:eastAsia="NSimSun"/>
          <w:bCs/>
          <w:sz w:val="24"/>
        </w:rPr>
        <w:t xml:space="preserve">этот метод более устойчив к ошибкам </w:t>
      </w:r>
      <w:proofErr w:type="spellStart"/>
      <w:proofErr w:type="gramStart"/>
      <w:r w:rsidR="005A6C7D" w:rsidRPr="005A6C7D">
        <w:rPr>
          <w:rFonts w:eastAsia="NSimSun"/>
          <w:bCs/>
          <w:sz w:val="24"/>
        </w:rPr>
        <w:t>округления</w:t>
      </w:r>
      <w:r w:rsidR="005A6C7D">
        <w:rPr>
          <w:rFonts w:eastAsia="NSimSun"/>
          <w:bCs/>
          <w:sz w:val="24"/>
        </w:rPr>
        <w:t>.</w:t>
      </w:r>
      <w:r w:rsidR="0025118E">
        <w:rPr>
          <w:rFonts w:eastAsia="NSimSun"/>
          <w:bCs/>
          <w:sz w:val="24"/>
        </w:rPr>
        <w:t>Также</w:t>
      </w:r>
      <w:proofErr w:type="spellEnd"/>
      <w:proofErr w:type="gramEnd"/>
      <w:r w:rsidR="0025118E">
        <w:rPr>
          <w:rFonts w:eastAsia="NSimSun"/>
          <w:bCs/>
          <w:sz w:val="24"/>
        </w:rPr>
        <w:t xml:space="preserve"> видно, что </w:t>
      </w:r>
      <w:proofErr w:type="spellStart"/>
      <w:r w:rsidR="0025118E">
        <w:rPr>
          <w:rFonts w:eastAsia="NSimSun"/>
          <w:bCs/>
          <w:sz w:val="24"/>
        </w:rPr>
        <w:t>квазиньютоновы</w:t>
      </w:r>
      <w:proofErr w:type="spellEnd"/>
      <w:r w:rsidR="0025118E">
        <w:rPr>
          <w:rFonts w:eastAsia="NSimSun"/>
          <w:bCs/>
          <w:sz w:val="24"/>
        </w:rPr>
        <w:t xml:space="preserve"> методы работают стабильнее метода Ньютона и при плохом начальном приближении сходятся за гораздо меньшее число шагов.</w:t>
      </w:r>
    </w:p>
    <w:p w14:paraId="0A21E941" w14:textId="77777777" w:rsidR="00A70A77" w:rsidRDefault="00B07EB0">
      <w:pPr>
        <w:pStyle w:val="2"/>
      </w:pPr>
      <w:r>
        <w:t>Выводы.</w:t>
      </w:r>
    </w:p>
    <w:p w14:paraId="27EBA9DA" w14:textId="12E42436" w:rsidR="00312780" w:rsidRPr="00312780" w:rsidRDefault="00312780" w:rsidP="00312780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</w:rPr>
      </w:pPr>
      <w:r w:rsidRPr="00312780">
        <w:rPr>
          <w:rFonts w:ascii="Times New Roman" w:hAnsi="Times New Roman" w:cs="Times New Roman"/>
          <w:bCs/>
        </w:rPr>
        <w:t xml:space="preserve">В ходе данной работы были рассмотрены </w:t>
      </w:r>
      <w:r>
        <w:rPr>
          <w:rFonts w:ascii="Times New Roman" w:hAnsi="Times New Roman" w:cs="Times New Roman"/>
          <w:bCs/>
        </w:rPr>
        <w:t>три</w:t>
      </w:r>
      <w:r w:rsidRPr="00312780">
        <w:rPr>
          <w:rFonts w:ascii="Times New Roman" w:hAnsi="Times New Roman" w:cs="Times New Roman"/>
          <w:bCs/>
        </w:rPr>
        <w:t xml:space="preserve"> метода решения задачи безусловной минимизации функций: метод </w:t>
      </w:r>
      <w:r>
        <w:rPr>
          <w:rFonts w:ascii="Times New Roman" w:hAnsi="Times New Roman" w:cs="Times New Roman"/>
          <w:bCs/>
        </w:rPr>
        <w:t xml:space="preserve">Ньютона, </w:t>
      </w:r>
      <w:r w:rsidRPr="00312780">
        <w:rPr>
          <w:rFonts w:ascii="Times New Roman" w:hAnsi="Times New Roman" w:cs="Times New Roman"/>
          <w:bCs/>
        </w:rPr>
        <w:t xml:space="preserve">метод </w:t>
      </w:r>
      <w:proofErr w:type="spellStart"/>
      <w:r w:rsidRPr="00C3345C">
        <w:t>Давидона</w:t>
      </w:r>
      <w:proofErr w:type="spellEnd"/>
      <w:r w:rsidRPr="00C3345C">
        <w:t>-Флетчера-Пауэлла</w:t>
      </w:r>
      <w:r>
        <w:t xml:space="preserve"> </w:t>
      </w:r>
      <w:r>
        <w:t xml:space="preserve">и </w:t>
      </w:r>
      <w:r>
        <w:rPr>
          <w:bCs/>
        </w:rPr>
        <w:t>м</w:t>
      </w:r>
      <w:r w:rsidRPr="00F50279">
        <w:rPr>
          <w:bCs/>
        </w:rPr>
        <w:t xml:space="preserve">етод </w:t>
      </w:r>
      <w:proofErr w:type="spellStart"/>
      <w:r w:rsidRPr="00F50279">
        <w:rPr>
          <w:bCs/>
        </w:rPr>
        <w:t>Бройдена</w:t>
      </w:r>
      <w:proofErr w:type="spellEnd"/>
      <w:r w:rsidRPr="00F50279">
        <w:rPr>
          <w:bCs/>
        </w:rPr>
        <w:t>-Флетчера-</w:t>
      </w:r>
      <w:proofErr w:type="spellStart"/>
      <w:r w:rsidRPr="00F50279">
        <w:rPr>
          <w:bCs/>
        </w:rPr>
        <w:t>Шанно</w:t>
      </w:r>
      <w:proofErr w:type="spellEnd"/>
      <w:r w:rsidRPr="00312780">
        <w:rPr>
          <w:rFonts w:ascii="Times New Roman" w:hAnsi="Times New Roman" w:cs="Times New Roman"/>
          <w:bCs/>
        </w:rPr>
        <w:t>.</w:t>
      </w:r>
    </w:p>
    <w:p w14:paraId="6AD6DDBC" w14:textId="7EEAB875" w:rsidR="00A70A77" w:rsidRPr="00312780" w:rsidRDefault="007D3063">
      <w:pPr>
        <w:pStyle w:val="Standard"/>
        <w:rPr>
          <w:rFonts w:eastAsia="NSimSun"/>
          <w:bCs/>
          <w:sz w:val="24"/>
        </w:rPr>
      </w:pPr>
      <w:r>
        <w:rPr>
          <w:rFonts w:eastAsia="NSimSun"/>
          <w:bCs/>
          <w:sz w:val="24"/>
        </w:rPr>
        <w:tab/>
        <w:t xml:space="preserve">По произведенной оценке, метод Ньютона имеет </w:t>
      </w:r>
      <w:proofErr w:type="spellStart"/>
      <w:r>
        <w:rPr>
          <w:rFonts w:eastAsia="NSimSun"/>
          <w:bCs/>
          <w:sz w:val="24"/>
        </w:rPr>
        <w:t>сверхлинейную</w:t>
      </w:r>
      <w:proofErr w:type="spellEnd"/>
      <w:r>
        <w:rPr>
          <w:rFonts w:eastAsia="NSimSun"/>
          <w:bCs/>
          <w:sz w:val="24"/>
        </w:rPr>
        <w:t xml:space="preserve"> сходимость, что не совпадает с теоретической квадратичной, а скорость сходимости </w:t>
      </w:r>
      <w:proofErr w:type="spellStart"/>
      <w:r>
        <w:rPr>
          <w:rFonts w:eastAsia="NSimSun"/>
          <w:bCs/>
          <w:sz w:val="24"/>
        </w:rPr>
        <w:t>квазиньютоновских</w:t>
      </w:r>
      <w:proofErr w:type="spellEnd"/>
      <w:r>
        <w:rPr>
          <w:rFonts w:eastAsia="NSimSun"/>
          <w:bCs/>
          <w:sz w:val="24"/>
        </w:rPr>
        <w:t xml:space="preserve"> методов совпала с теоретической </w:t>
      </w:r>
      <w:proofErr w:type="spellStart"/>
      <w:r>
        <w:rPr>
          <w:rFonts w:eastAsia="NSimSun"/>
          <w:bCs/>
          <w:sz w:val="24"/>
        </w:rPr>
        <w:t>сверхлинейной</w:t>
      </w:r>
      <w:proofErr w:type="spellEnd"/>
      <w:r>
        <w:rPr>
          <w:rFonts w:eastAsia="NSimSun"/>
          <w:bCs/>
          <w:sz w:val="24"/>
        </w:rPr>
        <w:t>.</w:t>
      </w:r>
    </w:p>
    <w:p w14:paraId="5005616B" w14:textId="3E83646C" w:rsidR="00A70A77" w:rsidRPr="00921741" w:rsidRDefault="00921741" w:rsidP="00921741">
      <w:pPr>
        <w:pStyle w:val="Textbody"/>
        <w:rPr>
          <w:rFonts w:eastAsia="NSimSun"/>
          <w:bCs/>
          <w:sz w:val="24"/>
        </w:rPr>
      </w:pPr>
      <w:r>
        <w:tab/>
      </w:r>
      <w:r>
        <w:rPr>
          <w:rFonts w:eastAsia="NSimSun"/>
          <w:bCs/>
          <w:sz w:val="24"/>
        </w:rPr>
        <w:t>Выявлено</w:t>
      </w:r>
      <w:r w:rsidRPr="00921741">
        <w:rPr>
          <w:rFonts w:eastAsia="NSimSun"/>
          <w:bCs/>
          <w:sz w:val="24"/>
        </w:rPr>
        <w:t>, что в большинстве случаев</w:t>
      </w:r>
      <w:r>
        <w:rPr>
          <w:rFonts w:eastAsia="NSimSun"/>
          <w:bCs/>
          <w:sz w:val="24"/>
        </w:rPr>
        <w:t xml:space="preserve"> </w:t>
      </w:r>
      <w:proofErr w:type="spellStart"/>
      <w:r w:rsidRPr="00921741">
        <w:rPr>
          <w:rFonts w:eastAsia="NSimSun"/>
          <w:bCs/>
          <w:sz w:val="24"/>
        </w:rPr>
        <w:t>квазиньютоновские</w:t>
      </w:r>
      <w:proofErr w:type="spellEnd"/>
      <w:r w:rsidRPr="00921741">
        <w:rPr>
          <w:rFonts w:eastAsia="NSimSun"/>
          <w:bCs/>
          <w:sz w:val="24"/>
        </w:rPr>
        <w:t xml:space="preserve"> методы минимизир</w:t>
      </w:r>
      <w:r>
        <w:rPr>
          <w:rFonts w:eastAsia="NSimSun"/>
          <w:bCs/>
          <w:sz w:val="24"/>
        </w:rPr>
        <w:t>уют</w:t>
      </w:r>
      <w:r w:rsidRPr="00921741">
        <w:rPr>
          <w:rFonts w:eastAsia="NSimSun"/>
          <w:bCs/>
          <w:sz w:val="24"/>
        </w:rPr>
        <w:t xml:space="preserve"> функцию за меньшее число шагов.</w:t>
      </w:r>
    </w:p>
    <w:sectPr w:rsidR="00A70A77" w:rsidRPr="00921741">
      <w:footerReference w:type="default" r:id="rId8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4A6B7" w14:textId="77777777" w:rsidR="007B7C97" w:rsidRDefault="007B7C97">
      <w:pPr>
        <w:rPr>
          <w:rFonts w:hint="eastAsia"/>
        </w:rPr>
      </w:pPr>
      <w:r>
        <w:separator/>
      </w:r>
    </w:p>
  </w:endnote>
  <w:endnote w:type="continuationSeparator" w:id="0">
    <w:p w14:paraId="5A46EE00" w14:textId="77777777" w:rsidR="007B7C97" w:rsidRDefault="007B7C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B78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3E93" w14:textId="77777777" w:rsidR="007B7C97" w:rsidRDefault="007B7C9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89AAA8F" w14:textId="77777777" w:rsidR="007B7C97" w:rsidRDefault="007B7C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C3A"/>
    <w:multiLevelType w:val="hybridMultilevel"/>
    <w:tmpl w:val="3FF86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FC772E"/>
    <w:multiLevelType w:val="hybridMultilevel"/>
    <w:tmpl w:val="CBBCAA2C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3" w15:restartNumberingAfterBreak="0">
    <w:nsid w:val="1491430C"/>
    <w:multiLevelType w:val="hybridMultilevel"/>
    <w:tmpl w:val="B45EE798"/>
    <w:lvl w:ilvl="0" w:tplc="47504E98">
      <w:start w:val="1"/>
      <w:numFmt w:val="russianLower"/>
      <w:lvlText w:val="%1)"/>
      <w:lvlJc w:val="left"/>
      <w:pPr>
        <w:ind w:left="720" w:hanging="360"/>
      </w:pPr>
    </w:lvl>
    <w:lvl w:ilvl="1" w:tplc="95C4F924">
      <w:start w:val="1"/>
      <w:numFmt w:val="lowerLetter"/>
      <w:lvlText w:val="%2."/>
      <w:lvlJc w:val="left"/>
      <w:pPr>
        <w:ind w:left="1440" w:hanging="360"/>
      </w:pPr>
    </w:lvl>
    <w:lvl w:ilvl="2" w:tplc="84B8F4A8">
      <w:start w:val="1"/>
      <w:numFmt w:val="lowerRoman"/>
      <w:lvlText w:val="%3."/>
      <w:lvlJc w:val="right"/>
      <w:pPr>
        <w:ind w:left="2160" w:hanging="180"/>
      </w:pPr>
    </w:lvl>
    <w:lvl w:ilvl="3" w:tplc="756C4AC6">
      <w:start w:val="1"/>
      <w:numFmt w:val="decimal"/>
      <w:lvlText w:val="%4."/>
      <w:lvlJc w:val="left"/>
      <w:pPr>
        <w:ind w:left="2880" w:hanging="360"/>
      </w:pPr>
    </w:lvl>
    <w:lvl w:ilvl="4" w:tplc="DF12670E">
      <w:start w:val="1"/>
      <w:numFmt w:val="lowerLetter"/>
      <w:lvlText w:val="%5."/>
      <w:lvlJc w:val="left"/>
      <w:pPr>
        <w:ind w:left="3600" w:hanging="360"/>
      </w:pPr>
    </w:lvl>
    <w:lvl w:ilvl="5" w:tplc="F6EC60FC">
      <w:start w:val="1"/>
      <w:numFmt w:val="lowerRoman"/>
      <w:lvlText w:val="%6."/>
      <w:lvlJc w:val="right"/>
      <w:pPr>
        <w:ind w:left="4320" w:hanging="180"/>
      </w:pPr>
    </w:lvl>
    <w:lvl w:ilvl="6" w:tplc="FE12C2EE">
      <w:start w:val="1"/>
      <w:numFmt w:val="decimal"/>
      <w:lvlText w:val="%7."/>
      <w:lvlJc w:val="left"/>
      <w:pPr>
        <w:ind w:left="5040" w:hanging="360"/>
      </w:pPr>
    </w:lvl>
    <w:lvl w:ilvl="7" w:tplc="DBF6FF52">
      <w:start w:val="1"/>
      <w:numFmt w:val="lowerLetter"/>
      <w:lvlText w:val="%8."/>
      <w:lvlJc w:val="left"/>
      <w:pPr>
        <w:ind w:left="5760" w:hanging="360"/>
      </w:pPr>
    </w:lvl>
    <w:lvl w:ilvl="8" w:tplc="8B802B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E4491"/>
    <w:multiLevelType w:val="hybridMultilevel"/>
    <w:tmpl w:val="EAF07EBC"/>
    <w:lvl w:ilvl="0" w:tplc="C57E10E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35D5B8B"/>
    <w:multiLevelType w:val="hybridMultilevel"/>
    <w:tmpl w:val="76202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AD6474"/>
    <w:multiLevelType w:val="hybridMultilevel"/>
    <w:tmpl w:val="F2B21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816E7C"/>
    <w:multiLevelType w:val="hybridMultilevel"/>
    <w:tmpl w:val="C2CA3D8E"/>
    <w:lvl w:ilvl="0" w:tplc="DC66E9E2">
      <w:start w:val="1"/>
      <w:numFmt w:val="decimal"/>
      <w:lvlText w:val="%1)"/>
      <w:lvlJc w:val="left"/>
      <w:pPr>
        <w:ind w:left="720" w:hanging="360"/>
      </w:pPr>
    </w:lvl>
    <w:lvl w:ilvl="1" w:tplc="478AEBEC">
      <w:start w:val="1"/>
      <w:numFmt w:val="lowerLetter"/>
      <w:lvlText w:val="%2."/>
      <w:lvlJc w:val="left"/>
      <w:pPr>
        <w:ind w:left="1440" w:hanging="360"/>
      </w:pPr>
    </w:lvl>
    <w:lvl w:ilvl="2" w:tplc="6CC08B5E">
      <w:start w:val="1"/>
      <w:numFmt w:val="lowerRoman"/>
      <w:lvlText w:val="%3."/>
      <w:lvlJc w:val="right"/>
      <w:pPr>
        <w:ind w:left="2160" w:hanging="180"/>
      </w:pPr>
    </w:lvl>
    <w:lvl w:ilvl="3" w:tplc="144C0A2E">
      <w:start w:val="1"/>
      <w:numFmt w:val="decimal"/>
      <w:lvlText w:val="%4."/>
      <w:lvlJc w:val="left"/>
      <w:pPr>
        <w:ind w:left="2880" w:hanging="360"/>
      </w:pPr>
    </w:lvl>
    <w:lvl w:ilvl="4" w:tplc="F112DB0C">
      <w:start w:val="1"/>
      <w:numFmt w:val="lowerLetter"/>
      <w:lvlText w:val="%5."/>
      <w:lvlJc w:val="left"/>
      <w:pPr>
        <w:ind w:left="3600" w:hanging="360"/>
      </w:pPr>
    </w:lvl>
    <w:lvl w:ilvl="5" w:tplc="E002504C">
      <w:start w:val="1"/>
      <w:numFmt w:val="lowerRoman"/>
      <w:lvlText w:val="%6."/>
      <w:lvlJc w:val="right"/>
      <w:pPr>
        <w:ind w:left="4320" w:hanging="180"/>
      </w:pPr>
    </w:lvl>
    <w:lvl w:ilvl="6" w:tplc="CF94EC64">
      <w:start w:val="1"/>
      <w:numFmt w:val="decimal"/>
      <w:lvlText w:val="%7."/>
      <w:lvlJc w:val="left"/>
      <w:pPr>
        <w:ind w:left="5040" w:hanging="360"/>
      </w:pPr>
    </w:lvl>
    <w:lvl w:ilvl="7" w:tplc="515CBC6E">
      <w:start w:val="1"/>
      <w:numFmt w:val="lowerLetter"/>
      <w:lvlText w:val="%8."/>
      <w:lvlJc w:val="left"/>
      <w:pPr>
        <w:ind w:left="5760" w:hanging="360"/>
      </w:pPr>
    </w:lvl>
    <w:lvl w:ilvl="8" w:tplc="3A6EEC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C2096"/>
    <w:multiLevelType w:val="hybridMultilevel"/>
    <w:tmpl w:val="4ED0E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8028B0"/>
    <w:multiLevelType w:val="hybridMultilevel"/>
    <w:tmpl w:val="5ED44B82"/>
    <w:lvl w:ilvl="0" w:tplc="0419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42D706F7"/>
    <w:multiLevelType w:val="hybridMultilevel"/>
    <w:tmpl w:val="1AB032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E51785"/>
    <w:multiLevelType w:val="hybridMultilevel"/>
    <w:tmpl w:val="3FF86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B05CF"/>
    <w:multiLevelType w:val="hybridMultilevel"/>
    <w:tmpl w:val="B15474B8"/>
    <w:lvl w:ilvl="0" w:tplc="AF4C8DE8">
      <w:start w:val="1"/>
      <w:numFmt w:val="decimal"/>
      <w:lvlText w:val="%1."/>
      <w:lvlJc w:val="left"/>
      <w:pPr>
        <w:ind w:left="720" w:hanging="360"/>
      </w:pPr>
    </w:lvl>
    <w:lvl w:ilvl="1" w:tplc="8D8E14CA">
      <w:start w:val="1"/>
      <w:numFmt w:val="lowerLetter"/>
      <w:lvlText w:val="%2."/>
      <w:lvlJc w:val="left"/>
      <w:pPr>
        <w:ind w:left="1440" w:hanging="360"/>
      </w:pPr>
    </w:lvl>
    <w:lvl w:ilvl="2" w:tplc="E0B2C92C">
      <w:start w:val="1"/>
      <w:numFmt w:val="lowerRoman"/>
      <w:lvlText w:val="%3."/>
      <w:lvlJc w:val="right"/>
      <w:pPr>
        <w:ind w:left="2160" w:hanging="180"/>
      </w:pPr>
    </w:lvl>
    <w:lvl w:ilvl="3" w:tplc="46C8FBA6">
      <w:start w:val="1"/>
      <w:numFmt w:val="decimal"/>
      <w:lvlText w:val="%4."/>
      <w:lvlJc w:val="left"/>
      <w:pPr>
        <w:ind w:left="2880" w:hanging="360"/>
      </w:pPr>
    </w:lvl>
    <w:lvl w:ilvl="4" w:tplc="DC08D460">
      <w:start w:val="1"/>
      <w:numFmt w:val="lowerLetter"/>
      <w:lvlText w:val="%5."/>
      <w:lvlJc w:val="left"/>
      <w:pPr>
        <w:ind w:left="3600" w:hanging="360"/>
      </w:pPr>
    </w:lvl>
    <w:lvl w:ilvl="5" w:tplc="EE26EE8A">
      <w:start w:val="1"/>
      <w:numFmt w:val="lowerRoman"/>
      <w:lvlText w:val="%6."/>
      <w:lvlJc w:val="right"/>
      <w:pPr>
        <w:ind w:left="4320" w:hanging="180"/>
      </w:pPr>
    </w:lvl>
    <w:lvl w:ilvl="6" w:tplc="E1DA04D0">
      <w:start w:val="1"/>
      <w:numFmt w:val="decimal"/>
      <w:lvlText w:val="%7."/>
      <w:lvlJc w:val="left"/>
      <w:pPr>
        <w:ind w:left="5040" w:hanging="360"/>
      </w:pPr>
    </w:lvl>
    <w:lvl w:ilvl="7" w:tplc="0F882196">
      <w:start w:val="1"/>
      <w:numFmt w:val="lowerLetter"/>
      <w:lvlText w:val="%8."/>
      <w:lvlJc w:val="left"/>
      <w:pPr>
        <w:ind w:left="5760" w:hanging="360"/>
      </w:pPr>
    </w:lvl>
    <w:lvl w:ilvl="8" w:tplc="DF2C4D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F00EB"/>
    <w:multiLevelType w:val="hybridMultilevel"/>
    <w:tmpl w:val="D83CF51C"/>
    <w:lvl w:ilvl="0" w:tplc="74A8D8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52A53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FFEB1E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3F213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0141E9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4308A1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144BA1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8C03C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1927B6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9C363D"/>
    <w:multiLevelType w:val="hybridMultilevel"/>
    <w:tmpl w:val="7DBAE2C4"/>
    <w:lvl w:ilvl="0" w:tplc="0419000D">
      <w:start w:val="1"/>
      <w:numFmt w:val="bullet"/>
      <w:lvlText w:val=""/>
      <w:lvlJc w:val="left"/>
      <w:pPr>
        <w:ind w:left="22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16" w15:restartNumberingAfterBreak="0">
    <w:nsid w:val="6890190B"/>
    <w:multiLevelType w:val="hybridMultilevel"/>
    <w:tmpl w:val="F0F8FC1C"/>
    <w:lvl w:ilvl="0" w:tplc="387AFF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724AE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2CEBC3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EB2E12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92641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294EC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A60DA4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1E4D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A9AED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6922DE"/>
    <w:multiLevelType w:val="hybridMultilevel"/>
    <w:tmpl w:val="BC664734"/>
    <w:lvl w:ilvl="0" w:tplc="041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79EF1404"/>
    <w:multiLevelType w:val="hybridMultilevel"/>
    <w:tmpl w:val="4068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BB1408"/>
    <w:multiLevelType w:val="hybridMultilevel"/>
    <w:tmpl w:val="23A84B7A"/>
    <w:lvl w:ilvl="0" w:tplc="A3DCAE96">
      <w:start w:val="1"/>
      <w:numFmt w:val="decimal"/>
      <w:lvlText w:val="%1."/>
      <w:lvlJc w:val="left"/>
      <w:pPr>
        <w:ind w:left="927" w:hanging="360"/>
      </w:pPr>
    </w:lvl>
    <w:lvl w:ilvl="1" w:tplc="4F4CA5BE">
      <w:start w:val="1"/>
      <w:numFmt w:val="decimal"/>
      <w:lvlText w:val="%2)"/>
      <w:lvlJc w:val="left"/>
      <w:pPr>
        <w:ind w:left="1647" w:hanging="360"/>
      </w:pPr>
    </w:lvl>
    <w:lvl w:ilvl="2" w:tplc="DF16EEDE">
      <w:start w:val="1"/>
      <w:numFmt w:val="decimal"/>
      <w:lvlText w:val="%3."/>
      <w:lvlJc w:val="left"/>
      <w:pPr>
        <w:ind w:left="2547" w:hanging="360"/>
      </w:pPr>
    </w:lvl>
    <w:lvl w:ilvl="3" w:tplc="4BD22236">
      <w:start w:val="1"/>
      <w:numFmt w:val="decimal"/>
      <w:lvlText w:val="%4."/>
      <w:lvlJc w:val="left"/>
      <w:pPr>
        <w:ind w:left="3087" w:hanging="360"/>
      </w:pPr>
    </w:lvl>
    <w:lvl w:ilvl="4" w:tplc="F43C4628">
      <w:start w:val="1"/>
      <w:numFmt w:val="lowerLetter"/>
      <w:lvlText w:val="%5."/>
      <w:lvlJc w:val="left"/>
      <w:pPr>
        <w:ind w:left="3807" w:hanging="360"/>
      </w:pPr>
    </w:lvl>
    <w:lvl w:ilvl="5" w:tplc="BE344224">
      <w:start w:val="1"/>
      <w:numFmt w:val="lowerRoman"/>
      <w:lvlText w:val="%6."/>
      <w:lvlJc w:val="right"/>
      <w:pPr>
        <w:ind w:left="4527" w:hanging="180"/>
      </w:pPr>
    </w:lvl>
    <w:lvl w:ilvl="6" w:tplc="BB2293A4">
      <w:start w:val="1"/>
      <w:numFmt w:val="decimal"/>
      <w:lvlText w:val="%7."/>
      <w:lvlJc w:val="left"/>
      <w:pPr>
        <w:ind w:left="5247" w:hanging="360"/>
      </w:pPr>
    </w:lvl>
    <w:lvl w:ilvl="7" w:tplc="6D3035F6">
      <w:start w:val="1"/>
      <w:numFmt w:val="lowerLetter"/>
      <w:lvlText w:val="%8."/>
      <w:lvlJc w:val="left"/>
      <w:pPr>
        <w:ind w:left="5967" w:hanging="360"/>
      </w:pPr>
    </w:lvl>
    <w:lvl w:ilvl="8" w:tplc="6D944EB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12"/>
  </w:num>
  <w:num w:numId="7">
    <w:abstractNumId w:val="0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7"/>
  </w:num>
  <w:num w:numId="19">
    <w:abstractNumId w:val="15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21986"/>
    <w:rsid w:val="0004014A"/>
    <w:rsid w:val="000544AE"/>
    <w:rsid w:val="00061C29"/>
    <w:rsid w:val="00063276"/>
    <w:rsid w:val="00065DBC"/>
    <w:rsid w:val="000764E4"/>
    <w:rsid w:val="0008555C"/>
    <w:rsid w:val="00085A1E"/>
    <w:rsid w:val="000974B9"/>
    <w:rsid w:val="000A0CDD"/>
    <w:rsid w:val="000A1912"/>
    <w:rsid w:val="000B00A6"/>
    <w:rsid w:val="000B231A"/>
    <w:rsid w:val="000B3CB0"/>
    <w:rsid w:val="000B7A33"/>
    <w:rsid w:val="000D74AC"/>
    <w:rsid w:val="000E3294"/>
    <w:rsid w:val="000F523A"/>
    <w:rsid w:val="001107D2"/>
    <w:rsid w:val="00113FDB"/>
    <w:rsid w:val="001268A6"/>
    <w:rsid w:val="001302EA"/>
    <w:rsid w:val="001622F7"/>
    <w:rsid w:val="00164C6D"/>
    <w:rsid w:val="00171EDB"/>
    <w:rsid w:val="00183B38"/>
    <w:rsid w:val="00191188"/>
    <w:rsid w:val="001A167A"/>
    <w:rsid w:val="001A21D2"/>
    <w:rsid w:val="001B11AD"/>
    <w:rsid w:val="001D1CBF"/>
    <w:rsid w:val="001E3B50"/>
    <w:rsid w:val="002004E7"/>
    <w:rsid w:val="002027A6"/>
    <w:rsid w:val="002045C0"/>
    <w:rsid w:val="0020640D"/>
    <w:rsid w:val="00246FCE"/>
    <w:rsid w:val="0025118E"/>
    <w:rsid w:val="00257AA6"/>
    <w:rsid w:val="0026566D"/>
    <w:rsid w:val="002879CF"/>
    <w:rsid w:val="00293A20"/>
    <w:rsid w:val="00297674"/>
    <w:rsid w:val="002C410E"/>
    <w:rsid w:val="00312780"/>
    <w:rsid w:val="00315351"/>
    <w:rsid w:val="00320B16"/>
    <w:rsid w:val="00333553"/>
    <w:rsid w:val="00336229"/>
    <w:rsid w:val="003600B2"/>
    <w:rsid w:val="00364A7A"/>
    <w:rsid w:val="00366D4A"/>
    <w:rsid w:val="00377B6C"/>
    <w:rsid w:val="00390F51"/>
    <w:rsid w:val="003A39CE"/>
    <w:rsid w:val="003D5EB2"/>
    <w:rsid w:val="0040285B"/>
    <w:rsid w:val="00435D49"/>
    <w:rsid w:val="00442C81"/>
    <w:rsid w:val="0045302C"/>
    <w:rsid w:val="00454546"/>
    <w:rsid w:val="00463ECD"/>
    <w:rsid w:val="004754E0"/>
    <w:rsid w:val="004830A2"/>
    <w:rsid w:val="004929AB"/>
    <w:rsid w:val="00495733"/>
    <w:rsid w:val="004A6A28"/>
    <w:rsid w:val="004B3C86"/>
    <w:rsid w:val="004C0707"/>
    <w:rsid w:val="004C171D"/>
    <w:rsid w:val="004C2397"/>
    <w:rsid w:val="004C2DC0"/>
    <w:rsid w:val="004D3853"/>
    <w:rsid w:val="004D44A9"/>
    <w:rsid w:val="004F520D"/>
    <w:rsid w:val="00510B62"/>
    <w:rsid w:val="00517C20"/>
    <w:rsid w:val="00520A73"/>
    <w:rsid w:val="00524514"/>
    <w:rsid w:val="00525B52"/>
    <w:rsid w:val="005707C9"/>
    <w:rsid w:val="00570E7C"/>
    <w:rsid w:val="00592991"/>
    <w:rsid w:val="00597A34"/>
    <w:rsid w:val="005A0C5A"/>
    <w:rsid w:val="005A6C7D"/>
    <w:rsid w:val="005B07D2"/>
    <w:rsid w:val="005D2218"/>
    <w:rsid w:val="005D3500"/>
    <w:rsid w:val="005E7ECD"/>
    <w:rsid w:val="005F163D"/>
    <w:rsid w:val="005F63C9"/>
    <w:rsid w:val="00607C07"/>
    <w:rsid w:val="0061549D"/>
    <w:rsid w:val="00616844"/>
    <w:rsid w:val="00622E5A"/>
    <w:rsid w:val="00632F0D"/>
    <w:rsid w:val="00633052"/>
    <w:rsid w:val="006353D4"/>
    <w:rsid w:val="00645041"/>
    <w:rsid w:val="0064568A"/>
    <w:rsid w:val="00650314"/>
    <w:rsid w:val="00671922"/>
    <w:rsid w:val="00681213"/>
    <w:rsid w:val="006A7698"/>
    <w:rsid w:val="006E4201"/>
    <w:rsid w:val="00706BC8"/>
    <w:rsid w:val="00715C1C"/>
    <w:rsid w:val="007255A4"/>
    <w:rsid w:val="007276E1"/>
    <w:rsid w:val="00743BEC"/>
    <w:rsid w:val="00743FF4"/>
    <w:rsid w:val="00745A47"/>
    <w:rsid w:val="00746646"/>
    <w:rsid w:val="007527EF"/>
    <w:rsid w:val="00766077"/>
    <w:rsid w:val="007859FA"/>
    <w:rsid w:val="00795886"/>
    <w:rsid w:val="007B78CB"/>
    <w:rsid w:val="007B7C97"/>
    <w:rsid w:val="007C45B6"/>
    <w:rsid w:val="007C6598"/>
    <w:rsid w:val="007D0D5E"/>
    <w:rsid w:val="007D3063"/>
    <w:rsid w:val="007F0997"/>
    <w:rsid w:val="007F6754"/>
    <w:rsid w:val="0081306E"/>
    <w:rsid w:val="00816329"/>
    <w:rsid w:val="00831B04"/>
    <w:rsid w:val="00845857"/>
    <w:rsid w:val="008923C1"/>
    <w:rsid w:val="008C6AE2"/>
    <w:rsid w:val="008F725B"/>
    <w:rsid w:val="00902FBA"/>
    <w:rsid w:val="00911663"/>
    <w:rsid w:val="00921741"/>
    <w:rsid w:val="00922687"/>
    <w:rsid w:val="00947110"/>
    <w:rsid w:val="00947DBA"/>
    <w:rsid w:val="009669FE"/>
    <w:rsid w:val="00967F34"/>
    <w:rsid w:val="00974CFE"/>
    <w:rsid w:val="00990664"/>
    <w:rsid w:val="009D077C"/>
    <w:rsid w:val="009F1A3A"/>
    <w:rsid w:val="009F20FD"/>
    <w:rsid w:val="009F32DE"/>
    <w:rsid w:val="009F6F9B"/>
    <w:rsid w:val="00A02E99"/>
    <w:rsid w:val="00A26CD7"/>
    <w:rsid w:val="00A349A7"/>
    <w:rsid w:val="00A36EE1"/>
    <w:rsid w:val="00A64D18"/>
    <w:rsid w:val="00A70A77"/>
    <w:rsid w:val="00A81702"/>
    <w:rsid w:val="00A913AA"/>
    <w:rsid w:val="00AD0616"/>
    <w:rsid w:val="00AF530C"/>
    <w:rsid w:val="00AF5F50"/>
    <w:rsid w:val="00B07EB0"/>
    <w:rsid w:val="00B1602F"/>
    <w:rsid w:val="00B234A5"/>
    <w:rsid w:val="00B45436"/>
    <w:rsid w:val="00B62059"/>
    <w:rsid w:val="00B7338A"/>
    <w:rsid w:val="00BA250A"/>
    <w:rsid w:val="00BB06F3"/>
    <w:rsid w:val="00BB6A42"/>
    <w:rsid w:val="00BC3DC1"/>
    <w:rsid w:val="00BC6E28"/>
    <w:rsid w:val="00BD0108"/>
    <w:rsid w:val="00BD359C"/>
    <w:rsid w:val="00BF65B9"/>
    <w:rsid w:val="00C07E3C"/>
    <w:rsid w:val="00C1346E"/>
    <w:rsid w:val="00C14F8C"/>
    <w:rsid w:val="00C27764"/>
    <w:rsid w:val="00C3345C"/>
    <w:rsid w:val="00C44062"/>
    <w:rsid w:val="00C47150"/>
    <w:rsid w:val="00C629E2"/>
    <w:rsid w:val="00C64C82"/>
    <w:rsid w:val="00C662FC"/>
    <w:rsid w:val="00C833B7"/>
    <w:rsid w:val="00C8706E"/>
    <w:rsid w:val="00C957DC"/>
    <w:rsid w:val="00CB44DB"/>
    <w:rsid w:val="00CD5447"/>
    <w:rsid w:val="00CE51DE"/>
    <w:rsid w:val="00CE51F8"/>
    <w:rsid w:val="00D0677B"/>
    <w:rsid w:val="00D11991"/>
    <w:rsid w:val="00D26E49"/>
    <w:rsid w:val="00D3529A"/>
    <w:rsid w:val="00D4478A"/>
    <w:rsid w:val="00D463F7"/>
    <w:rsid w:val="00D5478A"/>
    <w:rsid w:val="00D73672"/>
    <w:rsid w:val="00D82514"/>
    <w:rsid w:val="00D82E63"/>
    <w:rsid w:val="00D86A1F"/>
    <w:rsid w:val="00D930CD"/>
    <w:rsid w:val="00DC5264"/>
    <w:rsid w:val="00DE4DFB"/>
    <w:rsid w:val="00E00305"/>
    <w:rsid w:val="00E063CE"/>
    <w:rsid w:val="00E330DD"/>
    <w:rsid w:val="00E33776"/>
    <w:rsid w:val="00E56785"/>
    <w:rsid w:val="00EA5190"/>
    <w:rsid w:val="00EB48C5"/>
    <w:rsid w:val="00ED6C2D"/>
    <w:rsid w:val="00EF4BF1"/>
    <w:rsid w:val="00F114A8"/>
    <w:rsid w:val="00F14C6B"/>
    <w:rsid w:val="00F1572D"/>
    <w:rsid w:val="00F306E1"/>
    <w:rsid w:val="00F50279"/>
    <w:rsid w:val="00F62C99"/>
    <w:rsid w:val="00F801BE"/>
    <w:rsid w:val="00FC399C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509B"/>
  <w15:docId w15:val="{C97EE2D4-B6B9-4BC4-8008-3680CE1C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Placeholder Text"/>
    <w:basedOn w:val="a0"/>
    <w:uiPriority w:val="99"/>
    <w:semiHidden/>
    <w:rsid w:val="000F523A"/>
    <w:rPr>
      <w:color w:val="808080"/>
    </w:rPr>
  </w:style>
  <w:style w:type="paragraph" w:styleId="aa">
    <w:name w:val="Body Text"/>
    <w:basedOn w:val="a"/>
    <w:link w:val="ab"/>
    <w:unhideWhenUsed/>
    <w:rsid w:val="007D0D5E"/>
    <w:pPr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character" w:customStyle="1" w:styleId="ab">
    <w:name w:val="Основной текст Знак"/>
    <w:basedOn w:val="a0"/>
    <w:link w:val="aa"/>
    <w:rsid w:val="007D0D5E"/>
    <w:rPr>
      <w:rFonts w:ascii="Times New Roman" w:hAnsi="Times New Roman"/>
      <w:kern w:val="2"/>
      <w:sz w:val="28"/>
      <w:szCs w:val="24"/>
      <w:lang w:eastAsia="zh-CN" w:bidi="hi-IN"/>
    </w:rPr>
  </w:style>
  <w:style w:type="paragraph" w:styleId="ac">
    <w:name w:val="List Paragraph"/>
    <w:basedOn w:val="a"/>
    <w:uiPriority w:val="34"/>
    <w:qFormat/>
    <w:rsid w:val="0061549D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49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63" Type="http://schemas.openxmlformats.org/officeDocument/2006/relationships/image" Target="media/image43.png"/><Relationship Id="rId68" Type="http://schemas.openxmlformats.org/officeDocument/2006/relationships/image" Target="media/image48.png"/><Relationship Id="rId16" Type="http://schemas.openxmlformats.org/officeDocument/2006/relationships/oleObject" Target="embeddings/oleObject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74" Type="http://schemas.openxmlformats.org/officeDocument/2006/relationships/image" Target="media/image54.png"/><Relationship Id="rId79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41.png"/><Relationship Id="rId82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image" Target="media/image44.png"/><Relationship Id="rId69" Type="http://schemas.openxmlformats.org/officeDocument/2006/relationships/image" Target="media/image49.png"/><Relationship Id="rId77" Type="http://schemas.openxmlformats.org/officeDocument/2006/relationships/image" Target="media/image57.png"/><Relationship Id="rId8" Type="http://schemas.openxmlformats.org/officeDocument/2006/relationships/image" Target="media/image1.wmf"/><Relationship Id="rId51" Type="http://schemas.openxmlformats.org/officeDocument/2006/relationships/image" Target="media/image31.png"/><Relationship Id="rId72" Type="http://schemas.openxmlformats.org/officeDocument/2006/relationships/image" Target="media/image52.png"/><Relationship Id="rId80" Type="http://schemas.openxmlformats.org/officeDocument/2006/relationships/image" Target="media/image60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9.png"/><Relationship Id="rId67" Type="http://schemas.openxmlformats.org/officeDocument/2006/relationships/image" Target="media/image47.png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70" Type="http://schemas.openxmlformats.org/officeDocument/2006/relationships/image" Target="media/image50.png"/><Relationship Id="rId75" Type="http://schemas.openxmlformats.org/officeDocument/2006/relationships/image" Target="media/image55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73" Type="http://schemas.openxmlformats.org/officeDocument/2006/relationships/image" Target="media/image53.png"/><Relationship Id="rId78" Type="http://schemas.openxmlformats.org/officeDocument/2006/relationships/image" Target="media/image58.pn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png"/><Relationship Id="rId34" Type="http://schemas.openxmlformats.org/officeDocument/2006/relationships/image" Target="media/image14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76" Type="http://schemas.openxmlformats.org/officeDocument/2006/relationships/image" Target="media/image56.png"/><Relationship Id="rId7" Type="http://schemas.openxmlformats.org/officeDocument/2006/relationships/endnotes" Target="endnotes.xml"/><Relationship Id="rId71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66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EA72-0DF8-4A13-AAD8-B982B005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9</Pages>
  <Words>1986</Words>
  <Characters>11322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Pavel</cp:lastModifiedBy>
  <cp:revision>205</cp:revision>
  <cp:lastPrinted>2024-03-07T05:18:00Z</cp:lastPrinted>
  <dcterms:created xsi:type="dcterms:W3CDTF">2024-03-05T11:48:00Z</dcterms:created>
  <dcterms:modified xsi:type="dcterms:W3CDTF">2024-03-07T05:21:00Z</dcterms:modified>
</cp:coreProperties>
</file>