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r>
        <w:rPr>
          <w:rFonts w:ascii="宋体" w:eastAsia="宋体" w:hAnsi="宋体" w:hint="eastAsia"/>
          <w:sz w:val="44"/>
          <w:szCs w:val="44"/>
        </w:rPr>
        <w:t>丁向华</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26D14721" w14:textId="77777777" w:rsidR="0024040D" w:rsidRDefault="007C4D7F">
      <w:pPr>
        <w:pStyle w:val="10"/>
        <w:tabs>
          <w:tab w:val="right" w:leader="dot" w:pos="8296"/>
        </w:tabs>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9232430" w:history="1">
        <w:r w:rsidR="0024040D" w:rsidRPr="00F67D0F">
          <w:rPr>
            <w:rStyle w:val="a5"/>
            <w:rFonts w:hint="eastAsia"/>
            <w:noProof/>
          </w:rPr>
          <w:t>摘</w:t>
        </w:r>
        <w:r w:rsidR="0024040D" w:rsidRPr="00F67D0F">
          <w:rPr>
            <w:rStyle w:val="a5"/>
            <w:noProof/>
          </w:rPr>
          <w:t xml:space="preserve">  </w:t>
        </w:r>
        <w:r w:rsidR="0024040D" w:rsidRPr="00F67D0F">
          <w:rPr>
            <w:rStyle w:val="a5"/>
            <w:rFonts w:hint="eastAsia"/>
            <w:noProof/>
          </w:rPr>
          <w:t>要</w:t>
        </w:r>
        <w:r w:rsidR="0024040D">
          <w:rPr>
            <w:noProof/>
            <w:webHidden/>
          </w:rPr>
          <w:tab/>
        </w:r>
        <w:r w:rsidR="0024040D">
          <w:rPr>
            <w:noProof/>
            <w:webHidden/>
          </w:rPr>
          <w:fldChar w:fldCharType="begin"/>
        </w:r>
        <w:r w:rsidR="0024040D">
          <w:rPr>
            <w:noProof/>
            <w:webHidden/>
          </w:rPr>
          <w:instrText xml:space="preserve"> PAGEREF _Toc29232430 \h </w:instrText>
        </w:r>
        <w:r w:rsidR="0024040D">
          <w:rPr>
            <w:noProof/>
            <w:webHidden/>
          </w:rPr>
        </w:r>
        <w:r w:rsidR="0024040D">
          <w:rPr>
            <w:noProof/>
            <w:webHidden/>
          </w:rPr>
          <w:fldChar w:fldCharType="separate"/>
        </w:r>
        <w:r w:rsidR="0024040D">
          <w:rPr>
            <w:noProof/>
            <w:webHidden/>
          </w:rPr>
          <w:t>I</w:t>
        </w:r>
        <w:r w:rsidR="0024040D">
          <w:rPr>
            <w:noProof/>
            <w:webHidden/>
          </w:rPr>
          <w:fldChar w:fldCharType="end"/>
        </w:r>
      </w:hyperlink>
    </w:p>
    <w:p w14:paraId="45A294CE" w14:textId="77777777" w:rsidR="0024040D" w:rsidRDefault="0024040D">
      <w:pPr>
        <w:pStyle w:val="10"/>
        <w:tabs>
          <w:tab w:val="right" w:leader="dot" w:pos="8296"/>
        </w:tabs>
        <w:rPr>
          <w:b w:val="0"/>
          <w:noProof/>
          <w:sz w:val="21"/>
        </w:rPr>
      </w:pPr>
      <w:hyperlink w:anchor="_Toc29232431" w:history="1">
        <w:r w:rsidRPr="00F67D0F">
          <w:rPr>
            <w:rStyle w:val="a5"/>
            <w:rFonts w:ascii="Times New Roman" w:hAnsi="Times New Roman" w:cs="Times New Roman"/>
            <w:noProof/>
          </w:rPr>
          <w:t>Abstract</w:t>
        </w:r>
        <w:r>
          <w:rPr>
            <w:noProof/>
            <w:webHidden/>
          </w:rPr>
          <w:tab/>
        </w:r>
        <w:r>
          <w:rPr>
            <w:noProof/>
            <w:webHidden/>
          </w:rPr>
          <w:fldChar w:fldCharType="begin"/>
        </w:r>
        <w:r>
          <w:rPr>
            <w:noProof/>
            <w:webHidden/>
          </w:rPr>
          <w:instrText xml:space="preserve"> PAGEREF _Toc29232431 \h </w:instrText>
        </w:r>
        <w:r>
          <w:rPr>
            <w:noProof/>
            <w:webHidden/>
          </w:rPr>
        </w:r>
        <w:r>
          <w:rPr>
            <w:noProof/>
            <w:webHidden/>
          </w:rPr>
          <w:fldChar w:fldCharType="separate"/>
        </w:r>
        <w:r>
          <w:rPr>
            <w:noProof/>
            <w:webHidden/>
          </w:rPr>
          <w:t>II</w:t>
        </w:r>
        <w:r>
          <w:rPr>
            <w:noProof/>
            <w:webHidden/>
          </w:rPr>
          <w:fldChar w:fldCharType="end"/>
        </w:r>
      </w:hyperlink>
    </w:p>
    <w:p w14:paraId="0933782F" w14:textId="77777777" w:rsidR="0024040D" w:rsidRDefault="0024040D">
      <w:pPr>
        <w:pStyle w:val="10"/>
        <w:tabs>
          <w:tab w:val="right" w:leader="dot" w:pos="8296"/>
        </w:tabs>
        <w:rPr>
          <w:b w:val="0"/>
          <w:noProof/>
          <w:sz w:val="21"/>
        </w:rPr>
      </w:pPr>
      <w:hyperlink w:anchor="_Toc29232432" w:history="1">
        <w:r w:rsidRPr="00F67D0F">
          <w:rPr>
            <w:rStyle w:val="a5"/>
            <w:rFonts w:hint="eastAsia"/>
            <w:noProof/>
          </w:rPr>
          <w:t>第一章</w:t>
        </w:r>
        <w:r w:rsidRPr="00F67D0F">
          <w:rPr>
            <w:rStyle w:val="a5"/>
            <w:noProof/>
          </w:rPr>
          <w:t xml:space="preserve">  </w:t>
        </w:r>
        <w:r w:rsidRPr="00F67D0F">
          <w:rPr>
            <w:rStyle w:val="a5"/>
            <w:rFonts w:hint="eastAsia"/>
            <w:noProof/>
          </w:rPr>
          <w:t>绪论</w:t>
        </w:r>
        <w:r>
          <w:rPr>
            <w:noProof/>
            <w:webHidden/>
          </w:rPr>
          <w:tab/>
        </w:r>
        <w:r>
          <w:rPr>
            <w:noProof/>
            <w:webHidden/>
          </w:rPr>
          <w:fldChar w:fldCharType="begin"/>
        </w:r>
        <w:r>
          <w:rPr>
            <w:noProof/>
            <w:webHidden/>
          </w:rPr>
          <w:instrText xml:space="preserve"> PAGEREF _Toc29232432 \h </w:instrText>
        </w:r>
        <w:r>
          <w:rPr>
            <w:noProof/>
            <w:webHidden/>
          </w:rPr>
        </w:r>
        <w:r>
          <w:rPr>
            <w:noProof/>
            <w:webHidden/>
          </w:rPr>
          <w:fldChar w:fldCharType="separate"/>
        </w:r>
        <w:r>
          <w:rPr>
            <w:noProof/>
            <w:webHidden/>
          </w:rPr>
          <w:t>1</w:t>
        </w:r>
        <w:r>
          <w:rPr>
            <w:noProof/>
            <w:webHidden/>
          </w:rPr>
          <w:fldChar w:fldCharType="end"/>
        </w:r>
      </w:hyperlink>
    </w:p>
    <w:p w14:paraId="16965248" w14:textId="77777777" w:rsidR="0024040D" w:rsidRDefault="0024040D" w:rsidP="0024040D">
      <w:pPr>
        <w:pStyle w:val="20"/>
        <w:tabs>
          <w:tab w:val="right" w:leader="dot" w:pos="8296"/>
        </w:tabs>
        <w:ind w:left="420"/>
        <w:rPr>
          <w:noProof/>
          <w:sz w:val="21"/>
        </w:rPr>
      </w:pPr>
      <w:hyperlink w:anchor="_Toc29232433" w:history="1">
        <w:r w:rsidRPr="00F67D0F">
          <w:rPr>
            <w:rStyle w:val="a5"/>
            <w:rFonts w:ascii="Times New Roman" w:hAnsi="Times New Roman" w:cs="Times New Roman"/>
            <w:noProof/>
          </w:rPr>
          <w:t xml:space="preserve">1.1  </w:t>
        </w:r>
        <w:r w:rsidRPr="00F67D0F">
          <w:rPr>
            <w:rStyle w:val="a5"/>
            <w:rFonts w:hint="eastAsia"/>
            <w:noProof/>
          </w:rPr>
          <w:t>研究背景</w:t>
        </w:r>
        <w:r>
          <w:rPr>
            <w:noProof/>
            <w:webHidden/>
          </w:rPr>
          <w:tab/>
        </w:r>
        <w:r>
          <w:rPr>
            <w:noProof/>
            <w:webHidden/>
          </w:rPr>
          <w:fldChar w:fldCharType="begin"/>
        </w:r>
        <w:r>
          <w:rPr>
            <w:noProof/>
            <w:webHidden/>
          </w:rPr>
          <w:instrText xml:space="preserve"> PAGEREF _Toc29232433 \h </w:instrText>
        </w:r>
        <w:r>
          <w:rPr>
            <w:noProof/>
            <w:webHidden/>
          </w:rPr>
        </w:r>
        <w:r>
          <w:rPr>
            <w:noProof/>
            <w:webHidden/>
          </w:rPr>
          <w:fldChar w:fldCharType="separate"/>
        </w:r>
        <w:r>
          <w:rPr>
            <w:noProof/>
            <w:webHidden/>
          </w:rPr>
          <w:t>1</w:t>
        </w:r>
        <w:r>
          <w:rPr>
            <w:noProof/>
            <w:webHidden/>
          </w:rPr>
          <w:fldChar w:fldCharType="end"/>
        </w:r>
      </w:hyperlink>
    </w:p>
    <w:p w14:paraId="1FDF5845" w14:textId="77777777" w:rsidR="0024040D" w:rsidRDefault="0024040D" w:rsidP="0024040D">
      <w:pPr>
        <w:pStyle w:val="20"/>
        <w:tabs>
          <w:tab w:val="right" w:leader="dot" w:pos="8296"/>
        </w:tabs>
        <w:ind w:left="420"/>
        <w:rPr>
          <w:noProof/>
          <w:sz w:val="21"/>
        </w:rPr>
      </w:pPr>
      <w:hyperlink w:anchor="_Toc29232434" w:history="1">
        <w:r w:rsidRPr="00F67D0F">
          <w:rPr>
            <w:rStyle w:val="a5"/>
            <w:rFonts w:ascii="Times New Roman" w:hAnsi="Times New Roman" w:cs="Times New Roman"/>
            <w:noProof/>
          </w:rPr>
          <w:t>1.2</w:t>
        </w:r>
        <w:r w:rsidRPr="00F67D0F">
          <w:rPr>
            <w:rStyle w:val="a5"/>
            <w:noProof/>
          </w:rPr>
          <w:t xml:space="preserve">  </w:t>
        </w:r>
        <w:r w:rsidRPr="00F67D0F">
          <w:rPr>
            <w:rStyle w:val="a5"/>
            <w:rFonts w:hint="eastAsia"/>
            <w:noProof/>
          </w:rPr>
          <w:t>国内外研究现状</w:t>
        </w:r>
        <w:r>
          <w:rPr>
            <w:noProof/>
            <w:webHidden/>
          </w:rPr>
          <w:tab/>
        </w:r>
        <w:r>
          <w:rPr>
            <w:noProof/>
            <w:webHidden/>
          </w:rPr>
          <w:fldChar w:fldCharType="begin"/>
        </w:r>
        <w:r>
          <w:rPr>
            <w:noProof/>
            <w:webHidden/>
          </w:rPr>
          <w:instrText xml:space="preserve"> PAGEREF _Toc29232434 \h </w:instrText>
        </w:r>
        <w:r>
          <w:rPr>
            <w:noProof/>
            <w:webHidden/>
          </w:rPr>
        </w:r>
        <w:r>
          <w:rPr>
            <w:noProof/>
            <w:webHidden/>
          </w:rPr>
          <w:fldChar w:fldCharType="separate"/>
        </w:r>
        <w:r>
          <w:rPr>
            <w:noProof/>
            <w:webHidden/>
          </w:rPr>
          <w:t>2</w:t>
        </w:r>
        <w:r>
          <w:rPr>
            <w:noProof/>
            <w:webHidden/>
          </w:rPr>
          <w:fldChar w:fldCharType="end"/>
        </w:r>
      </w:hyperlink>
    </w:p>
    <w:p w14:paraId="564A06D0" w14:textId="77777777" w:rsidR="0024040D" w:rsidRDefault="0024040D" w:rsidP="0024040D">
      <w:pPr>
        <w:pStyle w:val="20"/>
        <w:tabs>
          <w:tab w:val="right" w:leader="dot" w:pos="8296"/>
        </w:tabs>
        <w:ind w:left="420"/>
        <w:rPr>
          <w:noProof/>
          <w:sz w:val="21"/>
        </w:rPr>
      </w:pPr>
      <w:hyperlink w:anchor="_Toc29232435" w:history="1">
        <w:r w:rsidRPr="00F67D0F">
          <w:rPr>
            <w:rStyle w:val="a5"/>
            <w:rFonts w:ascii="Times New Roman" w:hAnsi="Times New Roman" w:cs="Times New Roman"/>
            <w:noProof/>
          </w:rPr>
          <w:t xml:space="preserve">1.3  </w:t>
        </w:r>
        <w:r w:rsidRPr="00F67D0F">
          <w:rPr>
            <w:rStyle w:val="a5"/>
            <w:rFonts w:hint="eastAsia"/>
            <w:noProof/>
          </w:rPr>
          <w:t>主要工作和创新点</w:t>
        </w:r>
        <w:r>
          <w:rPr>
            <w:noProof/>
            <w:webHidden/>
          </w:rPr>
          <w:tab/>
        </w:r>
        <w:r>
          <w:rPr>
            <w:noProof/>
            <w:webHidden/>
          </w:rPr>
          <w:fldChar w:fldCharType="begin"/>
        </w:r>
        <w:r>
          <w:rPr>
            <w:noProof/>
            <w:webHidden/>
          </w:rPr>
          <w:instrText xml:space="preserve"> PAGEREF _Toc29232435 \h </w:instrText>
        </w:r>
        <w:r>
          <w:rPr>
            <w:noProof/>
            <w:webHidden/>
          </w:rPr>
        </w:r>
        <w:r>
          <w:rPr>
            <w:noProof/>
            <w:webHidden/>
          </w:rPr>
          <w:fldChar w:fldCharType="separate"/>
        </w:r>
        <w:r>
          <w:rPr>
            <w:noProof/>
            <w:webHidden/>
          </w:rPr>
          <w:t>4</w:t>
        </w:r>
        <w:r>
          <w:rPr>
            <w:noProof/>
            <w:webHidden/>
          </w:rPr>
          <w:fldChar w:fldCharType="end"/>
        </w:r>
      </w:hyperlink>
    </w:p>
    <w:p w14:paraId="70F438CB" w14:textId="77777777" w:rsidR="0024040D" w:rsidRDefault="0024040D" w:rsidP="0024040D">
      <w:pPr>
        <w:pStyle w:val="20"/>
        <w:tabs>
          <w:tab w:val="right" w:leader="dot" w:pos="8296"/>
        </w:tabs>
        <w:ind w:left="420"/>
        <w:rPr>
          <w:noProof/>
          <w:sz w:val="21"/>
        </w:rPr>
      </w:pPr>
      <w:hyperlink w:anchor="_Toc29232436" w:history="1">
        <w:r w:rsidRPr="00F67D0F">
          <w:rPr>
            <w:rStyle w:val="a5"/>
            <w:rFonts w:ascii="Times New Roman" w:hAnsi="Times New Roman" w:cs="Times New Roman"/>
            <w:noProof/>
          </w:rPr>
          <w:t>1.4</w:t>
        </w:r>
        <w:r w:rsidRPr="00F67D0F">
          <w:rPr>
            <w:rStyle w:val="a5"/>
            <w:noProof/>
          </w:rPr>
          <w:t xml:space="preserve">  </w:t>
        </w:r>
        <w:r w:rsidRPr="00F67D0F">
          <w:rPr>
            <w:rStyle w:val="a5"/>
            <w:rFonts w:hint="eastAsia"/>
            <w:noProof/>
          </w:rPr>
          <w:t>篇章结构</w:t>
        </w:r>
        <w:r>
          <w:rPr>
            <w:noProof/>
            <w:webHidden/>
          </w:rPr>
          <w:tab/>
        </w:r>
        <w:r>
          <w:rPr>
            <w:noProof/>
            <w:webHidden/>
          </w:rPr>
          <w:fldChar w:fldCharType="begin"/>
        </w:r>
        <w:r>
          <w:rPr>
            <w:noProof/>
            <w:webHidden/>
          </w:rPr>
          <w:instrText xml:space="preserve"> PAGEREF _Toc29232436 \h </w:instrText>
        </w:r>
        <w:r>
          <w:rPr>
            <w:noProof/>
            <w:webHidden/>
          </w:rPr>
        </w:r>
        <w:r>
          <w:rPr>
            <w:noProof/>
            <w:webHidden/>
          </w:rPr>
          <w:fldChar w:fldCharType="separate"/>
        </w:r>
        <w:r>
          <w:rPr>
            <w:noProof/>
            <w:webHidden/>
          </w:rPr>
          <w:t>4</w:t>
        </w:r>
        <w:r>
          <w:rPr>
            <w:noProof/>
            <w:webHidden/>
          </w:rPr>
          <w:fldChar w:fldCharType="end"/>
        </w:r>
      </w:hyperlink>
    </w:p>
    <w:p w14:paraId="6433BEC7" w14:textId="77777777" w:rsidR="0024040D" w:rsidRDefault="0024040D">
      <w:pPr>
        <w:pStyle w:val="10"/>
        <w:tabs>
          <w:tab w:val="right" w:leader="dot" w:pos="8296"/>
        </w:tabs>
        <w:rPr>
          <w:b w:val="0"/>
          <w:noProof/>
          <w:sz w:val="21"/>
        </w:rPr>
      </w:pPr>
      <w:hyperlink w:anchor="_Toc29232437" w:history="1">
        <w:r w:rsidRPr="00F67D0F">
          <w:rPr>
            <w:rStyle w:val="a5"/>
            <w:rFonts w:hint="eastAsia"/>
            <w:noProof/>
          </w:rPr>
          <w:t>第二章</w:t>
        </w:r>
        <w:r w:rsidRPr="00F67D0F">
          <w:rPr>
            <w:rStyle w:val="a5"/>
            <w:noProof/>
          </w:rPr>
          <w:t xml:space="preserve">  </w:t>
        </w:r>
        <w:r w:rsidRPr="00F67D0F">
          <w:rPr>
            <w:rStyle w:val="a5"/>
            <w:rFonts w:hint="eastAsia"/>
            <w:noProof/>
          </w:rPr>
          <w:t>相关工作及技术背景</w:t>
        </w:r>
        <w:r>
          <w:rPr>
            <w:noProof/>
            <w:webHidden/>
          </w:rPr>
          <w:tab/>
        </w:r>
        <w:r>
          <w:rPr>
            <w:noProof/>
            <w:webHidden/>
          </w:rPr>
          <w:fldChar w:fldCharType="begin"/>
        </w:r>
        <w:r>
          <w:rPr>
            <w:noProof/>
            <w:webHidden/>
          </w:rPr>
          <w:instrText xml:space="preserve"> PAGEREF _Toc29232437 \h </w:instrText>
        </w:r>
        <w:r>
          <w:rPr>
            <w:noProof/>
            <w:webHidden/>
          </w:rPr>
        </w:r>
        <w:r>
          <w:rPr>
            <w:noProof/>
            <w:webHidden/>
          </w:rPr>
          <w:fldChar w:fldCharType="separate"/>
        </w:r>
        <w:r>
          <w:rPr>
            <w:noProof/>
            <w:webHidden/>
          </w:rPr>
          <w:t>6</w:t>
        </w:r>
        <w:r>
          <w:rPr>
            <w:noProof/>
            <w:webHidden/>
          </w:rPr>
          <w:fldChar w:fldCharType="end"/>
        </w:r>
      </w:hyperlink>
    </w:p>
    <w:p w14:paraId="302ABBE0" w14:textId="77777777" w:rsidR="0024040D" w:rsidRDefault="0024040D" w:rsidP="0024040D">
      <w:pPr>
        <w:pStyle w:val="20"/>
        <w:tabs>
          <w:tab w:val="right" w:leader="dot" w:pos="8296"/>
        </w:tabs>
        <w:ind w:left="420"/>
        <w:rPr>
          <w:noProof/>
          <w:sz w:val="21"/>
        </w:rPr>
      </w:pPr>
      <w:hyperlink w:anchor="_Toc29232438" w:history="1">
        <w:r w:rsidRPr="00F67D0F">
          <w:rPr>
            <w:rStyle w:val="a5"/>
            <w:rFonts w:ascii="Times New Roman" w:hAnsi="Times New Roman" w:cs="Times New Roman"/>
            <w:noProof/>
          </w:rPr>
          <w:t xml:space="preserve">2.1  </w:t>
        </w:r>
        <w:r w:rsidRPr="00F67D0F">
          <w:rPr>
            <w:rStyle w:val="a5"/>
            <w:rFonts w:hint="eastAsia"/>
            <w:noProof/>
          </w:rPr>
          <w:t>区块链技术</w:t>
        </w:r>
        <w:r>
          <w:rPr>
            <w:noProof/>
            <w:webHidden/>
          </w:rPr>
          <w:tab/>
        </w:r>
        <w:r>
          <w:rPr>
            <w:noProof/>
            <w:webHidden/>
          </w:rPr>
          <w:fldChar w:fldCharType="begin"/>
        </w:r>
        <w:r>
          <w:rPr>
            <w:noProof/>
            <w:webHidden/>
          </w:rPr>
          <w:instrText xml:space="preserve"> PAGEREF _Toc29232438 \h </w:instrText>
        </w:r>
        <w:r>
          <w:rPr>
            <w:noProof/>
            <w:webHidden/>
          </w:rPr>
        </w:r>
        <w:r>
          <w:rPr>
            <w:noProof/>
            <w:webHidden/>
          </w:rPr>
          <w:fldChar w:fldCharType="separate"/>
        </w:r>
        <w:r>
          <w:rPr>
            <w:noProof/>
            <w:webHidden/>
          </w:rPr>
          <w:t>6</w:t>
        </w:r>
        <w:r>
          <w:rPr>
            <w:noProof/>
            <w:webHidden/>
          </w:rPr>
          <w:fldChar w:fldCharType="end"/>
        </w:r>
      </w:hyperlink>
    </w:p>
    <w:p w14:paraId="72764335" w14:textId="77777777" w:rsidR="0024040D" w:rsidRDefault="0024040D" w:rsidP="0024040D">
      <w:pPr>
        <w:pStyle w:val="30"/>
        <w:tabs>
          <w:tab w:val="right" w:leader="dot" w:pos="8296"/>
        </w:tabs>
        <w:ind w:left="840"/>
        <w:rPr>
          <w:noProof/>
          <w:sz w:val="21"/>
        </w:rPr>
      </w:pPr>
      <w:hyperlink w:anchor="_Toc29232439" w:history="1">
        <w:r w:rsidRPr="00F67D0F">
          <w:rPr>
            <w:rStyle w:val="a5"/>
            <w:rFonts w:ascii="Times New Roman" w:hAnsi="Times New Roman" w:cs="Times New Roman"/>
            <w:noProof/>
          </w:rPr>
          <w:t xml:space="preserve">2.1.1 </w:t>
        </w:r>
        <w:r w:rsidRPr="00F67D0F">
          <w:rPr>
            <w:rStyle w:val="a5"/>
            <w:rFonts w:ascii="Times New Roman" w:hAnsi="Times New Roman" w:cs="Times New Roman" w:hint="eastAsia"/>
            <w:noProof/>
          </w:rPr>
          <w:t>区块链中的交易</w:t>
        </w:r>
        <w:r>
          <w:rPr>
            <w:noProof/>
            <w:webHidden/>
          </w:rPr>
          <w:tab/>
        </w:r>
        <w:r>
          <w:rPr>
            <w:noProof/>
            <w:webHidden/>
          </w:rPr>
          <w:fldChar w:fldCharType="begin"/>
        </w:r>
        <w:r>
          <w:rPr>
            <w:noProof/>
            <w:webHidden/>
          </w:rPr>
          <w:instrText xml:space="preserve"> PAGEREF _Toc29232439 \h </w:instrText>
        </w:r>
        <w:r>
          <w:rPr>
            <w:noProof/>
            <w:webHidden/>
          </w:rPr>
        </w:r>
        <w:r>
          <w:rPr>
            <w:noProof/>
            <w:webHidden/>
          </w:rPr>
          <w:fldChar w:fldCharType="separate"/>
        </w:r>
        <w:r>
          <w:rPr>
            <w:noProof/>
            <w:webHidden/>
          </w:rPr>
          <w:t>6</w:t>
        </w:r>
        <w:r>
          <w:rPr>
            <w:noProof/>
            <w:webHidden/>
          </w:rPr>
          <w:fldChar w:fldCharType="end"/>
        </w:r>
      </w:hyperlink>
    </w:p>
    <w:p w14:paraId="3DFD495B" w14:textId="77777777" w:rsidR="0024040D" w:rsidRDefault="0024040D" w:rsidP="0024040D">
      <w:pPr>
        <w:pStyle w:val="30"/>
        <w:tabs>
          <w:tab w:val="right" w:leader="dot" w:pos="8296"/>
        </w:tabs>
        <w:ind w:left="840"/>
        <w:rPr>
          <w:noProof/>
          <w:sz w:val="21"/>
        </w:rPr>
      </w:pPr>
      <w:hyperlink w:anchor="_Toc29232440" w:history="1">
        <w:r w:rsidRPr="00F67D0F">
          <w:rPr>
            <w:rStyle w:val="a5"/>
            <w:rFonts w:ascii="Times New Roman" w:hAnsi="Times New Roman" w:cs="Times New Roman"/>
            <w:noProof/>
          </w:rPr>
          <w:t xml:space="preserve">2.1.2 </w:t>
        </w:r>
        <w:r w:rsidRPr="00F67D0F">
          <w:rPr>
            <w:rStyle w:val="a5"/>
            <w:rFonts w:ascii="Times New Roman" w:hAnsi="Times New Roman" w:cs="Times New Roman" w:hint="eastAsia"/>
            <w:noProof/>
          </w:rPr>
          <w:t>以太坊系统</w:t>
        </w:r>
        <w:r>
          <w:rPr>
            <w:noProof/>
            <w:webHidden/>
          </w:rPr>
          <w:tab/>
        </w:r>
        <w:r>
          <w:rPr>
            <w:noProof/>
            <w:webHidden/>
          </w:rPr>
          <w:fldChar w:fldCharType="begin"/>
        </w:r>
        <w:r>
          <w:rPr>
            <w:noProof/>
            <w:webHidden/>
          </w:rPr>
          <w:instrText xml:space="preserve"> PAGEREF _Toc29232440 \h </w:instrText>
        </w:r>
        <w:r>
          <w:rPr>
            <w:noProof/>
            <w:webHidden/>
          </w:rPr>
        </w:r>
        <w:r>
          <w:rPr>
            <w:noProof/>
            <w:webHidden/>
          </w:rPr>
          <w:fldChar w:fldCharType="separate"/>
        </w:r>
        <w:r>
          <w:rPr>
            <w:noProof/>
            <w:webHidden/>
          </w:rPr>
          <w:t>7</w:t>
        </w:r>
        <w:r>
          <w:rPr>
            <w:noProof/>
            <w:webHidden/>
          </w:rPr>
          <w:fldChar w:fldCharType="end"/>
        </w:r>
      </w:hyperlink>
    </w:p>
    <w:p w14:paraId="38F400B3" w14:textId="77777777" w:rsidR="0024040D" w:rsidRDefault="0024040D" w:rsidP="0024040D">
      <w:pPr>
        <w:pStyle w:val="20"/>
        <w:tabs>
          <w:tab w:val="right" w:leader="dot" w:pos="8296"/>
        </w:tabs>
        <w:ind w:left="420"/>
        <w:rPr>
          <w:noProof/>
          <w:sz w:val="21"/>
        </w:rPr>
      </w:pPr>
      <w:hyperlink w:anchor="_Toc29232441" w:history="1">
        <w:r w:rsidRPr="00F67D0F">
          <w:rPr>
            <w:rStyle w:val="a5"/>
            <w:rFonts w:ascii="Times New Roman" w:hAnsi="Times New Roman" w:cs="Times New Roman"/>
            <w:noProof/>
          </w:rPr>
          <w:t xml:space="preserve">2.2  </w:t>
        </w:r>
        <w:r w:rsidRPr="00F67D0F">
          <w:rPr>
            <w:rStyle w:val="a5"/>
            <w:rFonts w:hint="eastAsia"/>
            <w:noProof/>
          </w:rPr>
          <w:t>容器化技术</w:t>
        </w:r>
        <w:r>
          <w:rPr>
            <w:noProof/>
            <w:webHidden/>
          </w:rPr>
          <w:tab/>
        </w:r>
        <w:r>
          <w:rPr>
            <w:noProof/>
            <w:webHidden/>
          </w:rPr>
          <w:fldChar w:fldCharType="begin"/>
        </w:r>
        <w:r>
          <w:rPr>
            <w:noProof/>
            <w:webHidden/>
          </w:rPr>
          <w:instrText xml:space="preserve"> PAGEREF _Toc29232441 \h </w:instrText>
        </w:r>
        <w:r>
          <w:rPr>
            <w:noProof/>
            <w:webHidden/>
          </w:rPr>
        </w:r>
        <w:r>
          <w:rPr>
            <w:noProof/>
            <w:webHidden/>
          </w:rPr>
          <w:fldChar w:fldCharType="separate"/>
        </w:r>
        <w:r>
          <w:rPr>
            <w:noProof/>
            <w:webHidden/>
          </w:rPr>
          <w:t>7</w:t>
        </w:r>
        <w:r>
          <w:rPr>
            <w:noProof/>
            <w:webHidden/>
          </w:rPr>
          <w:fldChar w:fldCharType="end"/>
        </w:r>
      </w:hyperlink>
    </w:p>
    <w:p w14:paraId="03CBA84D" w14:textId="77777777" w:rsidR="0024040D" w:rsidRDefault="0024040D" w:rsidP="0024040D">
      <w:pPr>
        <w:pStyle w:val="30"/>
        <w:tabs>
          <w:tab w:val="right" w:leader="dot" w:pos="8296"/>
        </w:tabs>
        <w:ind w:left="840"/>
        <w:rPr>
          <w:noProof/>
          <w:sz w:val="21"/>
        </w:rPr>
      </w:pPr>
      <w:hyperlink w:anchor="_Toc29232442" w:history="1">
        <w:r w:rsidRPr="00F67D0F">
          <w:rPr>
            <w:rStyle w:val="a5"/>
            <w:rFonts w:ascii="Times New Roman" w:hAnsi="Times New Roman" w:cs="Times New Roman"/>
            <w:noProof/>
          </w:rPr>
          <w:t xml:space="preserve">2.2.1 </w:t>
        </w:r>
        <w:r w:rsidRPr="00F67D0F">
          <w:rPr>
            <w:rStyle w:val="a5"/>
            <w:rFonts w:ascii="Times New Roman" w:hAnsi="Times New Roman" w:cs="Times New Roman" w:hint="eastAsia"/>
            <w:noProof/>
          </w:rPr>
          <w:t>容器与虚拟机</w:t>
        </w:r>
        <w:r>
          <w:rPr>
            <w:noProof/>
            <w:webHidden/>
          </w:rPr>
          <w:tab/>
        </w:r>
        <w:r>
          <w:rPr>
            <w:noProof/>
            <w:webHidden/>
          </w:rPr>
          <w:fldChar w:fldCharType="begin"/>
        </w:r>
        <w:r>
          <w:rPr>
            <w:noProof/>
            <w:webHidden/>
          </w:rPr>
          <w:instrText xml:space="preserve"> PAGEREF _Toc29232442 \h </w:instrText>
        </w:r>
        <w:r>
          <w:rPr>
            <w:noProof/>
            <w:webHidden/>
          </w:rPr>
        </w:r>
        <w:r>
          <w:rPr>
            <w:noProof/>
            <w:webHidden/>
          </w:rPr>
          <w:fldChar w:fldCharType="separate"/>
        </w:r>
        <w:r>
          <w:rPr>
            <w:noProof/>
            <w:webHidden/>
          </w:rPr>
          <w:t>7</w:t>
        </w:r>
        <w:r>
          <w:rPr>
            <w:noProof/>
            <w:webHidden/>
          </w:rPr>
          <w:fldChar w:fldCharType="end"/>
        </w:r>
      </w:hyperlink>
    </w:p>
    <w:p w14:paraId="37043A36" w14:textId="77777777" w:rsidR="0024040D" w:rsidRDefault="0024040D" w:rsidP="0024040D">
      <w:pPr>
        <w:pStyle w:val="30"/>
        <w:tabs>
          <w:tab w:val="right" w:leader="dot" w:pos="8296"/>
        </w:tabs>
        <w:ind w:left="840"/>
        <w:rPr>
          <w:noProof/>
          <w:sz w:val="21"/>
        </w:rPr>
      </w:pPr>
      <w:hyperlink w:anchor="_Toc29232443" w:history="1">
        <w:r w:rsidRPr="00F67D0F">
          <w:rPr>
            <w:rStyle w:val="a5"/>
            <w:rFonts w:ascii="Times New Roman" w:hAnsi="Times New Roman" w:cs="Times New Roman"/>
            <w:noProof/>
          </w:rPr>
          <w:t>2.2.2 Docker</w:t>
        </w:r>
        <w:r>
          <w:rPr>
            <w:noProof/>
            <w:webHidden/>
          </w:rPr>
          <w:tab/>
        </w:r>
        <w:r>
          <w:rPr>
            <w:noProof/>
            <w:webHidden/>
          </w:rPr>
          <w:fldChar w:fldCharType="begin"/>
        </w:r>
        <w:r>
          <w:rPr>
            <w:noProof/>
            <w:webHidden/>
          </w:rPr>
          <w:instrText xml:space="preserve"> PAGEREF _Toc29232443 \h </w:instrText>
        </w:r>
        <w:r>
          <w:rPr>
            <w:noProof/>
            <w:webHidden/>
          </w:rPr>
        </w:r>
        <w:r>
          <w:rPr>
            <w:noProof/>
            <w:webHidden/>
          </w:rPr>
          <w:fldChar w:fldCharType="separate"/>
        </w:r>
        <w:r>
          <w:rPr>
            <w:noProof/>
            <w:webHidden/>
          </w:rPr>
          <w:t>8</w:t>
        </w:r>
        <w:r>
          <w:rPr>
            <w:noProof/>
            <w:webHidden/>
          </w:rPr>
          <w:fldChar w:fldCharType="end"/>
        </w:r>
      </w:hyperlink>
    </w:p>
    <w:p w14:paraId="3839F1D9" w14:textId="77777777" w:rsidR="0024040D" w:rsidRDefault="0024040D" w:rsidP="0024040D">
      <w:pPr>
        <w:pStyle w:val="20"/>
        <w:tabs>
          <w:tab w:val="right" w:leader="dot" w:pos="8296"/>
        </w:tabs>
        <w:ind w:left="420"/>
        <w:rPr>
          <w:noProof/>
          <w:sz w:val="21"/>
        </w:rPr>
      </w:pPr>
      <w:hyperlink w:anchor="_Toc29232444" w:history="1">
        <w:r w:rsidRPr="00F67D0F">
          <w:rPr>
            <w:rStyle w:val="a5"/>
            <w:rFonts w:ascii="Times New Roman" w:hAnsi="Times New Roman" w:cs="Times New Roman"/>
            <w:noProof/>
          </w:rPr>
          <w:t>2.3</w:t>
        </w:r>
        <w:r w:rsidRPr="00F67D0F">
          <w:rPr>
            <w:rStyle w:val="a5"/>
            <w:noProof/>
          </w:rPr>
          <w:t xml:space="preserve">  </w:t>
        </w:r>
        <w:r w:rsidRPr="00F67D0F">
          <w:rPr>
            <w:rStyle w:val="a5"/>
            <w:rFonts w:hint="eastAsia"/>
            <w:noProof/>
          </w:rPr>
          <w:t>微服务架构</w:t>
        </w:r>
        <w:r>
          <w:rPr>
            <w:noProof/>
            <w:webHidden/>
          </w:rPr>
          <w:tab/>
        </w:r>
        <w:r>
          <w:rPr>
            <w:noProof/>
            <w:webHidden/>
          </w:rPr>
          <w:fldChar w:fldCharType="begin"/>
        </w:r>
        <w:r>
          <w:rPr>
            <w:noProof/>
            <w:webHidden/>
          </w:rPr>
          <w:instrText xml:space="preserve"> PAGEREF _Toc29232444 \h </w:instrText>
        </w:r>
        <w:r>
          <w:rPr>
            <w:noProof/>
            <w:webHidden/>
          </w:rPr>
        </w:r>
        <w:r>
          <w:rPr>
            <w:noProof/>
            <w:webHidden/>
          </w:rPr>
          <w:fldChar w:fldCharType="separate"/>
        </w:r>
        <w:r>
          <w:rPr>
            <w:noProof/>
            <w:webHidden/>
          </w:rPr>
          <w:t>9</w:t>
        </w:r>
        <w:r>
          <w:rPr>
            <w:noProof/>
            <w:webHidden/>
          </w:rPr>
          <w:fldChar w:fldCharType="end"/>
        </w:r>
      </w:hyperlink>
    </w:p>
    <w:p w14:paraId="21FFEF92" w14:textId="77777777" w:rsidR="0024040D" w:rsidRDefault="0024040D" w:rsidP="0024040D">
      <w:pPr>
        <w:pStyle w:val="30"/>
        <w:tabs>
          <w:tab w:val="right" w:leader="dot" w:pos="8296"/>
        </w:tabs>
        <w:ind w:left="840"/>
        <w:rPr>
          <w:noProof/>
          <w:sz w:val="21"/>
        </w:rPr>
      </w:pPr>
      <w:hyperlink w:anchor="_Toc29232445" w:history="1">
        <w:r w:rsidRPr="00F67D0F">
          <w:rPr>
            <w:rStyle w:val="a5"/>
            <w:rFonts w:ascii="Times New Roman" w:hAnsi="Times New Roman" w:cs="Times New Roman"/>
            <w:noProof/>
          </w:rPr>
          <w:t xml:space="preserve">2.3.1 </w:t>
        </w:r>
        <w:r w:rsidRPr="00F67D0F">
          <w:rPr>
            <w:rStyle w:val="a5"/>
            <w:rFonts w:ascii="Times New Roman" w:hAnsi="Times New Roman" w:cs="Times New Roman" w:hint="eastAsia"/>
            <w:noProof/>
          </w:rPr>
          <w:t>微服务应用架构</w:t>
        </w:r>
        <w:r>
          <w:rPr>
            <w:noProof/>
            <w:webHidden/>
          </w:rPr>
          <w:tab/>
        </w:r>
        <w:r>
          <w:rPr>
            <w:noProof/>
            <w:webHidden/>
          </w:rPr>
          <w:fldChar w:fldCharType="begin"/>
        </w:r>
        <w:r>
          <w:rPr>
            <w:noProof/>
            <w:webHidden/>
          </w:rPr>
          <w:instrText xml:space="preserve"> PAGEREF _Toc29232445 \h </w:instrText>
        </w:r>
        <w:r>
          <w:rPr>
            <w:noProof/>
            <w:webHidden/>
          </w:rPr>
        </w:r>
        <w:r>
          <w:rPr>
            <w:noProof/>
            <w:webHidden/>
          </w:rPr>
          <w:fldChar w:fldCharType="separate"/>
        </w:r>
        <w:r>
          <w:rPr>
            <w:noProof/>
            <w:webHidden/>
          </w:rPr>
          <w:t>9</w:t>
        </w:r>
        <w:r>
          <w:rPr>
            <w:noProof/>
            <w:webHidden/>
          </w:rPr>
          <w:fldChar w:fldCharType="end"/>
        </w:r>
      </w:hyperlink>
    </w:p>
    <w:p w14:paraId="7296706E" w14:textId="77777777" w:rsidR="0024040D" w:rsidRDefault="0024040D" w:rsidP="0024040D">
      <w:pPr>
        <w:pStyle w:val="30"/>
        <w:tabs>
          <w:tab w:val="right" w:leader="dot" w:pos="8296"/>
        </w:tabs>
        <w:ind w:left="840"/>
        <w:rPr>
          <w:noProof/>
          <w:sz w:val="21"/>
        </w:rPr>
      </w:pPr>
      <w:hyperlink w:anchor="_Toc29232446" w:history="1">
        <w:r w:rsidRPr="00F67D0F">
          <w:rPr>
            <w:rStyle w:val="a5"/>
            <w:rFonts w:ascii="Times New Roman" w:hAnsi="Times New Roman" w:cs="Times New Roman"/>
            <w:noProof/>
          </w:rPr>
          <w:t xml:space="preserve">2.3.2 </w:t>
        </w:r>
        <w:r w:rsidRPr="00F67D0F">
          <w:rPr>
            <w:rStyle w:val="a5"/>
            <w:rFonts w:ascii="Times New Roman" w:hAnsi="Times New Roman" w:cs="Times New Roman" w:hint="eastAsia"/>
            <w:noProof/>
          </w:rPr>
          <w:t>微服务解决方案</w:t>
        </w:r>
        <w:r>
          <w:rPr>
            <w:noProof/>
            <w:webHidden/>
          </w:rPr>
          <w:tab/>
        </w:r>
        <w:r>
          <w:rPr>
            <w:noProof/>
            <w:webHidden/>
          </w:rPr>
          <w:fldChar w:fldCharType="begin"/>
        </w:r>
        <w:r>
          <w:rPr>
            <w:noProof/>
            <w:webHidden/>
          </w:rPr>
          <w:instrText xml:space="preserve"> PAGEREF _Toc29232446 \h </w:instrText>
        </w:r>
        <w:r>
          <w:rPr>
            <w:noProof/>
            <w:webHidden/>
          </w:rPr>
        </w:r>
        <w:r>
          <w:rPr>
            <w:noProof/>
            <w:webHidden/>
          </w:rPr>
          <w:fldChar w:fldCharType="separate"/>
        </w:r>
        <w:r>
          <w:rPr>
            <w:noProof/>
            <w:webHidden/>
          </w:rPr>
          <w:t>10</w:t>
        </w:r>
        <w:r>
          <w:rPr>
            <w:noProof/>
            <w:webHidden/>
          </w:rPr>
          <w:fldChar w:fldCharType="end"/>
        </w:r>
      </w:hyperlink>
    </w:p>
    <w:p w14:paraId="1064153D" w14:textId="77777777" w:rsidR="0024040D" w:rsidRDefault="0024040D" w:rsidP="0024040D">
      <w:pPr>
        <w:pStyle w:val="20"/>
        <w:tabs>
          <w:tab w:val="right" w:leader="dot" w:pos="8296"/>
        </w:tabs>
        <w:ind w:left="420"/>
        <w:rPr>
          <w:noProof/>
          <w:sz w:val="21"/>
        </w:rPr>
      </w:pPr>
      <w:hyperlink w:anchor="_Toc29232447" w:history="1">
        <w:r w:rsidRPr="00F67D0F">
          <w:rPr>
            <w:rStyle w:val="a5"/>
            <w:rFonts w:ascii="Times New Roman" w:hAnsi="Times New Roman" w:cs="Times New Roman"/>
            <w:noProof/>
          </w:rPr>
          <w:t>2.4</w:t>
        </w:r>
        <w:r w:rsidRPr="00F67D0F">
          <w:rPr>
            <w:rStyle w:val="a5"/>
            <w:noProof/>
          </w:rPr>
          <w:t xml:space="preserve">  </w:t>
        </w:r>
        <w:r w:rsidRPr="00F67D0F">
          <w:rPr>
            <w:rStyle w:val="a5"/>
            <w:rFonts w:hint="eastAsia"/>
            <w:noProof/>
          </w:rPr>
          <w:t>负载均衡技术</w:t>
        </w:r>
        <w:r>
          <w:rPr>
            <w:noProof/>
            <w:webHidden/>
          </w:rPr>
          <w:tab/>
        </w:r>
        <w:r>
          <w:rPr>
            <w:noProof/>
            <w:webHidden/>
          </w:rPr>
          <w:fldChar w:fldCharType="begin"/>
        </w:r>
        <w:r>
          <w:rPr>
            <w:noProof/>
            <w:webHidden/>
          </w:rPr>
          <w:instrText xml:space="preserve"> PAGEREF _Toc29232447 \h </w:instrText>
        </w:r>
        <w:r>
          <w:rPr>
            <w:noProof/>
            <w:webHidden/>
          </w:rPr>
        </w:r>
        <w:r>
          <w:rPr>
            <w:noProof/>
            <w:webHidden/>
          </w:rPr>
          <w:fldChar w:fldCharType="separate"/>
        </w:r>
        <w:r>
          <w:rPr>
            <w:noProof/>
            <w:webHidden/>
          </w:rPr>
          <w:t>11</w:t>
        </w:r>
        <w:r>
          <w:rPr>
            <w:noProof/>
            <w:webHidden/>
          </w:rPr>
          <w:fldChar w:fldCharType="end"/>
        </w:r>
      </w:hyperlink>
    </w:p>
    <w:p w14:paraId="6A8F8093" w14:textId="77777777" w:rsidR="0024040D" w:rsidRDefault="0024040D" w:rsidP="0024040D">
      <w:pPr>
        <w:pStyle w:val="20"/>
        <w:tabs>
          <w:tab w:val="right" w:leader="dot" w:pos="8296"/>
        </w:tabs>
        <w:ind w:left="420"/>
        <w:rPr>
          <w:noProof/>
          <w:sz w:val="21"/>
        </w:rPr>
      </w:pPr>
      <w:hyperlink w:anchor="_Toc29232448" w:history="1">
        <w:r w:rsidRPr="00F67D0F">
          <w:rPr>
            <w:rStyle w:val="a5"/>
            <w:rFonts w:ascii="Times New Roman" w:hAnsi="Times New Roman" w:cs="Times New Roman"/>
            <w:noProof/>
          </w:rPr>
          <w:t xml:space="preserve">2.5 </w:t>
        </w:r>
        <w:r w:rsidRPr="00F67D0F">
          <w:rPr>
            <w:rStyle w:val="a5"/>
            <w:rFonts w:ascii="Times New Roman" w:hAnsi="Times New Roman" w:cs="Times New Roman" w:hint="eastAsia"/>
            <w:noProof/>
          </w:rPr>
          <w:t>小结</w:t>
        </w:r>
        <w:r>
          <w:rPr>
            <w:noProof/>
            <w:webHidden/>
          </w:rPr>
          <w:tab/>
        </w:r>
        <w:r>
          <w:rPr>
            <w:noProof/>
            <w:webHidden/>
          </w:rPr>
          <w:fldChar w:fldCharType="begin"/>
        </w:r>
        <w:r>
          <w:rPr>
            <w:noProof/>
            <w:webHidden/>
          </w:rPr>
          <w:instrText xml:space="preserve"> PAGEREF _Toc29232448 \h </w:instrText>
        </w:r>
        <w:r>
          <w:rPr>
            <w:noProof/>
            <w:webHidden/>
          </w:rPr>
        </w:r>
        <w:r>
          <w:rPr>
            <w:noProof/>
            <w:webHidden/>
          </w:rPr>
          <w:fldChar w:fldCharType="separate"/>
        </w:r>
        <w:r>
          <w:rPr>
            <w:noProof/>
            <w:webHidden/>
          </w:rPr>
          <w:t>11</w:t>
        </w:r>
        <w:r>
          <w:rPr>
            <w:noProof/>
            <w:webHidden/>
          </w:rPr>
          <w:fldChar w:fldCharType="end"/>
        </w:r>
      </w:hyperlink>
    </w:p>
    <w:p w14:paraId="1E44892E" w14:textId="77777777" w:rsidR="0024040D" w:rsidRDefault="0024040D">
      <w:pPr>
        <w:pStyle w:val="10"/>
        <w:tabs>
          <w:tab w:val="right" w:leader="dot" w:pos="8296"/>
        </w:tabs>
        <w:rPr>
          <w:b w:val="0"/>
          <w:noProof/>
          <w:sz w:val="21"/>
        </w:rPr>
      </w:pPr>
      <w:hyperlink w:anchor="_Toc29232449" w:history="1">
        <w:r w:rsidRPr="00F67D0F">
          <w:rPr>
            <w:rStyle w:val="a5"/>
            <w:rFonts w:hint="eastAsia"/>
            <w:noProof/>
          </w:rPr>
          <w:t>第三章</w:t>
        </w:r>
        <w:r w:rsidRPr="00F67D0F">
          <w:rPr>
            <w:rStyle w:val="a5"/>
            <w:noProof/>
          </w:rPr>
          <w:t xml:space="preserve">  </w:t>
        </w:r>
        <w:r w:rsidRPr="00F67D0F">
          <w:rPr>
            <w:rStyle w:val="a5"/>
            <w:rFonts w:hint="eastAsia"/>
            <w:noProof/>
          </w:rPr>
          <w:t>基于微服务的以太坊服务系统架构设计</w:t>
        </w:r>
        <w:r>
          <w:rPr>
            <w:noProof/>
            <w:webHidden/>
          </w:rPr>
          <w:tab/>
        </w:r>
        <w:r>
          <w:rPr>
            <w:noProof/>
            <w:webHidden/>
          </w:rPr>
          <w:fldChar w:fldCharType="begin"/>
        </w:r>
        <w:r>
          <w:rPr>
            <w:noProof/>
            <w:webHidden/>
          </w:rPr>
          <w:instrText xml:space="preserve"> PAGEREF _Toc29232449 \h </w:instrText>
        </w:r>
        <w:r>
          <w:rPr>
            <w:noProof/>
            <w:webHidden/>
          </w:rPr>
        </w:r>
        <w:r>
          <w:rPr>
            <w:noProof/>
            <w:webHidden/>
          </w:rPr>
          <w:fldChar w:fldCharType="separate"/>
        </w:r>
        <w:r>
          <w:rPr>
            <w:noProof/>
            <w:webHidden/>
          </w:rPr>
          <w:t>12</w:t>
        </w:r>
        <w:r>
          <w:rPr>
            <w:noProof/>
            <w:webHidden/>
          </w:rPr>
          <w:fldChar w:fldCharType="end"/>
        </w:r>
      </w:hyperlink>
    </w:p>
    <w:p w14:paraId="464F7444" w14:textId="77777777" w:rsidR="0024040D" w:rsidRDefault="0024040D" w:rsidP="0024040D">
      <w:pPr>
        <w:pStyle w:val="20"/>
        <w:tabs>
          <w:tab w:val="right" w:leader="dot" w:pos="8296"/>
        </w:tabs>
        <w:ind w:left="420"/>
        <w:rPr>
          <w:noProof/>
          <w:sz w:val="21"/>
        </w:rPr>
      </w:pPr>
      <w:hyperlink w:anchor="_Toc29232450" w:history="1">
        <w:r w:rsidRPr="00F67D0F">
          <w:rPr>
            <w:rStyle w:val="a5"/>
            <w:rFonts w:ascii="Times New Roman" w:hAnsi="Times New Roman" w:cs="Times New Roman"/>
            <w:noProof/>
          </w:rPr>
          <w:t xml:space="preserve">3.1  </w:t>
        </w:r>
        <w:r w:rsidRPr="00F67D0F">
          <w:rPr>
            <w:rStyle w:val="a5"/>
            <w:rFonts w:hint="eastAsia"/>
            <w:noProof/>
          </w:rPr>
          <w:t>区块链技术在私募股权场景应用分析</w:t>
        </w:r>
        <w:r>
          <w:rPr>
            <w:noProof/>
            <w:webHidden/>
          </w:rPr>
          <w:tab/>
        </w:r>
        <w:r>
          <w:rPr>
            <w:noProof/>
            <w:webHidden/>
          </w:rPr>
          <w:fldChar w:fldCharType="begin"/>
        </w:r>
        <w:r>
          <w:rPr>
            <w:noProof/>
            <w:webHidden/>
          </w:rPr>
          <w:instrText xml:space="preserve"> PAGEREF _Toc29232450 \h </w:instrText>
        </w:r>
        <w:r>
          <w:rPr>
            <w:noProof/>
            <w:webHidden/>
          </w:rPr>
        </w:r>
        <w:r>
          <w:rPr>
            <w:noProof/>
            <w:webHidden/>
          </w:rPr>
          <w:fldChar w:fldCharType="separate"/>
        </w:r>
        <w:r>
          <w:rPr>
            <w:noProof/>
            <w:webHidden/>
          </w:rPr>
          <w:t>12</w:t>
        </w:r>
        <w:r>
          <w:rPr>
            <w:noProof/>
            <w:webHidden/>
          </w:rPr>
          <w:fldChar w:fldCharType="end"/>
        </w:r>
      </w:hyperlink>
    </w:p>
    <w:p w14:paraId="712C2446" w14:textId="77777777" w:rsidR="0024040D" w:rsidRDefault="0024040D" w:rsidP="0024040D">
      <w:pPr>
        <w:pStyle w:val="20"/>
        <w:tabs>
          <w:tab w:val="right" w:leader="dot" w:pos="8296"/>
        </w:tabs>
        <w:ind w:left="420"/>
        <w:rPr>
          <w:noProof/>
          <w:sz w:val="21"/>
        </w:rPr>
      </w:pPr>
      <w:hyperlink w:anchor="_Toc29232451" w:history="1">
        <w:r w:rsidRPr="00F67D0F">
          <w:rPr>
            <w:rStyle w:val="a5"/>
            <w:rFonts w:ascii="Times New Roman" w:hAnsi="Times New Roman" w:cs="Times New Roman"/>
            <w:noProof/>
          </w:rPr>
          <w:t xml:space="preserve">3.2  </w:t>
        </w:r>
        <w:r w:rsidRPr="00F67D0F">
          <w:rPr>
            <w:rStyle w:val="a5"/>
            <w:rFonts w:hint="eastAsia"/>
            <w:noProof/>
          </w:rPr>
          <w:t>基于状态空间的反馈负载均衡策略</w:t>
        </w:r>
        <w:r>
          <w:rPr>
            <w:noProof/>
            <w:webHidden/>
          </w:rPr>
          <w:tab/>
        </w:r>
        <w:r>
          <w:rPr>
            <w:noProof/>
            <w:webHidden/>
          </w:rPr>
          <w:fldChar w:fldCharType="begin"/>
        </w:r>
        <w:r>
          <w:rPr>
            <w:noProof/>
            <w:webHidden/>
          </w:rPr>
          <w:instrText xml:space="preserve"> PAGEREF _Toc29232451 \h </w:instrText>
        </w:r>
        <w:r>
          <w:rPr>
            <w:noProof/>
            <w:webHidden/>
          </w:rPr>
        </w:r>
        <w:r>
          <w:rPr>
            <w:noProof/>
            <w:webHidden/>
          </w:rPr>
          <w:fldChar w:fldCharType="separate"/>
        </w:r>
        <w:r>
          <w:rPr>
            <w:noProof/>
            <w:webHidden/>
          </w:rPr>
          <w:t>13</w:t>
        </w:r>
        <w:r>
          <w:rPr>
            <w:noProof/>
            <w:webHidden/>
          </w:rPr>
          <w:fldChar w:fldCharType="end"/>
        </w:r>
      </w:hyperlink>
    </w:p>
    <w:p w14:paraId="45788DE3" w14:textId="77777777" w:rsidR="0024040D" w:rsidRDefault="0024040D" w:rsidP="0024040D">
      <w:pPr>
        <w:pStyle w:val="30"/>
        <w:tabs>
          <w:tab w:val="right" w:leader="dot" w:pos="8296"/>
        </w:tabs>
        <w:ind w:left="840"/>
        <w:rPr>
          <w:noProof/>
          <w:sz w:val="21"/>
        </w:rPr>
      </w:pPr>
      <w:hyperlink w:anchor="_Toc29232452" w:history="1">
        <w:r w:rsidRPr="00F67D0F">
          <w:rPr>
            <w:rStyle w:val="a5"/>
            <w:rFonts w:ascii="Times New Roman" w:hAnsi="Times New Roman" w:cs="Times New Roman"/>
            <w:noProof/>
          </w:rPr>
          <w:t xml:space="preserve">3.2.1 </w:t>
        </w:r>
        <w:r w:rsidRPr="00F67D0F">
          <w:rPr>
            <w:rStyle w:val="a5"/>
            <w:rFonts w:ascii="Times New Roman" w:hAnsi="Times New Roman" w:cs="Times New Roman" w:hint="eastAsia"/>
            <w:noProof/>
          </w:rPr>
          <w:t>负载均衡依据</w:t>
        </w:r>
        <w:r>
          <w:rPr>
            <w:noProof/>
            <w:webHidden/>
          </w:rPr>
          <w:tab/>
        </w:r>
        <w:r>
          <w:rPr>
            <w:noProof/>
            <w:webHidden/>
          </w:rPr>
          <w:fldChar w:fldCharType="begin"/>
        </w:r>
        <w:r>
          <w:rPr>
            <w:noProof/>
            <w:webHidden/>
          </w:rPr>
          <w:instrText xml:space="preserve"> PAGEREF _Toc29232452 \h </w:instrText>
        </w:r>
        <w:r>
          <w:rPr>
            <w:noProof/>
            <w:webHidden/>
          </w:rPr>
        </w:r>
        <w:r>
          <w:rPr>
            <w:noProof/>
            <w:webHidden/>
          </w:rPr>
          <w:fldChar w:fldCharType="separate"/>
        </w:r>
        <w:r>
          <w:rPr>
            <w:noProof/>
            <w:webHidden/>
          </w:rPr>
          <w:t>13</w:t>
        </w:r>
        <w:r>
          <w:rPr>
            <w:noProof/>
            <w:webHidden/>
          </w:rPr>
          <w:fldChar w:fldCharType="end"/>
        </w:r>
      </w:hyperlink>
    </w:p>
    <w:p w14:paraId="3CE80C11" w14:textId="77777777" w:rsidR="0024040D" w:rsidRDefault="0024040D" w:rsidP="0024040D">
      <w:pPr>
        <w:pStyle w:val="30"/>
        <w:tabs>
          <w:tab w:val="right" w:leader="dot" w:pos="8296"/>
        </w:tabs>
        <w:ind w:left="840"/>
        <w:rPr>
          <w:noProof/>
          <w:sz w:val="21"/>
        </w:rPr>
      </w:pPr>
      <w:hyperlink w:anchor="_Toc29232453" w:history="1">
        <w:r w:rsidRPr="00F67D0F">
          <w:rPr>
            <w:rStyle w:val="a5"/>
            <w:rFonts w:ascii="Times New Roman" w:hAnsi="Times New Roman" w:cs="Times New Roman"/>
            <w:noProof/>
          </w:rPr>
          <w:t xml:space="preserve">3.2.2 </w:t>
        </w:r>
        <w:r w:rsidRPr="00F67D0F">
          <w:rPr>
            <w:rStyle w:val="a5"/>
            <w:rFonts w:ascii="Times New Roman" w:hAnsi="Times New Roman" w:cs="Times New Roman" w:hint="eastAsia"/>
            <w:noProof/>
          </w:rPr>
          <w:t>任务调度模型</w:t>
        </w:r>
        <w:r>
          <w:rPr>
            <w:noProof/>
            <w:webHidden/>
          </w:rPr>
          <w:tab/>
        </w:r>
        <w:r>
          <w:rPr>
            <w:noProof/>
            <w:webHidden/>
          </w:rPr>
          <w:fldChar w:fldCharType="begin"/>
        </w:r>
        <w:r>
          <w:rPr>
            <w:noProof/>
            <w:webHidden/>
          </w:rPr>
          <w:instrText xml:space="preserve"> PAGEREF _Toc29232453 \h </w:instrText>
        </w:r>
        <w:r>
          <w:rPr>
            <w:noProof/>
            <w:webHidden/>
          </w:rPr>
        </w:r>
        <w:r>
          <w:rPr>
            <w:noProof/>
            <w:webHidden/>
          </w:rPr>
          <w:fldChar w:fldCharType="separate"/>
        </w:r>
        <w:r>
          <w:rPr>
            <w:noProof/>
            <w:webHidden/>
          </w:rPr>
          <w:t>15</w:t>
        </w:r>
        <w:r>
          <w:rPr>
            <w:noProof/>
            <w:webHidden/>
          </w:rPr>
          <w:fldChar w:fldCharType="end"/>
        </w:r>
      </w:hyperlink>
    </w:p>
    <w:p w14:paraId="2D23B068" w14:textId="77777777" w:rsidR="0024040D" w:rsidRDefault="0024040D" w:rsidP="0024040D">
      <w:pPr>
        <w:pStyle w:val="30"/>
        <w:tabs>
          <w:tab w:val="right" w:leader="dot" w:pos="8296"/>
        </w:tabs>
        <w:ind w:left="840"/>
        <w:rPr>
          <w:noProof/>
          <w:sz w:val="21"/>
        </w:rPr>
      </w:pPr>
      <w:hyperlink w:anchor="_Toc29232454" w:history="1">
        <w:r w:rsidRPr="00F67D0F">
          <w:rPr>
            <w:rStyle w:val="a5"/>
            <w:rFonts w:ascii="Times New Roman" w:hAnsi="Times New Roman" w:cs="Times New Roman"/>
            <w:noProof/>
          </w:rPr>
          <w:t xml:space="preserve">3.2.3 </w:t>
        </w:r>
        <w:r w:rsidRPr="00F67D0F">
          <w:rPr>
            <w:rStyle w:val="a5"/>
            <w:rFonts w:ascii="Times New Roman" w:hAnsi="Times New Roman" w:cs="Times New Roman" w:hint="eastAsia"/>
            <w:noProof/>
          </w:rPr>
          <w:t>任务优先级模型</w:t>
        </w:r>
        <w:r>
          <w:rPr>
            <w:noProof/>
            <w:webHidden/>
          </w:rPr>
          <w:tab/>
        </w:r>
        <w:r>
          <w:rPr>
            <w:noProof/>
            <w:webHidden/>
          </w:rPr>
          <w:fldChar w:fldCharType="begin"/>
        </w:r>
        <w:r>
          <w:rPr>
            <w:noProof/>
            <w:webHidden/>
          </w:rPr>
          <w:instrText xml:space="preserve"> PAGEREF _Toc29232454 \h </w:instrText>
        </w:r>
        <w:r>
          <w:rPr>
            <w:noProof/>
            <w:webHidden/>
          </w:rPr>
        </w:r>
        <w:r>
          <w:rPr>
            <w:noProof/>
            <w:webHidden/>
          </w:rPr>
          <w:fldChar w:fldCharType="separate"/>
        </w:r>
        <w:r>
          <w:rPr>
            <w:noProof/>
            <w:webHidden/>
          </w:rPr>
          <w:t>16</w:t>
        </w:r>
        <w:r>
          <w:rPr>
            <w:noProof/>
            <w:webHidden/>
          </w:rPr>
          <w:fldChar w:fldCharType="end"/>
        </w:r>
      </w:hyperlink>
    </w:p>
    <w:p w14:paraId="4D336384" w14:textId="77777777" w:rsidR="0024040D" w:rsidRDefault="0024040D" w:rsidP="0024040D">
      <w:pPr>
        <w:pStyle w:val="30"/>
        <w:tabs>
          <w:tab w:val="right" w:leader="dot" w:pos="8296"/>
        </w:tabs>
        <w:ind w:left="840"/>
        <w:rPr>
          <w:noProof/>
          <w:sz w:val="21"/>
        </w:rPr>
      </w:pPr>
      <w:hyperlink w:anchor="_Toc29232455" w:history="1">
        <w:r w:rsidRPr="00F67D0F">
          <w:rPr>
            <w:rStyle w:val="a5"/>
            <w:rFonts w:ascii="Times New Roman" w:hAnsi="Times New Roman" w:cs="Times New Roman"/>
            <w:noProof/>
          </w:rPr>
          <w:t xml:space="preserve">3.2.4 </w:t>
        </w:r>
        <w:r w:rsidRPr="00F67D0F">
          <w:rPr>
            <w:rStyle w:val="a5"/>
            <w:rFonts w:ascii="Times New Roman" w:hAnsi="Times New Roman" w:cs="Times New Roman" w:hint="eastAsia"/>
            <w:noProof/>
          </w:rPr>
          <w:t>任务分配模型与算法描述</w:t>
        </w:r>
        <w:r>
          <w:rPr>
            <w:noProof/>
            <w:webHidden/>
          </w:rPr>
          <w:tab/>
        </w:r>
        <w:r>
          <w:rPr>
            <w:noProof/>
            <w:webHidden/>
          </w:rPr>
          <w:fldChar w:fldCharType="begin"/>
        </w:r>
        <w:r>
          <w:rPr>
            <w:noProof/>
            <w:webHidden/>
          </w:rPr>
          <w:instrText xml:space="preserve"> PAGEREF _Toc29232455 \h </w:instrText>
        </w:r>
        <w:r>
          <w:rPr>
            <w:noProof/>
            <w:webHidden/>
          </w:rPr>
        </w:r>
        <w:r>
          <w:rPr>
            <w:noProof/>
            <w:webHidden/>
          </w:rPr>
          <w:fldChar w:fldCharType="separate"/>
        </w:r>
        <w:r>
          <w:rPr>
            <w:noProof/>
            <w:webHidden/>
          </w:rPr>
          <w:t>16</w:t>
        </w:r>
        <w:r>
          <w:rPr>
            <w:noProof/>
            <w:webHidden/>
          </w:rPr>
          <w:fldChar w:fldCharType="end"/>
        </w:r>
      </w:hyperlink>
    </w:p>
    <w:p w14:paraId="477DA1B5" w14:textId="77777777" w:rsidR="0024040D" w:rsidRDefault="0024040D" w:rsidP="0024040D">
      <w:pPr>
        <w:pStyle w:val="20"/>
        <w:tabs>
          <w:tab w:val="right" w:leader="dot" w:pos="8296"/>
        </w:tabs>
        <w:ind w:left="420"/>
        <w:rPr>
          <w:noProof/>
          <w:sz w:val="21"/>
        </w:rPr>
      </w:pPr>
      <w:hyperlink w:anchor="_Toc29232456" w:history="1">
        <w:r w:rsidRPr="00F67D0F">
          <w:rPr>
            <w:rStyle w:val="a5"/>
            <w:rFonts w:ascii="Times New Roman" w:hAnsi="Times New Roman" w:cs="Times New Roman"/>
            <w:noProof/>
          </w:rPr>
          <w:t xml:space="preserve">3.3  </w:t>
        </w:r>
        <w:r w:rsidRPr="00F67D0F">
          <w:rPr>
            <w:rStyle w:val="a5"/>
            <w:rFonts w:hint="eastAsia"/>
            <w:noProof/>
          </w:rPr>
          <w:t>基于负载均衡的区块链服务系统设计</w:t>
        </w:r>
        <w:r>
          <w:rPr>
            <w:noProof/>
            <w:webHidden/>
          </w:rPr>
          <w:tab/>
        </w:r>
        <w:r>
          <w:rPr>
            <w:noProof/>
            <w:webHidden/>
          </w:rPr>
          <w:fldChar w:fldCharType="begin"/>
        </w:r>
        <w:r>
          <w:rPr>
            <w:noProof/>
            <w:webHidden/>
          </w:rPr>
          <w:instrText xml:space="preserve"> PAGEREF _Toc29232456 \h </w:instrText>
        </w:r>
        <w:r>
          <w:rPr>
            <w:noProof/>
            <w:webHidden/>
          </w:rPr>
        </w:r>
        <w:r>
          <w:rPr>
            <w:noProof/>
            <w:webHidden/>
          </w:rPr>
          <w:fldChar w:fldCharType="separate"/>
        </w:r>
        <w:r>
          <w:rPr>
            <w:noProof/>
            <w:webHidden/>
          </w:rPr>
          <w:t>17</w:t>
        </w:r>
        <w:r>
          <w:rPr>
            <w:noProof/>
            <w:webHidden/>
          </w:rPr>
          <w:fldChar w:fldCharType="end"/>
        </w:r>
      </w:hyperlink>
    </w:p>
    <w:p w14:paraId="39B18607" w14:textId="77777777" w:rsidR="0024040D" w:rsidRDefault="0024040D" w:rsidP="0024040D">
      <w:pPr>
        <w:pStyle w:val="30"/>
        <w:tabs>
          <w:tab w:val="right" w:leader="dot" w:pos="8296"/>
        </w:tabs>
        <w:ind w:left="840"/>
        <w:rPr>
          <w:noProof/>
          <w:sz w:val="21"/>
        </w:rPr>
      </w:pPr>
      <w:hyperlink w:anchor="_Toc29232457" w:history="1">
        <w:r w:rsidRPr="00F67D0F">
          <w:rPr>
            <w:rStyle w:val="a5"/>
            <w:rFonts w:ascii="Times New Roman" w:hAnsi="Times New Roman" w:cs="Times New Roman"/>
            <w:noProof/>
          </w:rPr>
          <w:t xml:space="preserve">3.3.1 </w:t>
        </w:r>
        <w:r w:rsidRPr="00F67D0F">
          <w:rPr>
            <w:rStyle w:val="a5"/>
            <w:rFonts w:ascii="Times New Roman" w:hAnsi="Times New Roman" w:cs="Times New Roman" w:hint="eastAsia"/>
            <w:noProof/>
          </w:rPr>
          <w:t>系统设计目标及原则</w:t>
        </w:r>
        <w:r>
          <w:rPr>
            <w:noProof/>
            <w:webHidden/>
          </w:rPr>
          <w:tab/>
        </w:r>
        <w:r>
          <w:rPr>
            <w:noProof/>
            <w:webHidden/>
          </w:rPr>
          <w:fldChar w:fldCharType="begin"/>
        </w:r>
        <w:r>
          <w:rPr>
            <w:noProof/>
            <w:webHidden/>
          </w:rPr>
          <w:instrText xml:space="preserve"> PAGEREF _Toc29232457 \h </w:instrText>
        </w:r>
        <w:r>
          <w:rPr>
            <w:noProof/>
            <w:webHidden/>
          </w:rPr>
        </w:r>
        <w:r>
          <w:rPr>
            <w:noProof/>
            <w:webHidden/>
          </w:rPr>
          <w:fldChar w:fldCharType="separate"/>
        </w:r>
        <w:r>
          <w:rPr>
            <w:noProof/>
            <w:webHidden/>
          </w:rPr>
          <w:t>17</w:t>
        </w:r>
        <w:r>
          <w:rPr>
            <w:noProof/>
            <w:webHidden/>
          </w:rPr>
          <w:fldChar w:fldCharType="end"/>
        </w:r>
      </w:hyperlink>
    </w:p>
    <w:p w14:paraId="6A6F9C3F" w14:textId="77777777" w:rsidR="0024040D" w:rsidRDefault="0024040D" w:rsidP="0024040D">
      <w:pPr>
        <w:pStyle w:val="30"/>
        <w:tabs>
          <w:tab w:val="right" w:leader="dot" w:pos="8296"/>
        </w:tabs>
        <w:ind w:left="840"/>
        <w:rPr>
          <w:noProof/>
          <w:sz w:val="21"/>
        </w:rPr>
      </w:pPr>
      <w:hyperlink w:anchor="_Toc29232458" w:history="1">
        <w:r w:rsidRPr="00F67D0F">
          <w:rPr>
            <w:rStyle w:val="a5"/>
            <w:rFonts w:ascii="Times New Roman" w:hAnsi="Times New Roman" w:cs="Times New Roman"/>
            <w:noProof/>
          </w:rPr>
          <w:t xml:space="preserve">3.3.2 </w:t>
        </w:r>
        <w:r w:rsidRPr="00F67D0F">
          <w:rPr>
            <w:rStyle w:val="a5"/>
            <w:rFonts w:ascii="Times New Roman" w:hAnsi="Times New Roman" w:cs="Times New Roman" w:hint="eastAsia"/>
            <w:noProof/>
          </w:rPr>
          <w:t>系统的整体架构</w:t>
        </w:r>
        <w:r>
          <w:rPr>
            <w:noProof/>
            <w:webHidden/>
          </w:rPr>
          <w:tab/>
        </w:r>
        <w:r>
          <w:rPr>
            <w:noProof/>
            <w:webHidden/>
          </w:rPr>
          <w:fldChar w:fldCharType="begin"/>
        </w:r>
        <w:r>
          <w:rPr>
            <w:noProof/>
            <w:webHidden/>
          </w:rPr>
          <w:instrText xml:space="preserve"> PAGEREF _Toc29232458 \h </w:instrText>
        </w:r>
        <w:r>
          <w:rPr>
            <w:noProof/>
            <w:webHidden/>
          </w:rPr>
        </w:r>
        <w:r>
          <w:rPr>
            <w:noProof/>
            <w:webHidden/>
          </w:rPr>
          <w:fldChar w:fldCharType="separate"/>
        </w:r>
        <w:r>
          <w:rPr>
            <w:noProof/>
            <w:webHidden/>
          </w:rPr>
          <w:t>18</w:t>
        </w:r>
        <w:r>
          <w:rPr>
            <w:noProof/>
            <w:webHidden/>
          </w:rPr>
          <w:fldChar w:fldCharType="end"/>
        </w:r>
      </w:hyperlink>
    </w:p>
    <w:p w14:paraId="56CA17B1" w14:textId="77777777" w:rsidR="0024040D" w:rsidRDefault="0024040D" w:rsidP="0024040D">
      <w:pPr>
        <w:pStyle w:val="20"/>
        <w:tabs>
          <w:tab w:val="right" w:leader="dot" w:pos="8296"/>
        </w:tabs>
        <w:ind w:left="420"/>
        <w:rPr>
          <w:noProof/>
          <w:sz w:val="21"/>
        </w:rPr>
      </w:pPr>
      <w:hyperlink w:anchor="_Toc29232459" w:history="1">
        <w:r w:rsidRPr="00F67D0F">
          <w:rPr>
            <w:rStyle w:val="a5"/>
            <w:rFonts w:ascii="Times New Roman" w:hAnsi="Times New Roman" w:cs="Times New Roman"/>
            <w:noProof/>
          </w:rPr>
          <w:t xml:space="preserve">3.4 </w:t>
        </w:r>
        <w:r w:rsidRPr="00F67D0F">
          <w:rPr>
            <w:rStyle w:val="a5"/>
            <w:rFonts w:ascii="Times New Roman" w:hAnsi="Times New Roman" w:cs="Times New Roman" w:hint="eastAsia"/>
            <w:noProof/>
          </w:rPr>
          <w:t>本章小</w:t>
        </w:r>
        <w:bookmarkStart w:id="3" w:name="_GoBack"/>
        <w:bookmarkEnd w:id="3"/>
        <w:r w:rsidRPr="00F67D0F">
          <w:rPr>
            <w:rStyle w:val="a5"/>
            <w:rFonts w:ascii="Times New Roman" w:hAnsi="Times New Roman" w:cs="Times New Roman" w:hint="eastAsia"/>
            <w:noProof/>
          </w:rPr>
          <w:t>结</w:t>
        </w:r>
        <w:r>
          <w:rPr>
            <w:noProof/>
            <w:webHidden/>
          </w:rPr>
          <w:tab/>
        </w:r>
        <w:r>
          <w:rPr>
            <w:noProof/>
            <w:webHidden/>
          </w:rPr>
          <w:fldChar w:fldCharType="begin"/>
        </w:r>
        <w:r>
          <w:rPr>
            <w:noProof/>
            <w:webHidden/>
          </w:rPr>
          <w:instrText xml:space="preserve"> PAGEREF _Toc29232459 \h </w:instrText>
        </w:r>
        <w:r>
          <w:rPr>
            <w:noProof/>
            <w:webHidden/>
          </w:rPr>
        </w:r>
        <w:r>
          <w:rPr>
            <w:noProof/>
            <w:webHidden/>
          </w:rPr>
          <w:fldChar w:fldCharType="separate"/>
        </w:r>
        <w:r>
          <w:rPr>
            <w:noProof/>
            <w:webHidden/>
          </w:rPr>
          <w:t>20</w:t>
        </w:r>
        <w:r>
          <w:rPr>
            <w:noProof/>
            <w:webHidden/>
          </w:rPr>
          <w:fldChar w:fldCharType="end"/>
        </w:r>
      </w:hyperlink>
    </w:p>
    <w:p w14:paraId="21FBD657" w14:textId="77777777" w:rsidR="0024040D" w:rsidRDefault="0024040D">
      <w:pPr>
        <w:pStyle w:val="10"/>
        <w:tabs>
          <w:tab w:val="right" w:leader="dot" w:pos="8296"/>
        </w:tabs>
        <w:rPr>
          <w:b w:val="0"/>
          <w:noProof/>
          <w:sz w:val="21"/>
        </w:rPr>
      </w:pPr>
      <w:hyperlink w:anchor="_Toc29232460" w:history="1">
        <w:r w:rsidRPr="00F67D0F">
          <w:rPr>
            <w:rStyle w:val="a5"/>
            <w:rFonts w:hint="eastAsia"/>
            <w:noProof/>
          </w:rPr>
          <w:t>第四章</w:t>
        </w:r>
        <w:r w:rsidRPr="00F67D0F">
          <w:rPr>
            <w:rStyle w:val="a5"/>
            <w:noProof/>
          </w:rPr>
          <w:t xml:space="preserve">  </w:t>
        </w:r>
        <w:r w:rsidRPr="00F67D0F">
          <w:rPr>
            <w:rStyle w:val="a5"/>
            <w:rFonts w:hint="eastAsia"/>
            <w:noProof/>
          </w:rPr>
          <w:t>基于负载均衡的区块链服务系统实现</w:t>
        </w:r>
        <w:r>
          <w:rPr>
            <w:noProof/>
            <w:webHidden/>
          </w:rPr>
          <w:tab/>
        </w:r>
        <w:r>
          <w:rPr>
            <w:noProof/>
            <w:webHidden/>
          </w:rPr>
          <w:fldChar w:fldCharType="begin"/>
        </w:r>
        <w:r>
          <w:rPr>
            <w:noProof/>
            <w:webHidden/>
          </w:rPr>
          <w:instrText xml:space="preserve"> PAGEREF _Toc29232460 \h </w:instrText>
        </w:r>
        <w:r>
          <w:rPr>
            <w:noProof/>
            <w:webHidden/>
          </w:rPr>
        </w:r>
        <w:r>
          <w:rPr>
            <w:noProof/>
            <w:webHidden/>
          </w:rPr>
          <w:fldChar w:fldCharType="separate"/>
        </w:r>
        <w:r>
          <w:rPr>
            <w:noProof/>
            <w:webHidden/>
          </w:rPr>
          <w:t>21</w:t>
        </w:r>
        <w:r>
          <w:rPr>
            <w:noProof/>
            <w:webHidden/>
          </w:rPr>
          <w:fldChar w:fldCharType="end"/>
        </w:r>
      </w:hyperlink>
    </w:p>
    <w:p w14:paraId="555A96CE" w14:textId="77777777" w:rsidR="0024040D" w:rsidRDefault="0024040D" w:rsidP="0024040D">
      <w:pPr>
        <w:pStyle w:val="20"/>
        <w:tabs>
          <w:tab w:val="right" w:leader="dot" w:pos="8296"/>
        </w:tabs>
        <w:ind w:left="420"/>
        <w:rPr>
          <w:noProof/>
          <w:sz w:val="21"/>
        </w:rPr>
      </w:pPr>
      <w:hyperlink w:anchor="_Toc29232461" w:history="1">
        <w:r w:rsidRPr="00F67D0F">
          <w:rPr>
            <w:rStyle w:val="a5"/>
            <w:rFonts w:ascii="Times New Roman" w:hAnsi="Times New Roman" w:cs="Times New Roman"/>
            <w:noProof/>
          </w:rPr>
          <w:t>4.1</w:t>
        </w:r>
        <w:r w:rsidRPr="00F67D0F">
          <w:rPr>
            <w:rStyle w:val="a5"/>
            <w:noProof/>
          </w:rPr>
          <w:t xml:space="preserve">  </w:t>
        </w:r>
        <w:r w:rsidRPr="00F67D0F">
          <w:rPr>
            <w:rStyle w:val="a5"/>
            <w:rFonts w:hint="eastAsia"/>
            <w:noProof/>
          </w:rPr>
          <w:t>系统的业务组件</w:t>
        </w:r>
        <w:r>
          <w:rPr>
            <w:noProof/>
            <w:webHidden/>
          </w:rPr>
          <w:tab/>
        </w:r>
        <w:r>
          <w:rPr>
            <w:noProof/>
            <w:webHidden/>
          </w:rPr>
          <w:fldChar w:fldCharType="begin"/>
        </w:r>
        <w:r>
          <w:rPr>
            <w:noProof/>
            <w:webHidden/>
          </w:rPr>
          <w:instrText xml:space="preserve"> PAGEREF _Toc29232461 \h </w:instrText>
        </w:r>
        <w:r>
          <w:rPr>
            <w:noProof/>
            <w:webHidden/>
          </w:rPr>
        </w:r>
        <w:r>
          <w:rPr>
            <w:noProof/>
            <w:webHidden/>
          </w:rPr>
          <w:fldChar w:fldCharType="separate"/>
        </w:r>
        <w:r>
          <w:rPr>
            <w:noProof/>
            <w:webHidden/>
          </w:rPr>
          <w:t>21</w:t>
        </w:r>
        <w:r>
          <w:rPr>
            <w:noProof/>
            <w:webHidden/>
          </w:rPr>
          <w:fldChar w:fldCharType="end"/>
        </w:r>
      </w:hyperlink>
    </w:p>
    <w:p w14:paraId="0F583674" w14:textId="77777777" w:rsidR="0024040D" w:rsidRDefault="0024040D" w:rsidP="0024040D">
      <w:pPr>
        <w:pStyle w:val="30"/>
        <w:tabs>
          <w:tab w:val="right" w:leader="dot" w:pos="8296"/>
        </w:tabs>
        <w:ind w:left="840"/>
        <w:rPr>
          <w:noProof/>
          <w:sz w:val="21"/>
        </w:rPr>
      </w:pPr>
      <w:hyperlink w:anchor="_Toc29232462" w:history="1">
        <w:r w:rsidRPr="00F67D0F">
          <w:rPr>
            <w:rStyle w:val="a5"/>
            <w:rFonts w:ascii="Times New Roman" w:hAnsi="Times New Roman" w:cs="Times New Roman"/>
            <w:noProof/>
          </w:rPr>
          <w:t xml:space="preserve">4.1.1 </w:t>
        </w:r>
        <w:r w:rsidRPr="00F67D0F">
          <w:rPr>
            <w:rStyle w:val="a5"/>
            <w:rFonts w:ascii="Times New Roman" w:hAnsi="Times New Roman" w:cs="Times New Roman" w:hint="eastAsia"/>
            <w:noProof/>
          </w:rPr>
          <w:t>写操作服务</w:t>
        </w:r>
        <w:r>
          <w:rPr>
            <w:noProof/>
            <w:webHidden/>
          </w:rPr>
          <w:tab/>
        </w:r>
        <w:r>
          <w:rPr>
            <w:noProof/>
            <w:webHidden/>
          </w:rPr>
          <w:fldChar w:fldCharType="begin"/>
        </w:r>
        <w:r>
          <w:rPr>
            <w:noProof/>
            <w:webHidden/>
          </w:rPr>
          <w:instrText xml:space="preserve"> PAGEREF _Toc29232462 \h </w:instrText>
        </w:r>
        <w:r>
          <w:rPr>
            <w:noProof/>
            <w:webHidden/>
          </w:rPr>
        </w:r>
        <w:r>
          <w:rPr>
            <w:noProof/>
            <w:webHidden/>
          </w:rPr>
          <w:fldChar w:fldCharType="separate"/>
        </w:r>
        <w:r>
          <w:rPr>
            <w:noProof/>
            <w:webHidden/>
          </w:rPr>
          <w:t>21</w:t>
        </w:r>
        <w:r>
          <w:rPr>
            <w:noProof/>
            <w:webHidden/>
          </w:rPr>
          <w:fldChar w:fldCharType="end"/>
        </w:r>
      </w:hyperlink>
    </w:p>
    <w:p w14:paraId="462DBCE8" w14:textId="77777777" w:rsidR="0024040D" w:rsidRDefault="0024040D" w:rsidP="0024040D">
      <w:pPr>
        <w:pStyle w:val="30"/>
        <w:tabs>
          <w:tab w:val="right" w:leader="dot" w:pos="8296"/>
        </w:tabs>
        <w:ind w:left="840"/>
        <w:rPr>
          <w:noProof/>
          <w:sz w:val="21"/>
        </w:rPr>
      </w:pPr>
      <w:hyperlink w:anchor="_Toc29232463" w:history="1">
        <w:r w:rsidRPr="00F67D0F">
          <w:rPr>
            <w:rStyle w:val="a5"/>
            <w:rFonts w:ascii="Times New Roman" w:hAnsi="Times New Roman" w:cs="Times New Roman"/>
            <w:noProof/>
          </w:rPr>
          <w:t xml:space="preserve">4.1.2 </w:t>
        </w:r>
        <w:r w:rsidRPr="00F67D0F">
          <w:rPr>
            <w:rStyle w:val="a5"/>
            <w:rFonts w:ascii="Times New Roman" w:hAnsi="Times New Roman" w:cs="Times New Roman" w:hint="eastAsia"/>
            <w:noProof/>
          </w:rPr>
          <w:t>读操作服务</w:t>
        </w:r>
        <w:r>
          <w:rPr>
            <w:noProof/>
            <w:webHidden/>
          </w:rPr>
          <w:tab/>
        </w:r>
        <w:r>
          <w:rPr>
            <w:noProof/>
            <w:webHidden/>
          </w:rPr>
          <w:fldChar w:fldCharType="begin"/>
        </w:r>
        <w:r>
          <w:rPr>
            <w:noProof/>
            <w:webHidden/>
          </w:rPr>
          <w:instrText xml:space="preserve"> PAGEREF _Toc29232463 \h </w:instrText>
        </w:r>
        <w:r>
          <w:rPr>
            <w:noProof/>
            <w:webHidden/>
          </w:rPr>
        </w:r>
        <w:r>
          <w:rPr>
            <w:noProof/>
            <w:webHidden/>
          </w:rPr>
          <w:fldChar w:fldCharType="separate"/>
        </w:r>
        <w:r>
          <w:rPr>
            <w:noProof/>
            <w:webHidden/>
          </w:rPr>
          <w:t>21</w:t>
        </w:r>
        <w:r>
          <w:rPr>
            <w:noProof/>
            <w:webHidden/>
          </w:rPr>
          <w:fldChar w:fldCharType="end"/>
        </w:r>
      </w:hyperlink>
    </w:p>
    <w:p w14:paraId="63B4F608" w14:textId="77777777" w:rsidR="0024040D" w:rsidRDefault="0024040D" w:rsidP="0024040D">
      <w:pPr>
        <w:pStyle w:val="20"/>
        <w:tabs>
          <w:tab w:val="right" w:leader="dot" w:pos="8296"/>
        </w:tabs>
        <w:ind w:left="420"/>
        <w:rPr>
          <w:noProof/>
          <w:sz w:val="21"/>
        </w:rPr>
      </w:pPr>
      <w:hyperlink w:anchor="_Toc29232464" w:history="1">
        <w:r w:rsidRPr="00F67D0F">
          <w:rPr>
            <w:rStyle w:val="a5"/>
            <w:rFonts w:ascii="Times New Roman" w:hAnsi="Times New Roman" w:cs="Times New Roman"/>
            <w:noProof/>
          </w:rPr>
          <w:t xml:space="preserve">4.2  </w:t>
        </w:r>
        <w:r w:rsidRPr="00F67D0F">
          <w:rPr>
            <w:rStyle w:val="a5"/>
            <w:rFonts w:hint="eastAsia"/>
            <w:noProof/>
          </w:rPr>
          <w:t>系统功能组件</w:t>
        </w:r>
        <w:r>
          <w:rPr>
            <w:noProof/>
            <w:webHidden/>
          </w:rPr>
          <w:tab/>
        </w:r>
        <w:r>
          <w:rPr>
            <w:noProof/>
            <w:webHidden/>
          </w:rPr>
          <w:fldChar w:fldCharType="begin"/>
        </w:r>
        <w:r>
          <w:rPr>
            <w:noProof/>
            <w:webHidden/>
          </w:rPr>
          <w:instrText xml:space="preserve"> PAGEREF _Toc29232464 \h </w:instrText>
        </w:r>
        <w:r>
          <w:rPr>
            <w:noProof/>
            <w:webHidden/>
          </w:rPr>
        </w:r>
        <w:r>
          <w:rPr>
            <w:noProof/>
            <w:webHidden/>
          </w:rPr>
          <w:fldChar w:fldCharType="separate"/>
        </w:r>
        <w:r>
          <w:rPr>
            <w:noProof/>
            <w:webHidden/>
          </w:rPr>
          <w:t>21</w:t>
        </w:r>
        <w:r>
          <w:rPr>
            <w:noProof/>
            <w:webHidden/>
          </w:rPr>
          <w:fldChar w:fldCharType="end"/>
        </w:r>
      </w:hyperlink>
    </w:p>
    <w:p w14:paraId="304F845F" w14:textId="77777777" w:rsidR="0024040D" w:rsidRDefault="0024040D" w:rsidP="0024040D">
      <w:pPr>
        <w:pStyle w:val="30"/>
        <w:tabs>
          <w:tab w:val="right" w:leader="dot" w:pos="8296"/>
        </w:tabs>
        <w:ind w:left="840"/>
        <w:rPr>
          <w:noProof/>
          <w:sz w:val="21"/>
        </w:rPr>
      </w:pPr>
      <w:hyperlink w:anchor="_Toc29232465" w:history="1">
        <w:r w:rsidRPr="00F67D0F">
          <w:rPr>
            <w:rStyle w:val="a5"/>
            <w:rFonts w:ascii="Times New Roman" w:hAnsi="Times New Roman" w:cs="Times New Roman"/>
            <w:noProof/>
          </w:rPr>
          <w:t xml:space="preserve">4.2.1  </w:t>
        </w:r>
        <w:r w:rsidRPr="00F67D0F">
          <w:rPr>
            <w:rStyle w:val="a5"/>
            <w:rFonts w:hint="eastAsia"/>
            <w:noProof/>
          </w:rPr>
          <w:t>服务注册中心</w:t>
        </w:r>
        <w:r>
          <w:rPr>
            <w:noProof/>
            <w:webHidden/>
          </w:rPr>
          <w:tab/>
        </w:r>
        <w:r>
          <w:rPr>
            <w:noProof/>
            <w:webHidden/>
          </w:rPr>
          <w:fldChar w:fldCharType="begin"/>
        </w:r>
        <w:r>
          <w:rPr>
            <w:noProof/>
            <w:webHidden/>
          </w:rPr>
          <w:instrText xml:space="preserve"> PAGEREF _Toc29232465 \h </w:instrText>
        </w:r>
        <w:r>
          <w:rPr>
            <w:noProof/>
            <w:webHidden/>
          </w:rPr>
        </w:r>
        <w:r>
          <w:rPr>
            <w:noProof/>
            <w:webHidden/>
          </w:rPr>
          <w:fldChar w:fldCharType="separate"/>
        </w:r>
        <w:r>
          <w:rPr>
            <w:noProof/>
            <w:webHidden/>
          </w:rPr>
          <w:t>21</w:t>
        </w:r>
        <w:r>
          <w:rPr>
            <w:noProof/>
            <w:webHidden/>
          </w:rPr>
          <w:fldChar w:fldCharType="end"/>
        </w:r>
      </w:hyperlink>
    </w:p>
    <w:p w14:paraId="759606D3" w14:textId="77777777" w:rsidR="0024040D" w:rsidRDefault="0024040D" w:rsidP="0024040D">
      <w:pPr>
        <w:pStyle w:val="30"/>
        <w:tabs>
          <w:tab w:val="right" w:leader="dot" w:pos="8296"/>
        </w:tabs>
        <w:ind w:left="840"/>
        <w:rPr>
          <w:noProof/>
          <w:sz w:val="21"/>
        </w:rPr>
      </w:pPr>
      <w:hyperlink w:anchor="_Toc29232466" w:history="1">
        <w:r w:rsidRPr="00F67D0F">
          <w:rPr>
            <w:rStyle w:val="a5"/>
            <w:rFonts w:ascii="Times New Roman" w:hAnsi="Times New Roman" w:cs="Times New Roman"/>
            <w:noProof/>
          </w:rPr>
          <w:t xml:space="preserve">4.2.2  </w:t>
        </w:r>
        <w:r w:rsidRPr="00F67D0F">
          <w:rPr>
            <w:rStyle w:val="a5"/>
            <w:noProof/>
          </w:rPr>
          <w:t>API</w:t>
        </w:r>
        <w:r w:rsidRPr="00F67D0F">
          <w:rPr>
            <w:rStyle w:val="a5"/>
            <w:rFonts w:hint="eastAsia"/>
            <w:noProof/>
          </w:rPr>
          <w:t>网关</w:t>
        </w:r>
        <w:r>
          <w:rPr>
            <w:noProof/>
            <w:webHidden/>
          </w:rPr>
          <w:tab/>
        </w:r>
        <w:r>
          <w:rPr>
            <w:noProof/>
            <w:webHidden/>
          </w:rPr>
          <w:fldChar w:fldCharType="begin"/>
        </w:r>
        <w:r>
          <w:rPr>
            <w:noProof/>
            <w:webHidden/>
          </w:rPr>
          <w:instrText xml:space="preserve"> PAGEREF _Toc29232466 \h </w:instrText>
        </w:r>
        <w:r>
          <w:rPr>
            <w:noProof/>
            <w:webHidden/>
          </w:rPr>
        </w:r>
        <w:r>
          <w:rPr>
            <w:noProof/>
            <w:webHidden/>
          </w:rPr>
          <w:fldChar w:fldCharType="separate"/>
        </w:r>
        <w:r>
          <w:rPr>
            <w:noProof/>
            <w:webHidden/>
          </w:rPr>
          <w:t>21</w:t>
        </w:r>
        <w:r>
          <w:rPr>
            <w:noProof/>
            <w:webHidden/>
          </w:rPr>
          <w:fldChar w:fldCharType="end"/>
        </w:r>
      </w:hyperlink>
    </w:p>
    <w:p w14:paraId="1790D673" w14:textId="77777777" w:rsidR="0024040D" w:rsidRDefault="0024040D" w:rsidP="0024040D">
      <w:pPr>
        <w:pStyle w:val="30"/>
        <w:tabs>
          <w:tab w:val="right" w:leader="dot" w:pos="8296"/>
        </w:tabs>
        <w:ind w:left="840"/>
        <w:rPr>
          <w:noProof/>
          <w:sz w:val="21"/>
        </w:rPr>
      </w:pPr>
      <w:hyperlink w:anchor="_Toc29232467" w:history="1">
        <w:r w:rsidRPr="00F67D0F">
          <w:rPr>
            <w:rStyle w:val="a5"/>
            <w:rFonts w:ascii="Times New Roman" w:hAnsi="Times New Roman" w:cs="Times New Roman"/>
            <w:noProof/>
          </w:rPr>
          <w:t>4.2.3</w:t>
        </w:r>
        <w:r w:rsidRPr="00F67D0F">
          <w:rPr>
            <w:rStyle w:val="a5"/>
            <w:noProof/>
          </w:rPr>
          <w:t xml:space="preserve">  </w:t>
        </w:r>
        <w:r w:rsidRPr="00F67D0F">
          <w:rPr>
            <w:rStyle w:val="a5"/>
            <w:rFonts w:hint="eastAsia"/>
            <w:noProof/>
          </w:rPr>
          <w:t>熔断保护</w:t>
        </w:r>
        <w:r>
          <w:rPr>
            <w:noProof/>
            <w:webHidden/>
          </w:rPr>
          <w:tab/>
        </w:r>
        <w:r>
          <w:rPr>
            <w:noProof/>
            <w:webHidden/>
          </w:rPr>
          <w:fldChar w:fldCharType="begin"/>
        </w:r>
        <w:r>
          <w:rPr>
            <w:noProof/>
            <w:webHidden/>
          </w:rPr>
          <w:instrText xml:space="preserve"> PAGEREF _Toc29232467 \h </w:instrText>
        </w:r>
        <w:r>
          <w:rPr>
            <w:noProof/>
            <w:webHidden/>
          </w:rPr>
        </w:r>
        <w:r>
          <w:rPr>
            <w:noProof/>
            <w:webHidden/>
          </w:rPr>
          <w:fldChar w:fldCharType="separate"/>
        </w:r>
        <w:r>
          <w:rPr>
            <w:noProof/>
            <w:webHidden/>
          </w:rPr>
          <w:t>21</w:t>
        </w:r>
        <w:r>
          <w:rPr>
            <w:noProof/>
            <w:webHidden/>
          </w:rPr>
          <w:fldChar w:fldCharType="end"/>
        </w:r>
      </w:hyperlink>
    </w:p>
    <w:p w14:paraId="2A7FAEC1" w14:textId="77777777" w:rsidR="0024040D" w:rsidRDefault="0024040D" w:rsidP="0024040D">
      <w:pPr>
        <w:pStyle w:val="20"/>
        <w:tabs>
          <w:tab w:val="right" w:leader="dot" w:pos="8296"/>
        </w:tabs>
        <w:ind w:left="420"/>
        <w:rPr>
          <w:noProof/>
          <w:sz w:val="21"/>
        </w:rPr>
      </w:pPr>
      <w:hyperlink w:anchor="_Toc29232468" w:history="1">
        <w:r w:rsidRPr="00F67D0F">
          <w:rPr>
            <w:rStyle w:val="a5"/>
            <w:rFonts w:ascii="Times New Roman" w:hAnsi="Times New Roman" w:cs="Times New Roman"/>
            <w:noProof/>
          </w:rPr>
          <w:t xml:space="preserve">4.3  </w:t>
        </w:r>
        <w:r w:rsidRPr="00F67D0F">
          <w:rPr>
            <w:rStyle w:val="a5"/>
            <w:rFonts w:hint="eastAsia"/>
            <w:noProof/>
          </w:rPr>
          <w:t>区块链服务平台</w:t>
        </w:r>
        <w:r>
          <w:rPr>
            <w:noProof/>
            <w:webHidden/>
          </w:rPr>
          <w:tab/>
        </w:r>
        <w:r>
          <w:rPr>
            <w:noProof/>
            <w:webHidden/>
          </w:rPr>
          <w:fldChar w:fldCharType="begin"/>
        </w:r>
        <w:r>
          <w:rPr>
            <w:noProof/>
            <w:webHidden/>
          </w:rPr>
          <w:instrText xml:space="preserve"> PAGEREF _Toc29232468 \h </w:instrText>
        </w:r>
        <w:r>
          <w:rPr>
            <w:noProof/>
            <w:webHidden/>
          </w:rPr>
        </w:r>
        <w:r>
          <w:rPr>
            <w:noProof/>
            <w:webHidden/>
          </w:rPr>
          <w:fldChar w:fldCharType="separate"/>
        </w:r>
        <w:r>
          <w:rPr>
            <w:noProof/>
            <w:webHidden/>
          </w:rPr>
          <w:t>21</w:t>
        </w:r>
        <w:r>
          <w:rPr>
            <w:noProof/>
            <w:webHidden/>
          </w:rPr>
          <w:fldChar w:fldCharType="end"/>
        </w:r>
      </w:hyperlink>
    </w:p>
    <w:p w14:paraId="7F5FE5B2" w14:textId="77777777" w:rsidR="0024040D" w:rsidRDefault="0024040D" w:rsidP="0024040D">
      <w:pPr>
        <w:pStyle w:val="20"/>
        <w:tabs>
          <w:tab w:val="right" w:leader="dot" w:pos="8296"/>
        </w:tabs>
        <w:ind w:left="420"/>
        <w:rPr>
          <w:noProof/>
          <w:sz w:val="21"/>
        </w:rPr>
      </w:pPr>
      <w:hyperlink w:anchor="_Toc29232469" w:history="1">
        <w:r w:rsidRPr="00F67D0F">
          <w:rPr>
            <w:rStyle w:val="a5"/>
            <w:rFonts w:ascii="Times New Roman" w:hAnsi="Times New Roman" w:cs="Times New Roman"/>
            <w:noProof/>
          </w:rPr>
          <w:t xml:space="preserve">4.4  </w:t>
        </w:r>
        <w:r w:rsidRPr="00F67D0F">
          <w:rPr>
            <w:rStyle w:val="a5"/>
            <w:rFonts w:hint="eastAsia"/>
            <w:noProof/>
          </w:rPr>
          <w:t>负载均衡器</w:t>
        </w:r>
        <w:r>
          <w:rPr>
            <w:noProof/>
            <w:webHidden/>
          </w:rPr>
          <w:tab/>
        </w:r>
        <w:r>
          <w:rPr>
            <w:noProof/>
            <w:webHidden/>
          </w:rPr>
          <w:fldChar w:fldCharType="begin"/>
        </w:r>
        <w:r>
          <w:rPr>
            <w:noProof/>
            <w:webHidden/>
          </w:rPr>
          <w:instrText xml:space="preserve"> PAGEREF _Toc29232469 \h </w:instrText>
        </w:r>
        <w:r>
          <w:rPr>
            <w:noProof/>
            <w:webHidden/>
          </w:rPr>
        </w:r>
        <w:r>
          <w:rPr>
            <w:noProof/>
            <w:webHidden/>
          </w:rPr>
          <w:fldChar w:fldCharType="separate"/>
        </w:r>
        <w:r>
          <w:rPr>
            <w:noProof/>
            <w:webHidden/>
          </w:rPr>
          <w:t>21</w:t>
        </w:r>
        <w:r>
          <w:rPr>
            <w:noProof/>
            <w:webHidden/>
          </w:rPr>
          <w:fldChar w:fldCharType="end"/>
        </w:r>
      </w:hyperlink>
    </w:p>
    <w:p w14:paraId="1CFBD7BA" w14:textId="77777777" w:rsidR="0024040D" w:rsidRDefault="0024040D" w:rsidP="0024040D">
      <w:pPr>
        <w:pStyle w:val="20"/>
        <w:tabs>
          <w:tab w:val="right" w:leader="dot" w:pos="8296"/>
        </w:tabs>
        <w:ind w:left="420"/>
        <w:rPr>
          <w:noProof/>
          <w:sz w:val="21"/>
        </w:rPr>
      </w:pPr>
      <w:hyperlink w:anchor="_Toc29232470" w:history="1">
        <w:r w:rsidRPr="00F67D0F">
          <w:rPr>
            <w:rStyle w:val="a5"/>
            <w:rFonts w:ascii="Times New Roman" w:hAnsi="Times New Roman" w:cs="Times New Roman"/>
            <w:noProof/>
          </w:rPr>
          <w:t xml:space="preserve">4.5  </w:t>
        </w:r>
        <w:r w:rsidRPr="00F67D0F">
          <w:rPr>
            <w:rStyle w:val="a5"/>
            <w:rFonts w:hint="eastAsia"/>
            <w:noProof/>
          </w:rPr>
          <w:t>本章小结</w:t>
        </w:r>
        <w:r>
          <w:rPr>
            <w:noProof/>
            <w:webHidden/>
          </w:rPr>
          <w:tab/>
        </w:r>
        <w:r>
          <w:rPr>
            <w:noProof/>
            <w:webHidden/>
          </w:rPr>
          <w:fldChar w:fldCharType="begin"/>
        </w:r>
        <w:r>
          <w:rPr>
            <w:noProof/>
            <w:webHidden/>
          </w:rPr>
          <w:instrText xml:space="preserve"> PAGEREF _Toc29232470 \h </w:instrText>
        </w:r>
        <w:r>
          <w:rPr>
            <w:noProof/>
            <w:webHidden/>
          </w:rPr>
        </w:r>
        <w:r>
          <w:rPr>
            <w:noProof/>
            <w:webHidden/>
          </w:rPr>
          <w:fldChar w:fldCharType="separate"/>
        </w:r>
        <w:r>
          <w:rPr>
            <w:noProof/>
            <w:webHidden/>
          </w:rPr>
          <w:t>21</w:t>
        </w:r>
        <w:r>
          <w:rPr>
            <w:noProof/>
            <w:webHidden/>
          </w:rPr>
          <w:fldChar w:fldCharType="end"/>
        </w:r>
      </w:hyperlink>
    </w:p>
    <w:p w14:paraId="048FAA01" w14:textId="77777777" w:rsidR="0024040D" w:rsidRDefault="0024040D">
      <w:pPr>
        <w:pStyle w:val="10"/>
        <w:tabs>
          <w:tab w:val="right" w:leader="dot" w:pos="8296"/>
        </w:tabs>
        <w:rPr>
          <w:b w:val="0"/>
          <w:noProof/>
          <w:sz w:val="21"/>
        </w:rPr>
      </w:pPr>
      <w:hyperlink w:anchor="_Toc29232471" w:history="1">
        <w:r w:rsidRPr="00F67D0F">
          <w:rPr>
            <w:rStyle w:val="a5"/>
            <w:rFonts w:hint="eastAsia"/>
            <w:noProof/>
          </w:rPr>
          <w:t>第五章</w:t>
        </w:r>
        <w:r w:rsidRPr="00F67D0F">
          <w:rPr>
            <w:rStyle w:val="a5"/>
            <w:noProof/>
          </w:rPr>
          <w:t xml:space="preserve">  </w:t>
        </w:r>
        <w:r w:rsidRPr="00F67D0F">
          <w:rPr>
            <w:rStyle w:val="a5"/>
            <w:rFonts w:hint="eastAsia"/>
            <w:noProof/>
          </w:rPr>
          <w:t>实验与分析</w:t>
        </w:r>
        <w:r>
          <w:rPr>
            <w:noProof/>
            <w:webHidden/>
          </w:rPr>
          <w:tab/>
        </w:r>
        <w:r>
          <w:rPr>
            <w:noProof/>
            <w:webHidden/>
          </w:rPr>
          <w:fldChar w:fldCharType="begin"/>
        </w:r>
        <w:r>
          <w:rPr>
            <w:noProof/>
            <w:webHidden/>
          </w:rPr>
          <w:instrText xml:space="preserve"> PAGEREF _Toc29232471 \h </w:instrText>
        </w:r>
        <w:r>
          <w:rPr>
            <w:noProof/>
            <w:webHidden/>
          </w:rPr>
        </w:r>
        <w:r>
          <w:rPr>
            <w:noProof/>
            <w:webHidden/>
          </w:rPr>
          <w:fldChar w:fldCharType="separate"/>
        </w:r>
        <w:r>
          <w:rPr>
            <w:noProof/>
            <w:webHidden/>
          </w:rPr>
          <w:t>22</w:t>
        </w:r>
        <w:r>
          <w:rPr>
            <w:noProof/>
            <w:webHidden/>
          </w:rPr>
          <w:fldChar w:fldCharType="end"/>
        </w:r>
      </w:hyperlink>
    </w:p>
    <w:p w14:paraId="16799B05" w14:textId="77777777" w:rsidR="0024040D" w:rsidRDefault="0024040D" w:rsidP="0024040D">
      <w:pPr>
        <w:pStyle w:val="20"/>
        <w:tabs>
          <w:tab w:val="right" w:leader="dot" w:pos="8296"/>
        </w:tabs>
        <w:ind w:left="420"/>
        <w:rPr>
          <w:noProof/>
          <w:sz w:val="21"/>
        </w:rPr>
      </w:pPr>
      <w:hyperlink w:anchor="_Toc29232472" w:history="1">
        <w:r w:rsidRPr="00F67D0F">
          <w:rPr>
            <w:rStyle w:val="a5"/>
            <w:rFonts w:ascii="Times New Roman" w:hAnsi="Times New Roman" w:cs="Times New Roman"/>
            <w:noProof/>
          </w:rPr>
          <w:t xml:space="preserve">5.1  </w:t>
        </w:r>
        <w:r w:rsidRPr="00F67D0F">
          <w:rPr>
            <w:rStyle w:val="a5"/>
            <w:rFonts w:hint="eastAsia"/>
            <w:noProof/>
          </w:rPr>
          <w:t>系统功能评估</w:t>
        </w:r>
        <w:r>
          <w:rPr>
            <w:noProof/>
            <w:webHidden/>
          </w:rPr>
          <w:tab/>
        </w:r>
        <w:r>
          <w:rPr>
            <w:noProof/>
            <w:webHidden/>
          </w:rPr>
          <w:fldChar w:fldCharType="begin"/>
        </w:r>
        <w:r>
          <w:rPr>
            <w:noProof/>
            <w:webHidden/>
          </w:rPr>
          <w:instrText xml:space="preserve"> PAGEREF _Toc29232472 \h </w:instrText>
        </w:r>
        <w:r>
          <w:rPr>
            <w:noProof/>
            <w:webHidden/>
          </w:rPr>
        </w:r>
        <w:r>
          <w:rPr>
            <w:noProof/>
            <w:webHidden/>
          </w:rPr>
          <w:fldChar w:fldCharType="separate"/>
        </w:r>
        <w:r>
          <w:rPr>
            <w:noProof/>
            <w:webHidden/>
          </w:rPr>
          <w:t>22</w:t>
        </w:r>
        <w:r>
          <w:rPr>
            <w:noProof/>
            <w:webHidden/>
          </w:rPr>
          <w:fldChar w:fldCharType="end"/>
        </w:r>
      </w:hyperlink>
    </w:p>
    <w:p w14:paraId="523CBA33" w14:textId="77777777" w:rsidR="0024040D" w:rsidRDefault="0024040D" w:rsidP="0024040D">
      <w:pPr>
        <w:pStyle w:val="20"/>
        <w:tabs>
          <w:tab w:val="right" w:leader="dot" w:pos="8296"/>
        </w:tabs>
        <w:ind w:left="420"/>
        <w:rPr>
          <w:noProof/>
          <w:sz w:val="21"/>
        </w:rPr>
      </w:pPr>
      <w:hyperlink w:anchor="_Toc29232473" w:history="1">
        <w:r w:rsidRPr="00F67D0F">
          <w:rPr>
            <w:rStyle w:val="a5"/>
            <w:rFonts w:ascii="Times New Roman" w:hAnsi="Times New Roman" w:cs="Times New Roman"/>
            <w:noProof/>
          </w:rPr>
          <w:t xml:space="preserve">5.2 </w:t>
        </w:r>
        <w:r w:rsidRPr="00F67D0F">
          <w:rPr>
            <w:rStyle w:val="a5"/>
            <w:noProof/>
          </w:rPr>
          <w:t xml:space="preserve"> </w:t>
        </w:r>
        <w:r w:rsidRPr="00F67D0F">
          <w:rPr>
            <w:rStyle w:val="a5"/>
            <w:rFonts w:hint="eastAsia"/>
            <w:noProof/>
          </w:rPr>
          <w:t>系统性能评估</w:t>
        </w:r>
        <w:r>
          <w:rPr>
            <w:noProof/>
            <w:webHidden/>
          </w:rPr>
          <w:tab/>
        </w:r>
        <w:r>
          <w:rPr>
            <w:noProof/>
            <w:webHidden/>
          </w:rPr>
          <w:fldChar w:fldCharType="begin"/>
        </w:r>
        <w:r>
          <w:rPr>
            <w:noProof/>
            <w:webHidden/>
          </w:rPr>
          <w:instrText xml:space="preserve"> PAGEREF _Toc29232473 \h </w:instrText>
        </w:r>
        <w:r>
          <w:rPr>
            <w:noProof/>
            <w:webHidden/>
          </w:rPr>
        </w:r>
        <w:r>
          <w:rPr>
            <w:noProof/>
            <w:webHidden/>
          </w:rPr>
          <w:fldChar w:fldCharType="separate"/>
        </w:r>
        <w:r>
          <w:rPr>
            <w:noProof/>
            <w:webHidden/>
          </w:rPr>
          <w:t>22</w:t>
        </w:r>
        <w:r>
          <w:rPr>
            <w:noProof/>
            <w:webHidden/>
          </w:rPr>
          <w:fldChar w:fldCharType="end"/>
        </w:r>
      </w:hyperlink>
    </w:p>
    <w:p w14:paraId="7EC016E2" w14:textId="77777777" w:rsidR="0024040D" w:rsidRDefault="0024040D" w:rsidP="0024040D">
      <w:pPr>
        <w:pStyle w:val="30"/>
        <w:tabs>
          <w:tab w:val="right" w:leader="dot" w:pos="8296"/>
        </w:tabs>
        <w:ind w:left="840"/>
        <w:rPr>
          <w:noProof/>
          <w:sz w:val="21"/>
        </w:rPr>
      </w:pPr>
      <w:hyperlink w:anchor="_Toc29232474" w:history="1">
        <w:r w:rsidRPr="00F67D0F">
          <w:rPr>
            <w:rStyle w:val="a5"/>
            <w:rFonts w:ascii="Times New Roman" w:hAnsi="Times New Roman" w:cs="Times New Roman"/>
            <w:noProof/>
          </w:rPr>
          <w:t>5.2.1</w:t>
        </w:r>
        <w:r w:rsidRPr="00F67D0F">
          <w:rPr>
            <w:rStyle w:val="a5"/>
            <w:noProof/>
          </w:rPr>
          <w:t xml:space="preserve">  </w:t>
        </w:r>
        <w:r w:rsidRPr="00F67D0F">
          <w:rPr>
            <w:rStyle w:val="a5"/>
            <w:rFonts w:hint="eastAsia"/>
            <w:noProof/>
          </w:rPr>
          <w:t>相关架构与算法</w:t>
        </w:r>
        <w:r>
          <w:rPr>
            <w:noProof/>
            <w:webHidden/>
          </w:rPr>
          <w:tab/>
        </w:r>
        <w:r>
          <w:rPr>
            <w:noProof/>
            <w:webHidden/>
          </w:rPr>
          <w:fldChar w:fldCharType="begin"/>
        </w:r>
        <w:r>
          <w:rPr>
            <w:noProof/>
            <w:webHidden/>
          </w:rPr>
          <w:instrText xml:space="preserve"> PAGEREF _Toc29232474 \h </w:instrText>
        </w:r>
        <w:r>
          <w:rPr>
            <w:noProof/>
            <w:webHidden/>
          </w:rPr>
        </w:r>
        <w:r>
          <w:rPr>
            <w:noProof/>
            <w:webHidden/>
          </w:rPr>
          <w:fldChar w:fldCharType="separate"/>
        </w:r>
        <w:r>
          <w:rPr>
            <w:noProof/>
            <w:webHidden/>
          </w:rPr>
          <w:t>22</w:t>
        </w:r>
        <w:r>
          <w:rPr>
            <w:noProof/>
            <w:webHidden/>
          </w:rPr>
          <w:fldChar w:fldCharType="end"/>
        </w:r>
      </w:hyperlink>
    </w:p>
    <w:p w14:paraId="2A3ACC92" w14:textId="77777777" w:rsidR="0024040D" w:rsidRDefault="0024040D" w:rsidP="0024040D">
      <w:pPr>
        <w:pStyle w:val="30"/>
        <w:tabs>
          <w:tab w:val="right" w:leader="dot" w:pos="8296"/>
        </w:tabs>
        <w:ind w:left="840"/>
        <w:rPr>
          <w:noProof/>
          <w:sz w:val="21"/>
        </w:rPr>
      </w:pPr>
      <w:hyperlink w:anchor="_Toc29232475" w:history="1">
        <w:r w:rsidRPr="00F67D0F">
          <w:rPr>
            <w:rStyle w:val="a5"/>
            <w:rFonts w:ascii="Times New Roman" w:hAnsi="Times New Roman" w:cs="Times New Roman"/>
            <w:noProof/>
          </w:rPr>
          <w:t xml:space="preserve">5.2.2 </w:t>
        </w:r>
        <w:r w:rsidRPr="00F67D0F">
          <w:rPr>
            <w:rStyle w:val="a5"/>
            <w:noProof/>
          </w:rPr>
          <w:t xml:space="preserve"> </w:t>
        </w:r>
        <w:r w:rsidRPr="00F67D0F">
          <w:rPr>
            <w:rStyle w:val="a5"/>
            <w:rFonts w:hint="eastAsia"/>
            <w:noProof/>
          </w:rPr>
          <w:t>实验数据</w:t>
        </w:r>
        <w:r>
          <w:rPr>
            <w:noProof/>
            <w:webHidden/>
          </w:rPr>
          <w:tab/>
        </w:r>
        <w:r>
          <w:rPr>
            <w:noProof/>
            <w:webHidden/>
          </w:rPr>
          <w:fldChar w:fldCharType="begin"/>
        </w:r>
        <w:r>
          <w:rPr>
            <w:noProof/>
            <w:webHidden/>
          </w:rPr>
          <w:instrText xml:space="preserve"> PAGEREF _Toc29232475 \h </w:instrText>
        </w:r>
        <w:r>
          <w:rPr>
            <w:noProof/>
            <w:webHidden/>
          </w:rPr>
        </w:r>
        <w:r>
          <w:rPr>
            <w:noProof/>
            <w:webHidden/>
          </w:rPr>
          <w:fldChar w:fldCharType="separate"/>
        </w:r>
        <w:r>
          <w:rPr>
            <w:noProof/>
            <w:webHidden/>
          </w:rPr>
          <w:t>22</w:t>
        </w:r>
        <w:r>
          <w:rPr>
            <w:noProof/>
            <w:webHidden/>
          </w:rPr>
          <w:fldChar w:fldCharType="end"/>
        </w:r>
      </w:hyperlink>
    </w:p>
    <w:p w14:paraId="2CC6C93E" w14:textId="77777777" w:rsidR="0024040D" w:rsidRDefault="0024040D" w:rsidP="0024040D">
      <w:pPr>
        <w:pStyle w:val="30"/>
        <w:tabs>
          <w:tab w:val="right" w:leader="dot" w:pos="8296"/>
        </w:tabs>
        <w:ind w:left="840"/>
        <w:rPr>
          <w:noProof/>
          <w:sz w:val="21"/>
        </w:rPr>
      </w:pPr>
      <w:hyperlink w:anchor="_Toc29232476" w:history="1">
        <w:r w:rsidRPr="00F67D0F">
          <w:rPr>
            <w:rStyle w:val="a5"/>
            <w:rFonts w:ascii="Times New Roman" w:hAnsi="Times New Roman" w:cs="Times New Roman"/>
            <w:noProof/>
          </w:rPr>
          <w:t xml:space="preserve">5.2.3 </w:t>
        </w:r>
        <w:r w:rsidRPr="00F67D0F">
          <w:rPr>
            <w:rStyle w:val="a5"/>
            <w:rFonts w:ascii="Times New Roman" w:hAnsi="Times New Roman" w:cs="Times New Roman" w:hint="eastAsia"/>
            <w:noProof/>
          </w:rPr>
          <w:t>评估指标</w:t>
        </w:r>
        <w:r>
          <w:rPr>
            <w:noProof/>
            <w:webHidden/>
          </w:rPr>
          <w:tab/>
        </w:r>
        <w:r>
          <w:rPr>
            <w:noProof/>
            <w:webHidden/>
          </w:rPr>
          <w:fldChar w:fldCharType="begin"/>
        </w:r>
        <w:r>
          <w:rPr>
            <w:noProof/>
            <w:webHidden/>
          </w:rPr>
          <w:instrText xml:space="preserve"> PAGEREF _Toc29232476 \h </w:instrText>
        </w:r>
        <w:r>
          <w:rPr>
            <w:noProof/>
            <w:webHidden/>
          </w:rPr>
        </w:r>
        <w:r>
          <w:rPr>
            <w:noProof/>
            <w:webHidden/>
          </w:rPr>
          <w:fldChar w:fldCharType="separate"/>
        </w:r>
        <w:r>
          <w:rPr>
            <w:noProof/>
            <w:webHidden/>
          </w:rPr>
          <w:t>22</w:t>
        </w:r>
        <w:r>
          <w:rPr>
            <w:noProof/>
            <w:webHidden/>
          </w:rPr>
          <w:fldChar w:fldCharType="end"/>
        </w:r>
      </w:hyperlink>
    </w:p>
    <w:p w14:paraId="61231EF2" w14:textId="77777777" w:rsidR="0024040D" w:rsidRDefault="0024040D" w:rsidP="0024040D">
      <w:pPr>
        <w:pStyle w:val="30"/>
        <w:tabs>
          <w:tab w:val="right" w:leader="dot" w:pos="8296"/>
        </w:tabs>
        <w:ind w:left="840"/>
        <w:rPr>
          <w:noProof/>
          <w:sz w:val="21"/>
        </w:rPr>
      </w:pPr>
      <w:hyperlink w:anchor="_Toc29232477" w:history="1">
        <w:r w:rsidRPr="00F67D0F">
          <w:rPr>
            <w:rStyle w:val="a5"/>
            <w:rFonts w:ascii="Times New Roman" w:hAnsi="Times New Roman" w:cs="Times New Roman"/>
            <w:noProof/>
          </w:rPr>
          <w:t xml:space="preserve">5.2.4 </w:t>
        </w:r>
        <w:r w:rsidRPr="00F67D0F">
          <w:rPr>
            <w:rStyle w:val="a5"/>
            <w:rFonts w:ascii="Times New Roman" w:hAnsi="Times New Roman" w:cs="Times New Roman" w:hint="eastAsia"/>
            <w:noProof/>
          </w:rPr>
          <w:t>实验结果</w:t>
        </w:r>
        <w:r>
          <w:rPr>
            <w:noProof/>
            <w:webHidden/>
          </w:rPr>
          <w:tab/>
        </w:r>
        <w:r>
          <w:rPr>
            <w:noProof/>
            <w:webHidden/>
          </w:rPr>
          <w:fldChar w:fldCharType="begin"/>
        </w:r>
        <w:r>
          <w:rPr>
            <w:noProof/>
            <w:webHidden/>
          </w:rPr>
          <w:instrText xml:space="preserve"> PAGEREF _Toc29232477 \h </w:instrText>
        </w:r>
        <w:r>
          <w:rPr>
            <w:noProof/>
            <w:webHidden/>
          </w:rPr>
        </w:r>
        <w:r>
          <w:rPr>
            <w:noProof/>
            <w:webHidden/>
          </w:rPr>
          <w:fldChar w:fldCharType="separate"/>
        </w:r>
        <w:r>
          <w:rPr>
            <w:noProof/>
            <w:webHidden/>
          </w:rPr>
          <w:t>22</w:t>
        </w:r>
        <w:r>
          <w:rPr>
            <w:noProof/>
            <w:webHidden/>
          </w:rPr>
          <w:fldChar w:fldCharType="end"/>
        </w:r>
      </w:hyperlink>
    </w:p>
    <w:p w14:paraId="1B671870" w14:textId="77777777" w:rsidR="0024040D" w:rsidRDefault="0024040D" w:rsidP="0024040D">
      <w:pPr>
        <w:pStyle w:val="20"/>
        <w:tabs>
          <w:tab w:val="right" w:leader="dot" w:pos="8296"/>
        </w:tabs>
        <w:ind w:left="420"/>
        <w:rPr>
          <w:noProof/>
          <w:sz w:val="21"/>
        </w:rPr>
      </w:pPr>
      <w:hyperlink w:anchor="_Toc29232478" w:history="1">
        <w:r w:rsidRPr="00F67D0F">
          <w:rPr>
            <w:rStyle w:val="a5"/>
            <w:rFonts w:ascii="Times New Roman" w:hAnsi="Times New Roman" w:cs="Times New Roman"/>
            <w:noProof/>
          </w:rPr>
          <w:t xml:space="preserve">5.3 </w:t>
        </w:r>
        <w:r w:rsidRPr="00F67D0F">
          <w:rPr>
            <w:rStyle w:val="a5"/>
            <w:noProof/>
          </w:rPr>
          <w:t xml:space="preserve"> </w:t>
        </w:r>
        <w:r w:rsidRPr="00F67D0F">
          <w:rPr>
            <w:rStyle w:val="a5"/>
            <w:rFonts w:hint="eastAsia"/>
            <w:noProof/>
          </w:rPr>
          <w:t>本章小结</w:t>
        </w:r>
        <w:r>
          <w:rPr>
            <w:noProof/>
            <w:webHidden/>
          </w:rPr>
          <w:tab/>
        </w:r>
        <w:r>
          <w:rPr>
            <w:noProof/>
            <w:webHidden/>
          </w:rPr>
          <w:fldChar w:fldCharType="begin"/>
        </w:r>
        <w:r>
          <w:rPr>
            <w:noProof/>
            <w:webHidden/>
          </w:rPr>
          <w:instrText xml:space="preserve"> PAGEREF _Toc29232478 \h </w:instrText>
        </w:r>
        <w:r>
          <w:rPr>
            <w:noProof/>
            <w:webHidden/>
          </w:rPr>
        </w:r>
        <w:r>
          <w:rPr>
            <w:noProof/>
            <w:webHidden/>
          </w:rPr>
          <w:fldChar w:fldCharType="separate"/>
        </w:r>
        <w:r>
          <w:rPr>
            <w:noProof/>
            <w:webHidden/>
          </w:rPr>
          <w:t>22</w:t>
        </w:r>
        <w:r>
          <w:rPr>
            <w:noProof/>
            <w:webHidden/>
          </w:rPr>
          <w:fldChar w:fldCharType="end"/>
        </w:r>
      </w:hyperlink>
    </w:p>
    <w:p w14:paraId="5D213117" w14:textId="77777777" w:rsidR="0024040D" w:rsidRDefault="0024040D">
      <w:pPr>
        <w:pStyle w:val="10"/>
        <w:tabs>
          <w:tab w:val="right" w:leader="dot" w:pos="8296"/>
        </w:tabs>
        <w:rPr>
          <w:b w:val="0"/>
          <w:noProof/>
          <w:sz w:val="21"/>
        </w:rPr>
      </w:pPr>
      <w:hyperlink w:anchor="_Toc29232479" w:history="1">
        <w:r w:rsidRPr="00F67D0F">
          <w:rPr>
            <w:rStyle w:val="a5"/>
            <w:rFonts w:hint="eastAsia"/>
            <w:noProof/>
          </w:rPr>
          <w:t>第六章</w:t>
        </w:r>
        <w:r w:rsidRPr="00F67D0F">
          <w:rPr>
            <w:rStyle w:val="a5"/>
            <w:noProof/>
          </w:rPr>
          <w:t xml:space="preserve">  </w:t>
        </w:r>
        <w:r w:rsidRPr="00F67D0F">
          <w:rPr>
            <w:rStyle w:val="a5"/>
            <w:rFonts w:hint="eastAsia"/>
            <w:noProof/>
          </w:rPr>
          <w:t>总结与展望</w:t>
        </w:r>
        <w:r>
          <w:rPr>
            <w:noProof/>
            <w:webHidden/>
          </w:rPr>
          <w:tab/>
        </w:r>
        <w:r>
          <w:rPr>
            <w:noProof/>
            <w:webHidden/>
          </w:rPr>
          <w:fldChar w:fldCharType="begin"/>
        </w:r>
        <w:r>
          <w:rPr>
            <w:noProof/>
            <w:webHidden/>
          </w:rPr>
          <w:instrText xml:space="preserve"> PAGEREF _Toc29232479 \h </w:instrText>
        </w:r>
        <w:r>
          <w:rPr>
            <w:noProof/>
            <w:webHidden/>
          </w:rPr>
        </w:r>
        <w:r>
          <w:rPr>
            <w:noProof/>
            <w:webHidden/>
          </w:rPr>
          <w:fldChar w:fldCharType="separate"/>
        </w:r>
        <w:r>
          <w:rPr>
            <w:noProof/>
            <w:webHidden/>
          </w:rPr>
          <w:t>23</w:t>
        </w:r>
        <w:r>
          <w:rPr>
            <w:noProof/>
            <w:webHidden/>
          </w:rPr>
          <w:fldChar w:fldCharType="end"/>
        </w:r>
      </w:hyperlink>
    </w:p>
    <w:p w14:paraId="5D65263B" w14:textId="77777777" w:rsidR="0024040D" w:rsidRDefault="0024040D" w:rsidP="0024040D">
      <w:pPr>
        <w:pStyle w:val="20"/>
        <w:tabs>
          <w:tab w:val="right" w:leader="dot" w:pos="8296"/>
        </w:tabs>
        <w:ind w:left="420"/>
        <w:rPr>
          <w:noProof/>
          <w:sz w:val="21"/>
        </w:rPr>
      </w:pPr>
      <w:hyperlink w:anchor="_Toc29232480" w:history="1">
        <w:r w:rsidRPr="00F67D0F">
          <w:rPr>
            <w:rStyle w:val="a5"/>
            <w:rFonts w:ascii="Times New Roman" w:hAnsi="Times New Roman" w:cs="Times New Roman"/>
            <w:noProof/>
          </w:rPr>
          <w:t xml:space="preserve">6.1  </w:t>
        </w:r>
        <w:r w:rsidRPr="00F67D0F">
          <w:rPr>
            <w:rStyle w:val="a5"/>
            <w:rFonts w:hint="eastAsia"/>
            <w:noProof/>
          </w:rPr>
          <w:t>工作总结</w:t>
        </w:r>
        <w:r>
          <w:rPr>
            <w:noProof/>
            <w:webHidden/>
          </w:rPr>
          <w:tab/>
        </w:r>
        <w:r>
          <w:rPr>
            <w:noProof/>
            <w:webHidden/>
          </w:rPr>
          <w:fldChar w:fldCharType="begin"/>
        </w:r>
        <w:r>
          <w:rPr>
            <w:noProof/>
            <w:webHidden/>
          </w:rPr>
          <w:instrText xml:space="preserve"> PAGEREF _Toc29232480 \h </w:instrText>
        </w:r>
        <w:r>
          <w:rPr>
            <w:noProof/>
            <w:webHidden/>
          </w:rPr>
        </w:r>
        <w:r>
          <w:rPr>
            <w:noProof/>
            <w:webHidden/>
          </w:rPr>
          <w:fldChar w:fldCharType="separate"/>
        </w:r>
        <w:r>
          <w:rPr>
            <w:noProof/>
            <w:webHidden/>
          </w:rPr>
          <w:t>23</w:t>
        </w:r>
        <w:r>
          <w:rPr>
            <w:noProof/>
            <w:webHidden/>
          </w:rPr>
          <w:fldChar w:fldCharType="end"/>
        </w:r>
      </w:hyperlink>
    </w:p>
    <w:p w14:paraId="0C788E56" w14:textId="77777777" w:rsidR="0024040D" w:rsidRDefault="0024040D" w:rsidP="0024040D">
      <w:pPr>
        <w:pStyle w:val="20"/>
        <w:tabs>
          <w:tab w:val="right" w:leader="dot" w:pos="8296"/>
        </w:tabs>
        <w:ind w:left="420"/>
        <w:rPr>
          <w:noProof/>
          <w:sz w:val="21"/>
        </w:rPr>
      </w:pPr>
      <w:hyperlink w:anchor="_Toc29232481" w:history="1">
        <w:r w:rsidRPr="00F67D0F">
          <w:rPr>
            <w:rStyle w:val="a5"/>
            <w:rFonts w:ascii="Times New Roman" w:hAnsi="Times New Roman" w:cs="Times New Roman"/>
            <w:noProof/>
          </w:rPr>
          <w:t>6.2</w:t>
        </w:r>
        <w:r w:rsidRPr="00F67D0F">
          <w:rPr>
            <w:rStyle w:val="a5"/>
            <w:noProof/>
          </w:rPr>
          <w:t xml:space="preserve">  </w:t>
        </w:r>
        <w:r w:rsidRPr="00F67D0F">
          <w:rPr>
            <w:rStyle w:val="a5"/>
            <w:rFonts w:hint="eastAsia"/>
            <w:noProof/>
          </w:rPr>
          <w:t>工作展望</w:t>
        </w:r>
        <w:r>
          <w:rPr>
            <w:noProof/>
            <w:webHidden/>
          </w:rPr>
          <w:tab/>
        </w:r>
        <w:r>
          <w:rPr>
            <w:noProof/>
            <w:webHidden/>
          </w:rPr>
          <w:fldChar w:fldCharType="begin"/>
        </w:r>
        <w:r>
          <w:rPr>
            <w:noProof/>
            <w:webHidden/>
          </w:rPr>
          <w:instrText xml:space="preserve"> PAGEREF _Toc29232481 \h </w:instrText>
        </w:r>
        <w:r>
          <w:rPr>
            <w:noProof/>
            <w:webHidden/>
          </w:rPr>
        </w:r>
        <w:r>
          <w:rPr>
            <w:noProof/>
            <w:webHidden/>
          </w:rPr>
          <w:fldChar w:fldCharType="separate"/>
        </w:r>
        <w:r>
          <w:rPr>
            <w:noProof/>
            <w:webHidden/>
          </w:rPr>
          <w:t>23</w:t>
        </w:r>
        <w:r>
          <w:rPr>
            <w:noProof/>
            <w:webHidden/>
          </w:rPr>
          <w:fldChar w:fldCharType="end"/>
        </w:r>
      </w:hyperlink>
    </w:p>
    <w:p w14:paraId="07F9381C" w14:textId="77777777" w:rsidR="0024040D" w:rsidRDefault="0024040D">
      <w:pPr>
        <w:pStyle w:val="10"/>
        <w:tabs>
          <w:tab w:val="right" w:leader="dot" w:pos="8296"/>
        </w:tabs>
        <w:rPr>
          <w:b w:val="0"/>
          <w:noProof/>
          <w:sz w:val="21"/>
        </w:rPr>
      </w:pPr>
      <w:hyperlink w:anchor="_Toc29232482" w:history="1">
        <w:r w:rsidRPr="00F67D0F">
          <w:rPr>
            <w:rStyle w:val="a5"/>
            <w:rFonts w:hint="eastAsia"/>
            <w:noProof/>
          </w:rPr>
          <w:t>参考文献</w:t>
        </w:r>
        <w:r>
          <w:rPr>
            <w:noProof/>
            <w:webHidden/>
          </w:rPr>
          <w:tab/>
        </w:r>
        <w:r>
          <w:rPr>
            <w:noProof/>
            <w:webHidden/>
          </w:rPr>
          <w:fldChar w:fldCharType="begin"/>
        </w:r>
        <w:r>
          <w:rPr>
            <w:noProof/>
            <w:webHidden/>
          </w:rPr>
          <w:instrText xml:space="preserve"> PAGEREF _Toc29232482 \h </w:instrText>
        </w:r>
        <w:r>
          <w:rPr>
            <w:noProof/>
            <w:webHidden/>
          </w:rPr>
        </w:r>
        <w:r>
          <w:rPr>
            <w:noProof/>
            <w:webHidden/>
          </w:rPr>
          <w:fldChar w:fldCharType="separate"/>
        </w:r>
        <w:r>
          <w:rPr>
            <w:noProof/>
            <w:webHidden/>
          </w:rPr>
          <w:t>24</w:t>
        </w:r>
        <w:r>
          <w:rPr>
            <w:noProof/>
            <w:webHidden/>
          </w:rPr>
          <w:fldChar w:fldCharType="end"/>
        </w:r>
      </w:hyperlink>
    </w:p>
    <w:p w14:paraId="7EEA4CDB" w14:textId="77777777" w:rsidR="0024040D" w:rsidRDefault="0024040D">
      <w:pPr>
        <w:pStyle w:val="10"/>
        <w:tabs>
          <w:tab w:val="right" w:leader="dot" w:pos="8296"/>
        </w:tabs>
        <w:rPr>
          <w:b w:val="0"/>
          <w:noProof/>
          <w:sz w:val="21"/>
        </w:rPr>
      </w:pPr>
      <w:hyperlink w:anchor="_Toc29232483" w:history="1">
        <w:r w:rsidRPr="00F67D0F">
          <w:rPr>
            <w:rStyle w:val="a5"/>
            <w:rFonts w:hint="eastAsia"/>
            <w:noProof/>
          </w:rPr>
          <w:t>致</w:t>
        </w:r>
        <w:r w:rsidRPr="00F67D0F">
          <w:rPr>
            <w:rStyle w:val="a5"/>
            <w:noProof/>
          </w:rPr>
          <w:t xml:space="preserve">  </w:t>
        </w:r>
        <w:r w:rsidRPr="00F67D0F">
          <w:rPr>
            <w:rStyle w:val="a5"/>
            <w:rFonts w:hint="eastAsia"/>
            <w:noProof/>
          </w:rPr>
          <w:t>谢</w:t>
        </w:r>
        <w:r>
          <w:rPr>
            <w:noProof/>
            <w:webHidden/>
          </w:rPr>
          <w:tab/>
        </w:r>
        <w:r>
          <w:rPr>
            <w:noProof/>
            <w:webHidden/>
          </w:rPr>
          <w:fldChar w:fldCharType="begin"/>
        </w:r>
        <w:r>
          <w:rPr>
            <w:noProof/>
            <w:webHidden/>
          </w:rPr>
          <w:instrText xml:space="preserve"> PAGEREF _Toc29232483 \h </w:instrText>
        </w:r>
        <w:r>
          <w:rPr>
            <w:noProof/>
            <w:webHidden/>
          </w:rPr>
        </w:r>
        <w:r>
          <w:rPr>
            <w:noProof/>
            <w:webHidden/>
          </w:rPr>
          <w:fldChar w:fldCharType="separate"/>
        </w:r>
        <w:r>
          <w:rPr>
            <w:noProof/>
            <w:webHidden/>
          </w:rPr>
          <w:t>26</w:t>
        </w:r>
        <w:r>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4" w:name="_Toc29232430"/>
      <w:r w:rsidRPr="00B4033C">
        <w:rPr>
          <w:rFonts w:hint="eastAsia"/>
        </w:rPr>
        <w:lastRenderedPageBreak/>
        <w:t>摘</w:t>
      </w:r>
      <w:r w:rsidR="0006461D">
        <w:rPr>
          <w:rFonts w:hint="eastAsia"/>
        </w:rPr>
        <w:t xml:space="preserve">  </w:t>
      </w:r>
      <w:r w:rsidRPr="00B4033C">
        <w:rPr>
          <w:rFonts w:hint="eastAsia"/>
        </w:rPr>
        <w:t>要</w:t>
      </w:r>
      <w:bookmarkEnd w:id="4"/>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5" w:name="_Toc29232431"/>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5"/>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6" w:name="_Toc29232432"/>
      <w:r w:rsidRPr="00700D21">
        <w:rPr>
          <w:rFonts w:hint="eastAsia"/>
        </w:rPr>
        <w:lastRenderedPageBreak/>
        <w:t>第一章</w:t>
      </w:r>
      <w:r w:rsidR="008C2F74">
        <w:t xml:space="preserve">  </w:t>
      </w:r>
      <w:r w:rsidR="0099588E">
        <w:rPr>
          <w:rFonts w:hint="eastAsia"/>
        </w:rPr>
        <w:t>绪论</w:t>
      </w:r>
      <w:bookmarkEnd w:id="6"/>
    </w:p>
    <w:p w14:paraId="00829986" w14:textId="77777777" w:rsidR="00DD765C" w:rsidRPr="00700D21" w:rsidRDefault="00B2052F" w:rsidP="00B2052F">
      <w:pPr>
        <w:pStyle w:val="2"/>
      </w:pPr>
      <w:bookmarkStart w:id="7" w:name="_Toc29232433"/>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7"/>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8" w:name="OLE_LINK3"/>
      <w:bookmarkStart w:id="9" w:name="_Toc29232434"/>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9"/>
    </w:p>
    <w:p w14:paraId="6433BE2B" w14:textId="72A0A9CC" w:rsidR="00D901A7" w:rsidRPr="00FF0E03" w:rsidRDefault="00D901A7" w:rsidP="00FF0E03">
      <w:pPr>
        <w:spacing w:line="300" w:lineRule="auto"/>
        <w:ind w:firstLineChars="200" w:firstLine="480"/>
        <w:rPr>
          <w:sz w:val="24"/>
          <w:szCs w:val="24"/>
        </w:rPr>
      </w:pPr>
      <w:bookmarkStart w:id="10"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1" w:name="_Toc29232435"/>
      <w:bookmarkEnd w:id="10"/>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1"/>
    </w:p>
    <w:p w14:paraId="6C1D19C2" w14:textId="77777777" w:rsidR="00E14AB2" w:rsidRPr="00E14AB2" w:rsidRDefault="00E14AB2" w:rsidP="00E14AB2">
      <w:pPr>
        <w:spacing w:line="300" w:lineRule="auto"/>
        <w:ind w:firstLineChars="200" w:firstLine="480"/>
        <w:rPr>
          <w:sz w:val="24"/>
          <w:szCs w:val="24"/>
        </w:rPr>
      </w:pPr>
      <w:bookmarkStart w:id="12" w:name="OLE_LINK4"/>
      <w:bookmarkEnd w:id="8"/>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3" w:name="_Toc29232436"/>
      <w:bookmarkEnd w:id="12"/>
      <w:r w:rsidRPr="00F16776">
        <w:rPr>
          <w:rFonts w:ascii="Times New Roman" w:hAnsi="Times New Roman" w:cs="Times New Roman"/>
        </w:rPr>
        <w:t>1.4</w:t>
      </w:r>
      <w:r w:rsidR="00F16776">
        <w:t xml:space="preserve">  </w:t>
      </w:r>
      <w:r w:rsidR="00AE7AA1" w:rsidRPr="00700D21">
        <w:rPr>
          <w:rFonts w:hint="eastAsia"/>
        </w:rPr>
        <w:t>篇章结构</w:t>
      </w:r>
      <w:bookmarkEnd w:id="13"/>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4" w:name="_Toc29232437"/>
      <w:r w:rsidRPr="00700D21">
        <w:rPr>
          <w:rFonts w:hint="eastAsia"/>
        </w:rPr>
        <w:lastRenderedPageBreak/>
        <w:t>第二章</w:t>
      </w:r>
      <w:r w:rsidR="0038438F">
        <w:t xml:space="preserve">  </w:t>
      </w:r>
      <w:r w:rsidRPr="00700D21">
        <w:rPr>
          <w:rFonts w:hint="eastAsia"/>
        </w:rPr>
        <w:t>相关工作及技术背景</w:t>
      </w:r>
      <w:bookmarkEnd w:id="14"/>
    </w:p>
    <w:p w14:paraId="6297EE0E" w14:textId="1DE80086" w:rsidR="007B5E1F" w:rsidRDefault="007B5E1F" w:rsidP="00CC036A">
      <w:pPr>
        <w:pStyle w:val="2"/>
      </w:pPr>
      <w:bookmarkStart w:id="15" w:name="_Toc29232438"/>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5"/>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rPr>
      </w:pPr>
      <w:bookmarkStart w:id="16" w:name="_Toc29232439"/>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bookmarkEnd w:id="16"/>
    </w:p>
    <w:p w14:paraId="4FEFEAB3" w14:textId="04C64950" w:rsidR="00037FFD" w:rsidRDefault="00980B99" w:rsidP="00980B99">
      <w:pPr>
        <w:spacing w:line="300" w:lineRule="auto"/>
        <w:ind w:firstLineChars="200" w:firstLine="480"/>
        <w:rPr>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165.5pt" o:ole="">
            <v:imagedata r:id="rId14" o:title=""/>
          </v:shape>
          <o:OLEObject Type="Embed" ProgID="Visio.Drawing.15" ShapeID="_x0000_i1025" DrawAspect="Content" ObjectID="_1639846373" r:id="rId15"/>
        </w:object>
      </w:r>
    </w:p>
    <w:p w14:paraId="47252362" w14:textId="2821C40A" w:rsidR="00C35E3D" w:rsidRPr="00980B99" w:rsidRDefault="00C35E3D" w:rsidP="00C35E3D">
      <w:pPr>
        <w:spacing w:line="300" w:lineRule="auto"/>
        <w:ind w:firstLineChars="200" w:firstLine="420"/>
        <w:jc w:val="center"/>
        <w:rPr>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rPr>
      </w:pPr>
      <w:bookmarkStart w:id="17" w:name="_Toc29232440"/>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bookmarkEnd w:id="17"/>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8" w:name="_Toc29232441"/>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8"/>
    </w:p>
    <w:p w14:paraId="31654B9B" w14:textId="5068A847" w:rsidR="004A4C40" w:rsidRDefault="007D1767" w:rsidP="00D42C28">
      <w:pPr>
        <w:pStyle w:val="3"/>
        <w:rPr>
          <w:rFonts w:ascii="Times New Roman" w:hAnsi="Times New Roman" w:cs="Times New Roman"/>
        </w:rPr>
      </w:pPr>
      <w:bookmarkStart w:id="19" w:name="_Toc29232442"/>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bookmarkEnd w:id="19"/>
    </w:p>
    <w:p w14:paraId="0FDA5510" w14:textId="0B766E88" w:rsid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pPr>
      <w:r>
        <w:object w:dxaOrig="8550" w:dyaOrig="5601" w14:anchorId="7BE50F36">
          <v:shape id="_x0000_i1026" type="#_x0000_t75" style="width:294.5pt;height:192.5pt" o:ole="">
            <v:imagedata r:id="rId16" o:title=""/>
          </v:shape>
          <o:OLEObject Type="Embed" ProgID="Visio.Drawing.15" ShapeID="_x0000_i1026" DrawAspect="Content" ObjectID="_1639846374" r:id="rId17"/>
        </w:object>
      </w:r>
    </w:p>
    <w:p w14:paraId="5D0B05A5" w14:textId="0E8DE3AB" w:rsidR="004F5B33" w:rsidRDefault="004F5B33" w:rsidP="004F5B33">
      <w:pPr>
        <w:spacing w:line="300" w:lineRule="auto"/>
        <w:ind w:firstLineChars="200" w:firstLine="420"/>
        <w:jc w:val="cente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rPr>
      </w:pPr>
      <w:bookmarkStart w:id="20" w:name="_Toc29232443"/>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bookmarkEnd w:id="20"/>
      <w:proofErr w:type="spellEnd"/>
    </w:p>
    <w:p w14:paraId="4378F258" w14:textId="6A0D0C42" w:rsidR="007C28EA" w:rsidRPr="009D4C02" w:rsidRDefault="009D4C02" w:rsidP="009D4C02">
      <w:pPr>
        <w:spacing w:line="300" w:lineRule="auto"/>
        <w:ind w:firstLineChars="200" w:firstLine="480"/>
        <w:rPr>
          <w:rFonts w:ascii="Times New Roman" w:hAnsi="Times New Roman" w:cs="Times New Roman"/>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r w:rsidR="007E3F85">
        <w:rPr>
          <w:rFonts w:ascii="Times New Roman" w:hAnsi="Times New Roman" w:cs="Times New Roman" w:hint="eastAsia"/>
          <w:sz w:val="24"/>
          <w:szCs w:val="24"/>
        </w:rPr>
        <w:t>其中，</w:t>
      </w:r>
      <w:r w:rsidR="007E3F85">
        <w:rPr>
          <w:rFonts w:ascii="Times New Roman" w:hAnsi="Times New Roman" w:cs="Times New Roman" w:hint="eastAsia"/>
          <w:sz w:val="24"/>
          <w:szCs w:val="24"/>
        </w:rPr>
        <w:t xml:space="preserve">Server </w:t>
      </w:r>
      <w:proofErr w:type="spellStart"/>
      <w:r w:rsidR="007E3F85">
        <w:rPr>
          <w:rFonts w:ascii="Times New Roman" w:hAnsi="Times New Roman" w:cs="Times New Roman" w:hint="eastAsia"/>
          <w:sz w:val="24"/>
          <w:szCs w:val="24"/>
        </w:rPr>
        <w:t>Docker</w:t>
      </w:r>
      <w:proofErr w:type="spellEnd"/>
      <w:r w:rsidR="007E3F85">
        <w:rPr>
          <w:rFonts w:ascii="Times New Roman" w:hAnsi="Times New Roman" w:cs="Times New Roman" w:hint="eastAsia"/>
          <w:sz w:val="24"/>
          <w:szCs w:val="24"/>
        </w:rPr>
        <w:t xml:space="preserve"> Daemon</w:t>
      </w:r>
      <w:r w:rsidR="007E3F85">
        <w:rPr>
          <w:rFonts w:ascii="Times New Roman" w:hAnsi="Times New Roman" w:cs="Times New Roman" w:hint="eastAsia"/>
          <w:sz w:val="24"/>
          <w:szCs w:val="24"/>
        </w:rPr>
        <w:t>是守护进程，该进程长期运行；</w:t>
      </w:r>
      <w:r w:rsidR="007E3F85">
        <w:rPr>
          <w:rFonts w:ascii="Times New Roman" w:hAnsi="Times New Roman" w:cs="Times New Roman" w:hint="eastAsia"/>
          <w:sz w:val="24"/>
          <w:szCs w:val="24"/>
        </w:rPr>
        <w:t>REST API</w:t>
      </w:r>
      <w:r w:rsidR="007E3F85">
        <w:rPr>
          <w:rFonts w:ascii="Times New Roman" w:hAnsi="Times New Roman" w:cs="Times New Roman" w:hint="eastAsia"/>
          <w:sz w:val="24"/>
          <w:szCs w:val="24"/>
        </w:rPr>
        <w:t>是指定程序与守护进程通信的接口；</w:t>
      </w:r>
      <w:r w:rsidR="007E3F85">
        <w:rPr>
          <w:rFonts w:ascii="Times New Roman" w:hAnsi="Times New Roman" w:cs="Times New Roman" w:hint="eastAsia"/>
          <w:sz w:val="24"/>
          <w:szCs w:val="24"/>
        </w:rPr>
        <w:t>CLI</w:t>
      </w:r>
      <w:r w:rsidR="007E3F85">
        <w:rPr>
          <w:rFonts w:ascii="Times New Roman" w:hAnsi="Times New Roman" w:cs="Times New Roman" w:hint="eastAsia"/>
          <w:sz w:val="24"/>
          <w:szCs w:val="24"/>
        </w:rPr>
        <w:t>是命令行工具，提供镜像、容器、网络和容器数据卷的管理功能。</w:t>
      </w:r>
    </w:p>
    <w:p w14:paraId="2BC06D87" w14:textId="428E27E5" w:rsidR="009D4C02" w:rsidRDefault="009A0916" w:rsidP="009A0916">
      <w:pPr>
        <w:ind w:firstLine="420"/>
        <w:jc w:val="center"/>
      </w:pPr>
      <w:r>
        <w:object w:dxaOrig="8790" w:dyaOrig="5321" w14:anchorId="28EA0A08">
          <v:shape id="_x0000_i1027" type="#_x0000_t75" style="width:289pt;height:175.5pt" o:ole="">
            <v:imagedata r:id="rId18" o:title=""/>
          </v:shape>
          <o:OLEObject Type="Embed" ProgID="Visio.Drawing.15" ShapeID="_x0000_i1027" DrawAspect="Content" ObjectID="_1639846375" r:id="rId19"/>
        </w:object>
      </w:r>
    </w:p>
    <w:p w14:paraId="629D56EE" w14:textId="050916A7" w:rsidR="009A0916" w:rsidRDefault="009A0916" w:rsidP="009A0916">
      <w:pPr>
        <w:ind w:firstLine="420"/>
        <w:jc w:val="center"/>
        <w:rPr>
          <w:rFonts w:ascii="Segoe UI" w:hAnsi="Segoe UI" w:cs="Segoe UI"/>
          <w:color w:val="2C3E50"/>
          <w:shd w:val="clear" w:color="auto" w:fill="FFFFFF"/>
        </w:rPr>
      </w:pPr>
      <w:r>
        <w:rPr>
          <w:rFonts w:hint="eastAsia"/>
        </w:rPr>
        <w:t>图</w:t>
      </w:r>
      <w:r>
        <w:rPr>
          <w:rFonts w:hint="eastAsia"/>
        </w:rPr>
        <w:t xml:space="preserve">2.3 </w:t>
      </w:r>
      <w:proofErr w:type="spellStart"/>
      <w:r>
        <w:rPr>
          <w:rFonts w:hint="eastAsia"/>
        </w:rPr>
        <w:t>Docker</w:t>
      </w:r>
      <w:proofErr w:type="spellEnd"/>
      <w:r>
        <w:rPr>
          <w:rFonts w:hint="eastAsia"/>
        </w:rPr>
        <w:t>架构图</w:t>
      </w:r>
    </w:p>
    <w:p w14:paraId="7AFE3CE0" w14:textId="04AB6665" w:rsidR="009D4C02" w:rsidRDefault="00E43AE8" w:rsidP="00FC46DE">
      <w:pPr>
        <w:spacing w:line="300" w:lineRule="auto"/>
        <w:ind w:firstLineChars="200" w:firstLine="480"/>
        <w:rPr>
          <w:rFonts w:ascii="Times New Roman" w:hAnsi="Times New Roman" w:cs="Times New Roman"/>
          <w:sz w:val="24"/>
          <w:szCs w:val="24"/>
        </w:rPr>
      </w:pPr>
      <w:proofErr w:type="spellStart"/>
      <w:r w:rsidRPr="00FC46DE">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的运行示意图</w:t>
      </w:r>
      <w:r w:rsidRPr="00FC46DE">
        <w:rPr>
          <w:rFonts w:ascii="Times New Roman" w:hAnsi="Times New Roman" w:cs="Times New Roman" w:hint="eastAsia"/>
          <w:sz w:val="24"/>
          <w:szCs w:val="24"/>
        </w:rPr>
        <w:t>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w:t>
      </w:r>
      <w:r w:rsidR="00FC46DE" w:rsidRPr="00FC46DE">
        <w:rPr>
          <w:rFonts w:ascii="Times New Roman" w:hAnsi="Times New Roman" w:cs="Times New Roman"/>
          <w:sz w:val="24"/>
          <w:szCs w:val="24"/>
        </w:rPr>
        <w:lastRenderedPageBreak/>
        <w:t>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r w:rsidR="00BE5E77">
        <w:rPr>
          <w:rFonts w:ascii="Times New Roman" w:hAnsi="Times New Roman" w:cs="Times New Roman" w:hint="eastAsia"/>
          <w:sz w:val="24"/>
          <w:szCs w:val="24"/>
        </w:rPr>
        <w:t>Registry</w:t>
      </w:r>
      <w:r w:rsidR="00BE5E77">
        <w:rPr>
          <w:rFonts w:ascii="Times New Roman" w:hAnsi="Times New Roman" w:cs="Times New Roman" w:hint="eastAsia"/>
          <w:sz w:val="24"/>
          <w:szCs w:val="24"/>
        </w:rPr>
        <w:t>是镜像统一管理中心，客户端通过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pull</w:t>
      </w:r>
      <w:r w:rsidR="00BE5E77">
        <w:rPr>
          <w:rFonts w:ascii="Times New Roman" w:hAnsi="Times New Roman" w:cs="Times New Roman" w:hint="eastAsia"/>
          <w:sz w:val="24"/>
          <w:szCs w:val="24"/>
        </w:rPr>
        <w:t>命令拉取镜像到</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宿主机，并通过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run</w:t>
      </w:r>
      <w:r w:rsidR="00BE5E77">
        <w:rPr>
          <w:rFonts w:ascii="Times New Roman" w:hAnsi="Times New Roman" w:cs="Times New Roman" w:hint="eastAsia"/>
          <w:sz w:val="24"/>
          <w:szCs w:val="24"/>
        </w:rPr>
        <w:t>命令基于镜像创建容器。</w:t>
      </w:r>
      <w:r w:rsidR="00E05D62">
        <w:rPr>
          <w:rFonts w:ascii="Times New Roman" w:hAnsi="Times New Roman" w:cs="Times New Roman" w:hint="eastAsia"/>
          <w:sz w:val="24"/>
          <w:szCs w:val="24"/>
        </w:rPr>
        <w:t>同时，用户可根据需求通过</w:t>
      </w:r>
      <w:proofErr w:type="spellStart"/>
      <w:r w:rsidR="00E05D62">
        <w:rPr>
          <w:rFonts w:ascii="Times New Roman" w:hAnsi="Times New Roman" w:cs="Times New Roman" w:hint="eastAsia"/>
          <w:sz w:val="24"/>
          <w:szCs w:val="24"/>
        </w:rPr>
        <w:t>docker</w:t>
      </w:r>
      <w:proofErr w:type="spellEnd"/>
      <w:r w:rsidR="00E05D62">
        <w:rPr>
          <w:rFonts w:ascii="Times New Roman" w:hAnsi="Times New Roman" w:cs="Times New Roman" w:hint="eastAsia"/>
          <w:sz w:val="24"/>
          <w:szCs w:val="24"/>
        </w:rPr>
        <w:t xml:space="preserve"> build</w:t>
      </w:r>
      <w:r w:rsidR="00E05D62">
        <w:rPr>
          <w:rFonts w:ascii="Times New Roman" w:hAnsi="Times New Roman" w:cs="Times New Roman" w:hint="eastAsia"/>
          <w:sz w:val="24"/>
          <w:szCs w:val="24"/>
        </w:rPr>
        <w:t>命令定制镜像并上传到镜像仓库</w:t>
      </w:r>
      <w:r w:rsidR="00E05D62">
        <w:rPr>
          <w:rFonts w:ascii="Times New Roman" w:hAnsi="Times New Roman" w:cs="Times New Roman" w:hint="eastAsia"/>
          <w:sz w:val="24"/>
          <w:szCs w:val="24"/>
        </w:rPr>
        <w:t>Registry</w:t>
      </w:r>
      <w:r w:rsidR="00E05D62">
        <w:rPr>
          <w:rFonts w:ascii="Times New Roman" w:hAnsi="Times New Roman" w:cs="Times New Roman" w:hint="eastAsia"/>
          <w:sz w:val="24"/>
          <w:szCs w:val="24"/>
        </w:rPr>
        <w:t>中。</w:t>
      </w:r>
    </w:p>
    <w:p w14:paraId="112C002A" w14:textId="333F975D" w:rsidR="003E3962" w:rsidRPr="00FC46DE" w:rsidRDefault="003E3962" w:rsidP="007E3F85">
      <w:pPr>
        <w:spacing w:line="300" w:lineRule="auto"/>
        <w:ind w:firstLineChars="200" w:firstLine="420"/>
        <w:jc w:val="center"/>
        <w:rPr>
          <w:rFonts w:ascii="Times New Roman" w:hAnsi="Times New Roman" w:cs="Times New Roman"/>
          <w:sz w:val="24"/>
          <w:szCs w:val="24"/>
        </w:rPr>
      </w:pPr>
      <w:r>
        <w:object w:dxaOrig="8751" w:dyaOrig="3840" w14:anchorId="222AFC9E">
          <v:shape id="_x0000_i1028" type="#_x0000_t75" style="width:415pt;height:182pt" o:ole="">
            <v:imagedata r:id="rId20" o:title=""/>
          </v:shape>
          <o:OLEObject Type="Embed" ProgID="Visio.Drawing.15" ShapeID="_x0000_i1028" DrawAspect="Content" ObjectID="_1639846376" r:id="rId21"/>
        </w:object>
      </w:r>
      <w:r w:rsidR="007E3F85">
        <w:rPr>
          <w:rFonts w:hint="eastAsia"/>
        </w:rPr>
        <w:t>图</w:t>
      </w:r>
      <w:r w:rsidR="007E3F85">
        <w:rPr>
          <w:rFonts w:hint="eastAsia"/>
        </w:rPr>
        <w:t xml:space="preserve">2.4 </w:t>
      </w:r>
      <w:proofErr w:type="spellStart"/>
      <w:r w:rsidR="007E3F85">
        <w:rPr>
          <w:rFonts w:hint="eastAsia"/>
        </w:rPr>
        <w:t>Docker</w:t>
      </w:r>
      <w:proofErr w:type="spellEnd"/>
      <w:r w:rsidR="007E3F85">
        <w:rPr>
          <w:rFonts w:hint="eastAsia"/>
        </w:rPr>
        <w:t>运行示意图</w:t>
      </w:r>
    </w:p>
    <w:p w14:paraId="40C43134" w14:textId="6BE697EF" w:rsidR="007D0C7D" w:rsidRPr="00E579A9" w:rsidRDefault="00996A7C" w:rsidP="00CC036A">
      <w:pPr>
        <w:pStyle w:val="2"/>
      </w:pPr>
      <w:bookmarkStart w:id="21" w:name="_Toc29232444"/>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F42448">
        <w:rPr>
          <w:rFonts w:hint="eastAsia"/>
        </w:rPr>
        <w:t>架构</w:t>
      </w:r>
      <w:bookmarkEnd w:id="21"/>
    </w:p>
    <w:p w14:paraId="731EF166" w14:textId="65BB804F" w:rsidR="00DE6401" w:rsidRDefault="006F5D61" w:rsidP="006F5D61">
      <w:pPr>
        <w:pStyle w:val="3"/>
        <w:rPr>
          <w:rFonts w:ascii="Times New Roman" w:hAnsi="Times New Roman" w:cs="Times New Roman"/>
        </w:rPr>
      </w:pPr>
      <w:bookmarkStart w:id="22" w:name="_Toc29232445"/>
      <w:r w:rsidRPr="006F5D61">
        <w:rPr>
          <w:rFonts w:ascii="Times New Roman" w:hAnsi="Times New Roman" w:cs="Times New Roman" w:hint="eastAsia"/>
        </w:rPr>
        <w:t xml:space="preserve">2.3.1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应用架构</w:t>
      </w:r>
      <w:bookmarkEnd w:id="22"/>
    </w:p>
    <w:p w14:paraId="1AAE2DA7"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sz w:val="24"/>
          <w:szCs w:val="24"/>
        </w:rPr>
        <w:t>微服务</w:t>
      </w:r>
      <w:proofErr w:type="gramEnd"/>
      <w:r w:rsidRPr="006B0926">
        <w:rPr>
          <w:rFonts w:ascii="Times New Roman" w:hAnsi="Times New Roman" w:cs="Times New Roman"/>
          <w:sz w:val="24"/>
          <w:szCs w:val="24"/>
        </w:rPr>
        <w:t>架构是一种架构概念，旨在通过将功能分解到各个离散的服务中以实现对解决方案的解耦。它的主要作用是将功能分解到离散的各个服务当中，从而降低系统的耦合性，并提供更加灵活的服务支持。围绕业务领域组件来创建</w:t>
      </w:r>
      <w:r w:rsidRPr="006B0926">
        <w:rPr>
          <w:rFonts w:ascii="Times New Roman" w:hAnsi="Times New Roman" w:cs="Times New Roman" w:hint="eastAsia"/>
          <w:sz w:val="24"/>
          <w:szCs w:val="24"/>
        </w:rPr>
        <w:t>微型</w:t>
      </w:r>
      <w:r w:rsidRPr="006B0926">
        <w:rPr>
          <w:rFonts w:ascii="Times New Roman" w:hAnsi="Times New Roman" w:cs="Times New Roman"/>
          <w:sz w:val="24"/>
          <w:szCs w:val="24"/>
        </w:rPr>
        <w:t>应用，这些应用可独立地进行开发、管理和迭代。在分散的组件中使用云架构和平台式部署、管理和服务功能，使产品交付变得更加简单。</w:t>
      </w:r>
    </w:p>
    <w:p w14:paraId="271A219B"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与传统的单体应用架构相比开发效率更高，减少了开发中的相互等待和冲突；维护更简单，代码耦合度极大的降低使得微型应用更加简单；更加灵活，构建时间更短；稳定性增强，不会因为一个小问题导致整个系统崩溃；扩展性增强，可以根据需求，对特定的功能组件进行扩展以提高系统的并发性。但是因为</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架构是分布式架构，因此存在分布式的管理和调用消耗。</w:t>
      </w:r>
    </w:p>
    <w:p w14:paraId="7EF232E3" w14:textId="30880B28" w:rsidR="006F5D61" w:rsidRPr="006B0926" w:rsidRDefault="006B0926" w:rsidP="006B0926">
      <w:pPr>
        <w:spacing w:line="300" w:lineRule="auto"/>
        <w:ind w:firstLineChars="200" w:firstLine="480"/>
        <w:rPr>
          <w:rFonts w:ascii="Times New Roman" w:hAnsi="Times New Roman" w:cs="Times New Roman"/>
          <w:sz w:val="24"/>
          <w:szCs w:val="24"/>
        </w:rPr>
      </w:pPr>
      <w:r w:rsidRPr="006B0926">
        <w:rPr>
          <w:rFonts w:ascii="Times New Roman" w:hAnsi="Times New Roman" w:cs="Times New Roman" w:hint="eastAsia"/>
          <w:sz w:val="24"/>
          <w:szCs w:val="24"/>
        </w:rPr>
        <w:t>根据</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的官方定义，</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是一系列独立的服务共同组成的系统。每个独立的服务单独部署，并且相互隔离运行在自己的进程中。系统中每个服务为独立的业务开发，在运行中采用分布式管理。微服务系统强调强服务个体和弱通信，其高度容错性使得其在自动化运维和敏捷开发中得到了广泛应用。</w:t>
      </w:r>
    </w:p>
    <w:p w14:paraId="54318455" w14:textId="46CE7C60" w:rsidR="006F5D61" w:rsidRDefault="006F5D61" w:rsidP="006F5D61">
      <w:pPr>
        <w:pStyle w:val="3"/>
        <w:rPr>
          <w:rFonts w:ascii="Times New Roman" w:hAnsi="Times New Roman" w:cs="Times New Roman"/>
        </w:rPr>
      </w:pPr>
      <w:bookmarkStart w:id="23" w:name="_Toc29232446"/>
      <w:r w:rsidRPr="006F5D61">
        <w:rPr>
          <w:rFonts w:ascii="Times New Roman" w:hAnsi="Times New Roman" w:cs="Times New Roman" w:hint="eastAsia"/>
        </w:rPr>
        <w:lastRenderedPageBreak/>
        <w:t xml:space="preserve">2.3.2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解决方案</w:t>
      </w:r>
      <w:bookmarkEnd w:id="23"/>
    </w:p>
    <w:p w14:paraId="3BE67926" w14:textId="5411B250" w:rsidR="007D6BF9" w:rsidRDefault="006B0926" w:rsidP="007D6BF9">
      <w:pPr>
        <w:spacing w:line="300" w:lineRule="auto"/>
        <w:ind w:firstLineChars="200" w:firstLine="420"/>
      </w:pPr>
      <w:r>
        <w:rPr>
          <w:rFonts w:hint="eastAsia"/>
        </w:rPr>
        <w:tab/>
      </w:r>
      <w:proofErr w:type="gramStart"/>
      <w:r w:rsidR="007D6BF9" w:rsidRPr="007D6BF9">
        <w:rPr>
          <w:rFonts w:ascii="Times New Roman" w:hAnsi="Times New Roman" w:cs="Times New Roman" w:hint="eastAsia"/>
          <w:sz w:val="24"/>
          <w:szCs w:val="24"/>
        </w:rPr>
        <w:t>微服务</w:t>
      </w:r>
      <w:proofErr w:type="gramEnd"/>
      <w:r w:rsidR="007D6BF9" w:rsidRPr="007D6BF9">
        <w:rPr>
          <w:rFonts w:ascii="Times New Roman" w:hAnsi="Times New Roman" w:cs="Times New Roman" w:hint="eastAsia"/>
          <w:sz w:val="24"/>
          <w:szCs w:val="24"/>
        </w:rPr>
        <w:t>架构的具体实践中需要解决四个问题，首先是客户端如何访问服务，对此一般采用在服务和</w:t>
      </w:r>
      <w:r w:rsidR="007D6BF9" w:rsidRPr="007D6BF9">
        <w:rPr>
          <w:rFonts w:ascii="Times New Roman" w:hAnsi="Times New Roman" w:cs="Times New Roman" w:hint="eastAsia"/>
          <w:sz w:val="24"/>
          <w:szCs w:val="24"/>
        </w:rPr>
        <w:t>UI</w:t>
      </w:r>
      <w:r w:rsidR="007D6BF9" w:rsidRPr="007D6BF9">
        <w:rPr>
          <w:rFonts w:ascii="Times New Roman" w:hAnsi="Times New Roman" w:cs="Times New Roman" w:hint="eastAsia"/>
          <w:sz w:val="24"/>
          <w:szCs w:val="24"/>
        </w:rPr>
        <w:t>之间设置名为</w:t>
      </w:r>
      <w:r w:rsidR="007D6BF9" w:rsidRPr="007D6BF9">
        <w:rPr>
          <w:rFonts w:ascii="Times New Roman" w:hAnsi="Times New Roman" w:cs="Times New Roman" w:hint="eastAsia"/>
          <w:sz w:val="24"/>
          <w:szCs w:val="24"/>
        </w:rPr>
        <w:t>API Gateway</w:t>
      </w:r>
      <w:r w:rsidR="007D6BF9" w:rsidRPr="007D6BF9">
        <w:rPr>
          <w:rFonts w:ascii="Times New Roman" w:hAnsi="Times New Roman" w:cs="Times New Roman" w:hint="eastAsia"/>
          <w:sz w:val="24"/>
          <w:szCs w:val="24"/>
        </w:rPr>
        <w:t>的代理机构，由该机构提供服务的统一入口，聚合后台服务，节省访问流量并提供过滤、流量控制等</w:t>
      </w:r>
      <w:r w:rsidR="007D6BF9" w:rsidRPr="007D6BF9">
        <w:rPr>
          <w:rFonts w:ascii="Times New Roman" w:hAnsi="Times New Roman" w:cs="Times New Roman" w:hint="eastAsia"/>
          <w:sz w:val="24"/>
          <w:szCs w:val="24"/>
        </w:rPr>
        <w:t>API</w:t>
      </w:r>
      <w:r w:rsidR="007D6BF9" w:rsidRPr="007D6BF9">
        <w:rPr>
          <w:rFonts w:ascii="Times New Roman" w:hAnsi="Times New Roman" w:cs="Times New Roman" w:hint="eastAsia"/>
          <w:sz w:val="24"/>
          <w:szCs w:val="24"/>
        </w:rPr>
        <w:t>管理功能；其次是服务间的通信方式，服务之间的调用分为同步调用和异步调用，同步调用一致性强，但性能较差，如</w:t>
      </w:r>
      <w:r w:rsidR="007D6BF9" w:rsidRPr="007D6BF9">
        <w:rPr>
          <w:rFonts w:ascii="Times New Roman" w:hAnsi="Times New Roman" w:cs="Times New Roman" w:hint="eastAsia"/>
          <w:sz w:val="24"/>
          <w:szCs w:val="24"/>
        </w:rPr>
        <w:t>REST API</w:t>
      </w:r>
      <w:r w:rsidR="007D6BF9" w:rsidRPr="007D6BF9">
        <w:rPr>
          <w:rFonts w:ascii="Times New Roman" w:hAnsi="Times New Roman" w:cs="Times New Roman" w:hint="eastAsia"/>
          <w:sz w:val="24"/>
          <w:szCs w:val="24"/>
        </w:rPr>
        <w:t>的方式基于</w:t>
      </w:r>
      <w:r w:rsidR="007D6BF9" w:rsidRPr="007D6BF9">
        <w:rPr>
          <w:rFonts w:ascii="Times New Roman" w:hAnsi="Times New Roman" w:cs="Times New Roman" w:hint="eastAsia"/>
          <w:sz w:val="24"/>
          <w:szCs w:val="24"/>
        </w:rPr>
        <w:t>HTTP</w:t>
      </w:r>
      <w:r w:rsidR="007D6BF9" w:rsidRPr="007D6BF9">
        <w:rPr>
          <w:rFonts w:ascii="Times New Roman" w:hAnsi="Times New Roman" w:cs="Times New Roman" w:hint="eastAsia"/>
          <w:sz w:val="24"/>
          <w:szCs w:val="24"/>
        </w:rPr>
        <w:t>实现，在调用的过程中会有大量的多余通信消耗。异步调用往往通过消息队列实现，此方式在分布式系统中应用广泛，它既能降低系统耦合，又能实现调用的缓冲，有效的防止了系统因流量过大而崩溃的情况，不过异步调用也会导致一致性的减弱。第三个问题是服务的实现，即服务如何管理，服务之间如何管理。一般有两类做法，基于客户端的服务注册与发现</w:t>
      </w:r>
      <w:r w:rsidR="007D6BF9">
        <w:rPr>
          <w:rFonts w:ascii="Times New Roman" w:hAnsi="Times New Roman" w:cs="Times New Roman" w:hint="eastAsia"/>
          <w:sz w:val="24"/>
          <w:szCs w:val="24"/>
        </w:rPr>
        <w:t>和</w:t>
      </w:r>
      <w:r w:rsidR="007D6BF9" w:rsidRPr="007D6BF9">
        <w:rPr>
          <w:rFonts w:ascii="Times New Roman" w:hAnsi="Times New Roman" w:cs="Times New Roman" w:hint="eastAsia"/>
          <w:sz w:val="24"/>
          <w:szCs w:val="24"/>
        </w:rPr>
        <w:t>基于服务端的服务注册与发现如图</w:t>
      </w:r>
      <w:r w:rsidR="007D6BF9">
        <w:rPr>
          <w:rFonts w:ascii="Times New Roman" w:hAnsi="Times New Roman" w:cs="Times New Roman" w:hint="eastAsia"/>
          <w:sz w:val="24"/>
          <w:szCs w:val="24"/>
        </w:rPr>
        <w:t>2.5</w:t>
      </w:r>
      <w:r w:rsidR="007D6BF9" w:rsidRPr="007D6BF9">
        <w:rPr>
          <w:rFonts w:ascii="Times New Roman" w:hAnsi="Times New Roman" w:cs="Times New Roman" w:hint="eastAsia"/>
          <w:sz w:val="24"/>
          <w:szCs w:val="24"/>
        </w:rPr>
        <w:t>所示。</w:t>
      </w:r>
      <w:r w:rsidR="007D6BF9" w:rsidRPr="007D6BF9">
        <w:rPr>
          <w:rFonts w:ascii="Times New Roman" w:hAnsi="Times New Roman" w:cs="Times New Roman"/>
          <w:sz w:val="24"/>
          <w:szCs w:val="24"/>
        </w:rPr>
        <w:t>当服务上线时，服务提供者将自己的服务信息注册到</w:t>
      </w:r>
      <w:r w:rsidR="007D6BF9" w:rsidRPr="007D6BF9">
        <w:rPr>
          <w:rFonts w:ascii="Times New Roman" w:hAnsi="Times New Roman" w:cs="Times New Roman"/>
          <w:sz w:val="24"/>
          <w:szCs w:val="24"/>
        </w:rPr>
        <w:t xml:space="preserve"> ZK</w:t>
      </w:r>
      <w:r w:rsidR="007D6BF9" w:rsidRPr="007D6BF9">
        <w:rPr>
          <w:rFonts w:ascii="Times New Roman" w:hAnsi="Times New Roman" w:cs="Times New Roman"/>
          <w:sz w:val="24"/>
          <w:szCs w:val="24"/>
        </w:rPr>
        <w:t>（或类似框架），并通过心跳维持长链接，实时更新链接信息。服务调用者通过</w:t>
      </w:r>
      <w:r w:rsidR="007D6BF9" w:rsidRPr="007D6BF9">
        <w:rPr>
          <w:rFonts w:ascii="Times New Roman" w:hAnsi="Times New Roman" w:cs="Times New Roman"/>
          <w:sz w:val="24"/>
          <w:szCs w:val="24"/>
        </w:rPr>
        <w:t xml:space="preserve"> ZK </w:t>
      </w:r>
      <w:r w:rsidR="007D6BF9" w:rsidRPr="007D6BF9">
        <w:rPr>
          <w:rFonts w:ascii="Times New Roman" w:hAnsi="Times New Roman" w:cs="Times New Roman"/>
          <w:sz w:val="24"/>
          <w:szCs w:val="24"/>
        </w:rPr>
        <w:t>寻址，根据可定制算法，找到一个服务，还可以将服务信息缓存在本地以提高性能。当服务下线时，</w:t>
      </w:r>
      <w:r w:rsidR="007D6BF9" w:rsidRPr="007D6BF9">
        <w:rPr>
          <w:rFonts w:ascii="Times New Roman" w:hAnsi="Times New Roman" w:cs="Times New Roman"/>
          <w:sz w:val="24"/>
          <w:szCs w:val="24"/>
        </w:rPr>
        <w:t xml:space="preserve">ZK </w:t>
      </w:r>
      <w:r w:rsidR="007D6BF9" w:rsidRPr="007D6BF9">
        <w:rPr>
          <w:rFonts w:ascii="Times New Roman" w:hAnsi="Times New Roman" w:cs="Times New Roman"/>
          <w:sz w:val="24"/>
          <w:szCs w:val="24"/>
        </w:rPr>
        <w:t>会发通知给服务客户端。</w:t>
      </w:r>
      <w:r w:rsidR="007D6BF9" w:rsidRPr="007D6BF9">
        <w:rPr>
          <w:rFonts w:ascii="Times New Roman" w:hAnsi="Times New Roman" w:cs="Times New Roman" w:hint="eastAsia"/>
          <w:sz w:val="24"/>
          <w:szCs w:val="24"/>
        </w:rPr>
        <w:t>最后一个问题是当服务崩溃时如何处理，对于此问题一般有重试、限流、熔断、负载均衡等方式处理。其中设计合适的负载均衡算法不仅可以应对服务崩溃，可以提高系统的并发性能。</w:t>
      </w:r>
    </w:p>
    <w:p w14:paraId="78B43131" w14:textId="4FE07DA9" w:rsidR="006B0926" w:rsidRDefault="007D6BF9" w:rsidP="006B0926">
      <w:r>
        <w:object w:dxaOrig="10691" w:dyaOrig="3900" w14:anchorId="163AB6EA">
          <v:shape id="_x0000_i1029" type="#_x0000_t75" style="width:415pt;height:151.5pt" o:ole="">
            <v:imagedata r:id="rId22" o:title=""/>
          </v:shape>
          <o:OLEObject Type="Embed" ProgID="Visio.Drawing.15" ShapeID="_x0000_i1029" DrawAspect="Content" ObjectID="_1639846377" r:id="rId23"/>
        </w:object>
      </w:r>
    </w:p>
    <w:p w14:paraId="72418F56" w14:textId="57376B19" w:rsidR="007D6BF9" w:rsidRDefault="007D6BF9" w:rsidP="007D6BF9">
      <w:pPr>
        <w:jc w:val="center"/>
      </w:pPr>
      <w:r>
        <w:rPr>
          <w:rFonts w:hint="eastAsia"/>
        </w:rPr>
        <w:t>图</w:t>
      </w:r>
      <w:r>
        <w:rPr>
          <w:rFonts w:hint="eastAsia"/>
        </w:rPr>
        <w:t xml:space="preserve">2.5 </w:t>
      </w:r>
      <w:r>
        <w:rPr>
          <w:rFonts w:hint="eastAsia"/>
        </w:rPr>
        <w:t>服务管理方式</w:t>
      </w:r>
    </w:p>
    <w:p w14:paraId="04147620" w14:textId="146F572D" w:rsidR="007D6BF9" w:rsidRDefault="00C20B7C" w:rsidP="007D6BF9">
      <w:pPr>
        <w:rPr>
          <w:rFonts w:ascii="Times New Roman" w:hAnsi="Times New Roman" w:cs="Times New Roman"/>
          <w:bCs/>
          <w:sz w:val="24"/>
          <w:szCs w:val="24"/>
        </w:rPr>
      </w:pPr>
      <w:r>
        <w:rPr>
          <w:rFonts w:hint="eastAsia"/>
        </w:rPr>
        <w:tab/>
      </w:r>
      <w:proofErr w:type="gramStart"/>
      <w:r w:rsidRPr="00E95CB6">
        <w:rPr>
          <w:rFonts w:ascii="Times New Roman" w:hAnsi="Times New Roman" w:cs="Times New Roman"/>
          <w:sz w:val="24"/>
          <w:szCs w:val="24"/>
        </w:rPr>
        <w:t>微服务</w:t>
      </w:r>
      <w:proofErr w:type="gramEnd"/>
      <w:r w:rsidRPr="00E95CB6">
        <w:rPr>
          <w:rFonts w:ascii="Times New Roman" w:hAnsi="Times New Roman" w:cs="Times New Roman"/>
          <w:sz w:val="24"/>
          <w:szCs w:val="24"/>
        </w:rPr>
        <w:t>解决方案众多，其中由阿里巴巴开源的组件和</w:t>
      </w:r>
      <w:proofErr w:type="gramStart"/>
      <w:r w:rsidRPr="00E95CB6">
        <w:rPr>
          <w:rFonts w:ascii="Times New Roman" w:hAnsi="Times New Roman" w:cs="Times New Roman"/>
          <w:sz w:val="24"/>
          <w:szCs w:val="24"/>
        </w:rPr>
        <w:t>云产品</w:t>
      </w:r>
      <w:proofErr w:type="gramEnd"/>
      <w:r w:rsidRPr="00E95CB6">
        <w:rPr>
          <w:rFonts w:ascii="Times New Roman" w:hAnsi="Times New Roman" w:cs="Times New Roman"/>
          <w:sz w:val="24"/>
          <w:szCs w:val="24"/>
        </w:rPr>
        <w:t>组成的</w:t>
      </w:r>
      <w:r w:rsidRPr="00E95CB6">
        <w:rPr>
          <w:rFonts w:ascii="Times New Roman" w:hAnsi="Times New Roman" w:cs="Times New Roman"/>
          <w:sz w:val="24"/>
          <w:szCs w:val="24"/>
        </w:rPr>
        <w:t xml:space="preserve">Spring Cloud </w:t>
      </w:r>
      <w:proofErr w:type="spellStart"/>
      <w:r w:rsidRPr="00E95CB6">
        <w:rPr>
          <w:rFonts w:ascii="Times New Roman" w:hAnsi="Times New Roman" w:cs="Times New Roman"/>
          <w:sz w:val="24"/>
          <w:szCs w:val="24"/>
        </w:rPr>
        <w:t>Alibaba</w:t>
      </w:r>
      <w:proofErr w:type="spellEnd"/>
      <w:r w:rsidRPr="00E95CB6">
        <w:rPr>
          <w:rFonts w:ascii="Times New Roman" w:hAnsi="Times New Roman" w:cs="Times New Roman"/>
          <w:sz w:val="24"/>
          <w:szCs w:val="24"/>
        </w:rPr>
        <w:t>尤其突出。</w:t>
      </w:r>
      <w:r w:rsidRPr="00E95CB6">
        <w:rPr>
          <w:rFonts w:ascii="Times New Roman" w:hAnsi="Times New Roman" w:cs="Times New Roman"/>
          <w:bCs/>
          <w:sz w:val="24"/>
          <w:szCs w:val="24"/>
        </w:rPr>
        <w:t>2018</w:t>
      </w:r>
      <w:r w:rsidRPr="00E95CB6">
        <w:rPr>
          <w:rFonts w:ascii="Times New Roman" w:hAnsi="Times New Roman" w:cs="Times New Roman"/>
          <w:bCs/>
          <w:sz w:val="24"/>
          <w:szCs w:val="24"/>
        </w:rPr>
        <w:t>年</w:t>
      </w:r>
      <w:r w:rsidRPr="00E95CB6">
        <w:rPr>
          <w:rFonts w:ascii="Times New Roman" w:hAnsi="Times New Roman" w:cs="Times New Roman"/>
          <w:bCs/>
          <w:sz w:val="24"/>
          <w:szCs w:val="24"/>
        </w:rPr>
        <w:t>10</w:t>
      </w:r>
      <w:r w:rsidRPr="00E95CB6">
        <w:rPr>
          <w:rFonts w:ascii="Times New Roman" w:hAnsi="Times New Roman" w:cs="Times New Roman"/>
          <w:bCs/>
          <w:sz w:val="24"/>
          <w:szCs w:val="24"/>
        </w:rPr>
        <w:t>月</w:t>
      </w:r>
      <w:r w:rsidR="00E95CB6" w:rsidRPr="00E95CB6">
        <w:rPr>
          <w:rFonts w:ascii="Times New Roman" w:hAnsi="Times New Roman" w:cs="Times New Roman"/>
          <w:bCs/>
          <w:sz w:val="24"/>
          <w:szCs w:val="24"/>
        </w:rPr>
        <w:t>31</w:t>
      </w:r>
      <w:r w:rsidRPr="00E95CB6">
        <w:rPr>
          <w:rFonts w:ascii="Times New Roman" w:hAnsi="Times New Roman" w:cs="Times New Roman"/>
          <w:bCs/>
          <w:sz w:val="24"/>
          <w:szCs w:val="24"/>
        </w:rPr>
        <w:t>日，这个伟大的日子里，</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Pr="00E95CB6">
        <w:rPr>
          <w:rFonts w:ascii="Times New Roman" w:hAnsi="Times New Roman" w:cs="Times New Roman"/>
          <w:bCs/>
          <w:sz w:val="24"/>
          <w:szCs w:val="24"/>
        </w:rPr>
        <w:t>正式入驻了</w:t>
      </w:r>
      <w:r w:rsidR="00E95CB6" w:rsidRPr="00E95CB6">
        <w:rPr>
          <w:rFonts w:ascii="Times New Roman" w:hAnsi="Times New Roman" w:cs="Times New Roman"/>
          <w:bCs/>
          <w:sz w:val="24"/>
          <w:szCs w:val="24"/>
        </w:rPr>
        <w:t>Spring Cloud</w:t>
      </w:r>
      <w:r w:rsidRPr="00E95CB6">
        <w:rPr>
          <w:rFonts w:ascii="Times New Roman" w:hAnsi="Times New Roman" w:cs="Times New Roman"/>
          <w:bCs/>
          <w:sz w:val="24"/>
          <w:szCs w:val="24"/>
        </w:rPr>
        <w:t>官方孵化器，并在</w:t>
      </w:r>
      <w:r w:rsidRPr="00E95CB6">
        <w:rPr>
          <w:rFonts w:ascii="Times New Roman" w:hAnsi="Times New Roman" w:cs="Times New Roman"/>
          <w:bCs/>
          <w:sz w:val="24"/>
          <w:szCs w:val="24"/>
        </w:rPr>
        <w:t xml:space="preserve"> Maven </w:t>
      </w:r>
      <w:r w:rsidRPr="00E95CB6">
        <w:rPr>
          <w:rFonts w:ascii="Times New Roman" w:hAnsi="Times New Roman" w:cs="Times New Roman"/>
          <w:bCs/>
          <w:sz w:val="24"/>
          <w:szCs w:val="24"/>
        </w:rPr>
        <w:t>中央</w:t>
      </w:r>
      <w:proofErr w:type="gramStart"/>
      <w:r w:rsidRPr="00E95CB6">
        <w:rPr>
          <w:rFonts w:ascii="Times New Roman" w:hAnsi="Times New Roman" w:cs="Times New Roman"/>
          <w:bCs/>
          <w:sz w:val="24"/>
          <w:szCs w:val="24"/>
        </w:rPr>
        <w:t>库发布</w:t>
      </w:r>
      <w:proofErr w:type="gramEnd"/>
      <w:r w:rsidRPr="00E95CB6">
        <w:rPr>
          <w:rFonts w:ascii="Times New Roman" w:hAnsi="Times New Roman" w:cs="Times New Roman"/>
          <w:bCs/>
          <w:sz w:val="24"/>
          <w:szCs w:val="24"/>
        </w:rPr>
        <w:t>了第一个版本。</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00E95CB6" w:rsidRPr="00E95CB6">
        <w:rPr>
          <w:rFonts w:ascii="Times New Roman" w:hAnsi="Times New Roman" w:cs="Times New Roman"/>
          <w:bCs/>
          <w:sz w:val="24"/>
          <w:szCs w:val="24"/>
        </w:rPr>
        <w:t>致力于提供</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开发的一站</w:t>
      </w:r>
      <w:proofErr w:type="gramStart"/>
      <w:r w:rsidR="00E95CB6" w:rsidRPr="00E95CB6">
        <w:rPr>
          <w:rFonts w:ascii="Times New Roman" w:hAnsi="Times New Roman" w:cs="Times New Roman"/>
          <w:bCs/>
          <w:sz w:val="24"/>
          <w:szCs w:val="24"/>
        </w:rPr>
        <w:t>式解决</w:t>
      </w:r>
      <w:proofErr w:type="gramEnd"/>
      <w:r w:rsidR="00E95CB6" w:rsidRPr="00E95CB6">
        <w:rPr>
          <w:rFonts w:ascii="Times New Roman" w:hAnsi="Times New Roman" w:cs="Times New Roman"/>
          <w:bCs/>
          <w:sz w:val="24"/>
          <w:szCs w:val="24"/>
        </w:rPr>
        <w:t>方案。此项目包含开发分布式应用</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的必需组件，方便开发者通过</w:t>
      </w:r>
      <w:r w:rsidR="00E95CB6" w:rsidRPr="00E95CB6">
        <w:rPr>
          <w:rFonts w:ascii="Times New Roman" w:hAnsi="Times New Roman" w:cs="Times New Roman"/>
          <w:bCs/>
          <w:sz w:val="24"/>
          <w:szCs w:val="24"/>
        </w:rPr>
        <w:t xml:space="preserve"> Spring Cloud </w:t>
      </w:r>
      <w:r w:rsidR="00E95CB6" w:rsidRPr="00E95CB6">
        <w:rPr>
          <w:rFonts w:ascii="Times New Roman" w:hAnsi="Times New Roman" w:cs="Times New Roman"/>
          <w:bCs/>
          <w:sz w:val="24"/>
          <w:szCs w:val="24"/>
        </w:rPr>
        <w:t>编程模型轻松使用这些组件来开发分布式应用服务。</w:t>
      </w:r>
      <w:r w:rsidR="00E95CB6">
        <w:rPr>
          <w:rFonts w:ascii="Times New Roman" w:hAnsi="Times New Roman" w:cs="Times New Roman" w:hint="eastAsia"/>
          <w:bCs/>
          <w:sz w:val="24"/>
          <w:szCs w:val="24"/>
        </w:rPr>
        <w:t>该解决方案提供了一系列组件来解决</w:t>
      </w:r>
      <w:r w:rsidR="00E447AB">
        <w:rPr>
          <w:rFonts w:ascii="Times New Roman" w:hAnsi="Times New Roman" w:cs="Times New Roman" w:hint="eastAsia"/>
          <w:bCs/>
          <w:sz w:val="24"/>
          <w:szCs w:val="24"/>
        </w:rPr>
        <w:t>以上提到的</w:t>
      </w:r>
      <w:proofErr w:type="gramStart"/>
      <w:r w:rsidR="00E95CB6">
        <w:rPr>
          <w:rFonts w:ascii="Times New Roman" w:hAnsi="Times New Roman" w:cs="Times New Roman" w:hint="eastAsia"/>
          <w:bCs/>
          <w:sz w:val="24"/>
          <w:szCs w:val="24"/>
        </w:rPr>
        <w:t>微服务</w:t>
      </w:r>
      <w:proofErr w:type="gramEnd"/>
      <w:r w:rsidR="00E447AB">
        <w:rPr>
          <w:rFonts w:ascii="Times New Roman" w:hAnsi="Times New Roman" w:cs="Times New Roman" w:hint="eastAsia"/>
          <w:bCs/>
          <w:sz w:val="24"/>
          <w:szCs w:val="24"/>
        </w:rPr>
        <w:t>应用遇到的四个问题。</w:t>
      </w:r>
    </w:p>
    <w:p w14:paraId="4234FF30" w14:textId="77777777" w:rsidR="00E447AB" w:rsidRPr="00E447AB" w:rsidRDefault="00E447AB" w:rsidP="00E447AB">
      <w:pPr>
        <w:rPr>
          <w:rFonts w:ascii="Segoe UI" w:eastAsia="宋体" w:hAnsi="Segoe UI" w:cs="Segoe UI"/>
          <w:color w:val="2C3E50"/>
          <w:kern w:val="0"/>
          <w:sz w:val="24"/>
          <w:szCs w:val="24"/>
        </w:rPr>
      </w:pPr>
      <w:r>
        <w:rPr>
          <w:rFonts w:ascii="Times New Roman" w:hAnsi="Times New Roman" w:cs="Times New Roman" w:hint="eastAsia"/>
          <w:bCs/>
          <w:sz w:val="24"/>
          <w:szCs w:val="24"/>
        </w:rPr>
        <w:tab/>
      </w:r>
      <w:r w:rsidRPr="00E447AB">
        <w:rPr>
          <w:rFonts w:ascii="Times New Roman" w:hAnsi="Times New Roman" w:cs="Times New Roman"/>
          <w:sz w:val="24"/>
          <w:szCs w:val="24"/>
        </w:rPr>
        <w:t>Sentinel</w:t>
      </w:r>
      <w:r w:rsidRPr="00E447AB">
        <w:rPr>
          <w:rFonts w:ascii="Times New Roman" w:hAnsi="Times New Roman" w:cs="Times New Roman"/>
          <w:sz w:val="24"/>
          <w:szCs w:val="24"/>
        </w:rPr>
        <w:t>：把流量作为切入点，从流量控制、熔断降级、系统负载保护等多个维度保护服务的稳定性。</w:t>
      </w:r>
    </w:p>
    <w:p w14:paraId="062EA537" w14:textId="77777777" w:rsidR="00E447AB" w:rsidRPr="00E447AB" w:rsidRDefault="00E447AB" w:rsidP="00272AE9">
      <w:pPr>
        <w:ind w:firstLine="420"/>
        <w:rPr>
          <w:rFonts w:ascii="Times New Roman" w:hAnsi="Times New Roman" w:cs="Times New Roman"/>
          <w:sz w:val="24"/>
          <w:szCs w:val="24"/>
        </w:rPr>
      </w:pPr>
      <w:proofErr w:type="spellStart"/>
      <w:r w:rsidRPr="00272AE9">
        <w:rPr>
          <w:rFonts w:ascii="Times New Roman" w:hAnsi="Times New Roman" w:cs="Times New Roman"/>
          <w:sz w:val="24"/>
          <w:szCs w:val="24"/>
        </w:rPr>
        <w:t>Nacos</w:t>
      </w:r>
      <w:proofErr w:type="spellEnd"/>
      <w:r w:rsidRPr="00E447AB">
        <w:rPr>
          <w:rFonts w:ascii="Times New Roman" w:hAnsi="Times New Roman" w:cs="Times New Roman"/>
          <w:sz w:val="24"/>
          <w:szCs w:val="24"/>
        </w:rPr>
        <w:t>：一个更易于</w:t>
      </w:r>
      <w:proofErr w:type="gramStart"/>
      <w:r w:rsidRPr="00E447AB">
        <w:rPr>
          <w:rFonts w:ascii="Times New Roman" w:hAnsi="Times New Roman" w:cs="Times New Roman"/>
          <w:sz w:val="24"/>
          <w:szCs w:val="24"/>
        </w:rPr>
        <w:t>构建云</w:t>
      </w:r>
      <w:proofErr w:type="gramEnd"/>
      <w:r w:rsidRPr="00E447AB">
        <w:rPr>
          <w:rFonts w:ascii="Times New Roman" w:hAnsi="Times New Roman" w:cs="Times New Roman"/>
          <w:sz w:val="24"/>
          <w:szCs w:val="24"/>
        </w:rPr>
        <w:t>原生应用的动态服务发现、配置管理和服务管理</w:t>
      </w:r>
      <w:r w:rsidRPr="00E447AB">
        <w:rPr>
          <w:rFonts w:ascii="Times New Roman" w:hAnsi="Times New Roman" w:cs="Times New Roman"/>
          <w:sz w:val="24"/>
          <w:szCs w:val="24"/>
        </w:rPr>
        <w:lastRenderedPageBreak/>
        <w:t>平台。</w:t>
      </w:r>
    </w:p>
    <w:p w14:paraId="4684DB1D"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RocketMQ</w:t>
      </w:r>
      <w:proofErr w:type="spellEnd"/>
      <w:r w:rsidRPr="00E447AB">
        <w:rPr>
          <w:rFonts w:ascii="Times New Roman" w:hAnsi="Times New Roman" w:cs="Times New Roman"/>
          <w:sz w:val="24"/>
          <w:szCs w:val="24"/>
        </w:rPr>
        <w:t>：一款开源的分布式消息系统，基于高可用分布式集群技术，提供低延时的、高可靠的消息发布与订阅服务。</w:t>
      </w:r>
    </w:p>
    <w:p w14:paraId="71D6C0D9"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ACM</w:t>
      </w:r>
      <w:r w:rsidRPr="00E447AB">
        <w:rPr>
          <w:rFonts w:ascii="Times New Roman" w:hAnsi="Times New Roman" w:cs="Times New Roman"/>
          <w:sz w:val="24"/>
          <w:szCs w:val="24"/>
        </w:rPr>
        <w:t>：一款在分布式架构环境中对应用配置进行集中管理和推送的应用配置中心产品。</w:t>
      </w:r>
    </w:p>
    <w:p w14:paraId="56B13273"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OSS: </w:t>
      </w:r>
      <w:r w:rsidRPr="00E447AB">
        <w:rPr>
          <w:rFonts w:ascii="Times New Roman" w:hAnsi="Times New Roman" w:cs="Times New Roman"/>
          <w:sz w:val="24"/>
          <w:szCs w:val="24"/>
        </w:rPr>
        <w:t>阿里</w:t>
      </w:r>
      <w:proofErr w:type="gramStart"/>
      <w:r w:rsidRPr="00E447AB">
        <w:rPr>
          <w:rFonts w:ascii="Times New Roman" w:hAnsi="Times New Roman" w:cs="Times New Roman"/>
          <w:sz w:val="24"/>
          <w:szCs w:val="24"/>
        </w:rPr>
        <w:t>云对象</w:t>
      </w:r>
      <w:proofErr w:type="gramEnd"/>
      <w:r w:rsidRPr="00E447AB">
        <w:rPr>
          <w:rFonts w:ascii="Times New Roman" w:hAnsi="Times New Roman" w:cs="Times New Roman"/>
          <w:sz w:val="24"/>
          <w:szCs w:val="24"/>
        </w:rPr>
        <w:t>存储服务（</w:t>
      </w:r>
      <w:r w:rsidRPr="00E447AB">
        <w:rPr>
          <w:rFonts w:ascii="Times New Roman" w:hAnsi="Times New Roman" w:cs="Times New Roman"/>
          <w:sz w:val="24"/>
          <w:szCs w:val="24"/>
        </w:rPr>
        <w:t>Object Storage Service</w:t>
      </w:r>
      <w:r w:rsidRPr="00E447AB">
        <w:rPr>
          <w:rFonts w:ascii="Times New Roman" w:hAnsi="Times New Roman" w:cs="Times New Roman"/>
          <w:sz w:val="24"/>
          <w:szCs w:val="24"/>
        </w:rPr>
        <w:t>，简称</w:t>
      </w:r>
      <w:r w:rsidRPr="00E447AB">
        <w:rPr>
          <w:rFonts w:ascii="Times New Roman" w:hAnsi="Times New Roman" w:cs="Times New Roman"/>
          <w:sz w:val="24"/>
          <w:szCs w:val="24"/>
        </w:rPr>
        <w:t xml:space="preserve"> OSS</w:t>
      </w:r>
      <w:r w:rsidRPr="00E447AB">
        <w:rPr>
          <w:rFonts w:ascii="Times New Roman" w:hAnsi="Times New Roman" w:cs="Times New Roman"/>
          <w:sz w:val="24"/>
          <w:szCs w:val="24"/>
        </w:rPr>
        <w:t>），是阿里</w:t>
      </w:r>
      <w:proofErr w:type="gramStart"/>
      <w:r w:rsidRPr="00E447AB">
        <w:rPr>
          <w:rFonts w:ascii="Times New Roman" w:hAnsi="Times New Roman" w:cs="Times New Roman"/>
          <w:sz w:val="24"/>
          <w:szCs w:val="24"/>
        </w:rPr>
        <w:t>云提供</w:t>
      </w:r>
      <w:proofErr w:type="gramEnd"/>
      <w:r w:rsidRPr="00E447AB">
        <w:rPr>
          <w:rFonts w:ascii="Times New Roman" w:hAnsi="Times New Roman" w:cs="Times New Roman"/>
          <w:sz w:val="24"/>
          <w:szCs w:val="24"/>
        </w:rPr>
        <w:t>的海量、安全、低成本、高可靠的云存储服务。您可以在任何应用、任何时间、任何地点存储和访问任意类型的数据。</w:t>
      </w:r>
    </w:p>
    <w:p w14:paraId="66E95C16"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w:t>
      </w:r>
      <w:proofErr w:type="spellStart"/>
      <w:r w:rsidRPr="00E447AB">
        <w:rPr>
          <w:rFonts w:ascii="Times New Roman" w:hAnsi="Times New Roman" w:cs="Times New Roman"/>
          <w:sz w:val="24"/>
          <w:szCs w:val="24"/>
        </w:rPr>
        <w:t>SchedulerX</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阿里中间件团队开发的一款分布式任务调度产品，提供秒级、精准、高可靠、高可用的定时（基于</w:t>
      </w:r>
      <w:r w:rsidRPr="00E447AB">
        <w:rPr>
          <w:rFonts w:ascii="Times New Roman" w:hAnsi="Times New Roman" w:cs="Times New Roman"/>
          <w:sz w:val="24"/>
          <w:szCs w:val="24"/>
        </w:rPr>
        <w:t xml:space="preserve"> </w:t>
      </w:r>
      <w:proofErr w:type="spellStart"/>
      <w:r w:rsidRPr="00E447AB">
        <w:rPr>
          <w:rFonts w:ascii="Times New Roman" w:hAnsi="Times New Roman" w:cs="Times New Roman"/>
          <w:sz w:val="24"/>
          <w:szCs w:val="24"/>
        </w:rPr>
        <w:t>Cron</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表达式）任务调度服务。</w:t>
      </w:r>
    </w:p>
    <w:p w14:paraId="0E702747" w14:textId="34BC4AAD" w:rsidR="00E447AB" w:rsidRPr="00E447AB" w:rsidRDefault="00E447AB" w:rsidP="007D6BF9">
      <w:pPr>
        <w:rPr>
          <w:rFonts w:ascii="Times New Roman" w:hAnsi="Times New Roman" w:cs="Times New Roman"/>
          <w:sz w:val="24"/>
          <w:szCs w:val="24"/>
        </w:rPr>
      </w:pPr>
    </w:p>
    <w:p w14:paraId="20046D83" w14:textId="77777777" w:rsidR="007D6BF9" w:rsidRPr="007D6BF9" w:rsidRDefault="007D6BF9" w:rsidP="007D6BF9"/>
    <w:p w14:paraId="1F7286E8" w14:textId="49A6BEE6" w:rsidR="00FA4E2F" w:rsidRPr="00FA28BB" w:rsidRDefault="00FA28BB" w:rsidP="00CC036A">
      <w:pPr>
        <w:pStyle w:val="2"/>
      </w:pPr>
      <w:bookmarkStart w:id="24" w:name="_Toc29232447"/>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24"/>
    </w:p>
    <w:p w14:paraId="0824BA9D" w14:textId="77777777"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w:t>
      </w:r>
      <w:proofErr w:type="gramStart"/>
      <w:r w:rsidRPr="00563235">
        <w:rPr>
          <w:rFonts w:ascii="Times New Roman" w:hAnsi="Times New Roman" w:cs="Times New Roman" w:hint="eastAsia"/>
          <w:sz w:val="24"/>
          <w:szCs w:val="24"/>
        </w:rPr>
        <w:t>微服务</w:t>
      </w:r>
      <w:proofErr w:type="gramEnd"/>
      <w:r w:rsidRPr="00563235">
        <w:rPr>
          <w:rFonts w:ascii="Times New Roman" w:hAnsi="Times New Roman" w:cs="Times New Roman" w:hint="eastAsia"/>
          <w:sz w:val="24"/>
          <w:szCs w:val="24"/>
        </w:rPr>
        <w:t>等分布式应用架构中，为提高系统的可靠性、容错性和并发性，往往存在多种相同的服务节点共同对外提供服务。任务在这些服务节点中的分配方式，即为负载均衡技术。负载均衡策略包含任务负载任务的划分方式、任务的调度以及服务节点的架构等方面，其目的在于减少总的任务完成时间，提高服务资源的利用率以及保证良好的系统负载均衡度。经典的负载均衡策略包括轮询、加权、最少连接等，此类负载均衡算法最大的问题在于未考虑到服务节点的状态。在</w:t>
      </w:r>
      <w:proofErr w:type="gramStart"/>
      <w:r w:rsidRPr="00563235">
        <w:rPr>
          <w:rFonts w:ascii="Times New Roman" w:hAnsi="Times New Roman" w:cs="Times New Roman" w:hint="eastAsia"/>
          <w:sz w:val="24"/>
          <w:szCs w:val="24"/>
        </w:rPr>
        <w:t>云计算</w:t>
      </w:r>
      <w:proofErr w:type="gramEnd"/>
      <w:r w:rsidRPr="00563235">
        <w:rPr>
          <w:rFonts w:ascii="Times New Roman" w:hAnsi="Times New Roman" w:cs="Times New Roman" w:hint="eastAsia"/>
          <w:sz w:val="24"/>
          <w:szCs w:val="24"/>
        </w:rPr>
        <w:t>领域，状态反馈负载均衡算法充分考虑服务节点的状态，根据节点状态以及任务类型进行负载分配，可以实现更好的负载效果。</w:t>
      </w:r>
    </w:p>
    <w:p w14:paraId="0417D3C8" w14:textId="545DD835"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状态反馈负载均衡策略的设计包含四个方面，首先是负载均衡依据，其次是任务调度模型，第三是构建任务优先级模型，最后设计任务分配模型。</w:t>
      </w:r>
    </w:p>
    <w:p w14:paraId="212462B8" w14:textId="27DC9571"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在负载均衡依据中，选取对服务节点状态影响较大的参数如内存占用率、</w:t>
      </w:r>
      <w:r w:rsidRPr="00563235">
        <w:rPr>
          <w:rFonts w:ascii="Times New Roman" w:hAnsi="Times New Roman" w:cs="Times New Roman" w:hint="eastAsia"/>
          <w:sz w:val="24"/>
          <w:szCs w:val="24"/>
        </w:rPr>
        <w:t>CPU</w:t>
      </w:r>
      <w:r w:rsidRPr="00563235">
        <w:rPr>
          <w:rFonts w:ascii="Times New Roman" w:hAnsi="Times New Roman" w:cs="Times New Roman" w:hint="eastAsia"/>
          <w:sz w:val="24"/>
          <w:szCs w:val="24"/>
        </w:rPr>
        <w:t>占用率的归一化建立服务节点状态空间，然后将服务节点的状态向量投射到该状态空间中。</w:t>
      </w:r>
      <w:proofErr w:type="gramStart"/>
      <w:r w:rsidRPr="00563235">
        <w:rPr>
          <w:rFonts w:ascii="Times New Roman" w:hAnsi="Times New Roman" w:cs="Times New Roman" w:hint="eastAsia"/>
          <w:sz w:val="24"/>
          <w:szCs w:val="24"/>
        </w:rPr>
        <w:t>若服务</w:t>
      </w:r>
      <w:proofErr w:type="gramEnd"/>
      <w:r w:rsidRPr="00563235">
        <w:rPr>
          <w:rFonts w:ascii="Times New Roman" w:hAnsi="Times New Roman" w:cs="Times New Roman" w:hint="eastAsia"/>
          <w:sz w:val="24"/>
          <w:szCs w:val="24"/>
        </w:rPr>
        <w:t>节点在状态空间中的位置距离原点较近，说明其资源消耗度较小；如果位置距离原点较远，则说明该服务节点的资源消耗度较高，处于资源占用状态。</w:t>
      </w:r>
    </w:p>
    <w:p w14:paraId="437780C6" w14:textId="3CC90DD7" w:rsidR="00244CAD" w:rsidRPr="00563235" w:rsidRDefault="00244CAD" w:rsidP="00147A61">
      <w:pPr>
        <w:spacing w:line="300" w:lineRule="auto"/>
        <w:ind w:firstLineChars="200" w:firstLine="480"/>
        <w:rPr>
          <w:sz w:val="24"/>
          <w:szCs w:val="24"/>
        </w:rPr>
      </w:pPr>
    </w:p>
    <w:p w14:paraId="32AB0A69" w14:textId="6B2F8BD2" w:rsidR="00E32849" w:rsidRPr="00057E52" w:rsidRDefault="00057E52" w:rsidP="00057E52">
      <w:pPr>
        <w:pStyle w:val="2"/>
        <w:rPr>
          <w:rFonts w:ascii="Times New Roman" w:hAnsi="Times New Roman" w:cs="Times New Roman"/>
        </w:rPr>
      </w:pPr>
      <w:bookmarkStart w:id="25" w:name="_Toc29232448"/>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25"/>
    </w:p>
    <w:p w14:paraId="382BA70A" w14:textId="3E7866CD" w:rsidR="00E32849" w:rsidRPr="009D23CA" w:rsidRDefault="007B02FD" w:rsidP="009D23CA">
      <w:pPr>
        <w:spacing w:line="300" w:lineRule="auto"/>
        <w:ind w:firstLineChars="200" w:firstLine="480"/>
        <w:rPr>
          <w:rFonts w:ascii="Times New Roman" w:hAnsi="Times New Roman" w:cs="Times New Roman"/>
          <w:sz w:val="24"/>
          <w:szCs w:val="24"/>
        </w:rPr>
      </w:pPr>
      <w:r w:rsidRPr="009D23CA">
        <w:rPr>
          <w:rFonts w:ascii="Times New Roman" w:hAnsi="Times New Roman" w:cs="Times New Roman" w:hint="eastAsia"/>
          <w:sz w:val="24"/>
          <w:szCs w:val="24"/>
        </w:rPr>
        <w:t>本章节首先介绍了区块链的交易过程和区块链结构，然后介绍了区块链应用平台</w:t>
      </w:r>
      <w:proofErr w:type="spellStart"/>
      <w:r w:rsidRPr="009D23CA">
        <w:rPr>
          <w:rFonts w:ascii="Times New Roman" w:hAnsi="Times New Roman" w:cs="Times New Roman" w:hint="eastAsia"/>
          <w:sz w:val="24"/>
          <w:szCs w:val="24"/>
        </w:rPr>
        <w:t>Ethereum</w:t>
      </w:r>
      <w:proofErr w:type="spellEnd"/>
      <w:r w:rsidRPr="009D23CA">
        <w:rPr>
          <w:rFonts w:ascii="Times New Roman" w:hAnsi="Times New Roman" w:cs="Times New Roman" w:hint="eastAsia"/>
          <w:sz w:val="24"/>
          <w:szCs w:val="24"/>
        </w:rPr>
        <w:t>。本章第二小结对比虚拟机技术介绍了容器化技术，并介绍了</w:t>
      </w:r>
      <w:proofErr w:type="spellStart"/>
      <w:r w:rsidRPr="009D23CA">
        <w:rPr>
          <w:rFonts w:ascii="Times New Roman" w:hAnsi="Times New Roman" w:cs="Times New Roman" w:hint="eastAsia"/>
          <w:sz w:val="24"/>
          <w:szCs w:val="24"/>
        </w:rPr>
        <w:t>Docker</w:t>
      </w:r>
      <w:proofErr w:type="spellEnd"/>
      <w:r w:rsidRPr="009D23CA">
        <w:rPr>
          <w:rFonts w:ascii="Times New Roman" w:hAnsi="Times New Roman" w:cs="Times New Roman" w:hint="eastAsia"/>
          <w:sz w:val="24"/>
          <w:szCs w:val="24"/>
        </w:rPr>
        <w:t>的架构以及流程架构。本章第三小结对比单体应用架构介绍了</w:t>
      </w:r>
      <w:proofErr w:type="gramStart"/>
      <w:r w:rsidRPr="009D23CA">
        <w:rPr>
          <w:rFonts w:ascii="Times New Roman" w:hAnsi="Times New Roman" w:cs="Times New Roman" w:hint="eastAsia"/>
          <w:sz w:val="24"/>
          <w:szCs w:val="24"/>
        </w:rPr>
        <w:t>微服务</w:t>
      </w:r>
      <w:proofErr w:type="gramEnd"/>
      <w:r w:rsidRPr="009D23CA">
        <w:rPr>
          <w:rFonts w:ascii="Times New Roman" w:hAnsi="Times New Roman" w:cs="Times New Roman" w:hint="eastAsia"/>
          <w:sz w:val="24"/>
          <w:szCs w:val="24"/>
        </w:rPr>
        <w:t>架构的实践以及解决方案</w:t>
      </w:r>
      <w:r w:rsidRPr="009D23CA">
        <w:rPr>
          <w:rFonts w:ascii="Times New Roman" w:hAnsi="Times New Roman" w:cs="Times New Roman" w:hint="eastAsia"/>
          <w:sz w:val="24"/>
          <w:szCs w:val="24"/>
        </w:rPr>
        <w:t xml:space="preserve">Spring Cloud </w:t>
      </w:r>
      <w:proofErr w:type="spellStart"/>
      <w:r w:rsidRPr="009D23CA">
        <w:rPr>
          <w:rFonts w:ascii="Times New Roman" w:hAnsi="Times New Roman" w:cs="Times New Roman" w:hint="eastAsia"/>
          <w:sz w:val="24"/>
          <w:szCs w:val="24"/>
        </w:rPr>
        <w:t>Alibaba</w:t>
      </w:r>
      <w:proofErr w:type="spellEnd"/>
      <w:r w:rsidRPr="009D23CA">
        <w:rPr>
          <w:rFonts w:ascii="Times New Roman" w:hAnsi="Times New Roman" w:cs="Times New Roman" w:hint="eastAsia"/>
          <w:sz w:val="24"/>
          <w:szCs w:val="24"/>
        </w:rPr>
        <w:t>。在本章第四小结，介绍了基于反馈的负载均衡调度模型，使用公式和推理介绍了该类负载策略的工作原理和过程。</w:t>
      </w:r>
    </w:p>
    <w:p w14:paraId="5A93F1E9" w14:textId="788B2E68" w:rsidR="00193BB8" w:rsidRDefault="00193BB8" w:rsidP="00CC036A">
      <w:pPr>
        <w:pStyle w:val="1"/>
      </w:pPr>
      <w:bookmarkStart w:id="26" w:name="_Toc29232449"/>
      <w:r w:rsidRPr="00193BB8">
        <w:rPr>
          <w:rFonts w:hint="eastAsia"/>
        </w:rPr>
        <w:lastRenderedPageBreak/>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6"/>
    </w:p>
    <w:p w14:paraId="3C66E886" w14:textId="135A7014" w:rsidR="00193BB8" w:rsidRDefault="000F259D" w:rsidP="00CC036A">
      <w:pPr>
        <w:pStyle w:val="2"/>
        <w:rPr>
          <w:rFonts w:hint="eastAsia"/>
        </w:rPr>
      </w:pPr>
      <w:bookmarkStart w:id="27" w:name="_Toc29232450"/>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7"/>
    </w:p>
    <w:p w14:paraId="09BB286B" w14:textId="30ED4CF2" w:rsidR="00C35827" w:rsidRDefault="002E6129" w:rsidP="003B695A">
      <w:pPr>
        <w:jc w:val="center"/>
        <w:rPr>
          <w:rFonts w:hint="eastAsia"/>
        </w:rPr>
      </w:pPr>
      <w:r>
        <w:object w:dxaOrig="7741" w:dyaOrig="6241" w14:anchorId="7FCE85BB">
          <v:shape id="_x0000_i1057" type="#_x0000_t75" style="width:387pt;height:312pt" o:ole="">
            <v:imagedata r:id="rId24" o:title=""/>
          </v:shape>
          <o:OLEObject Type="Embed" ProgID="Visio.Drawing.15" ShapeID="_x0000_i1057" DrawAspect="Content" ObjectID="_1639846378" r:id="rId25"/>
        </w:object>
      </w:r>
    </w:p>
    <w:p w14:paraId="684D5599" w14:textId="3006EEE9" w:rsidR="00417CF5" w:rsidRDefault="00417CF5" w:rsidP="003B695A">
      <w:pPr>
        <w:jc w:val="center"/>
        <w:rPr>
          <w:rFonts w:hint="eastAsia"/>
        </w:rPr>
      </w:pPr>
      <w:r>
        <w:rPr>
          <w:rFonts w:hint="eastAsia"/>
        </w:rPr>
        <w:t>图</w:t>
      </w:r>
      <w:r>
        <w:rPr>
          <w:rFonts w:hint="eastAsia"/>
        </w:rPr>
        <w:t xml:space="preserve">3.1 </w:t>
      </w:r>
      <w:r>
        <w:rPr>
          <w:rFonts w:hint="eastAsia"/>
        </w:rPr>
        <w:t>私</w:t>
      </w:r>
      <w:proofErr w:type="gramStart"/>
      <w:r>
        <w:rPr>
          <w:rFonts w:hint="eastAsia"/>
        </w:rPr>
        <w:t>募股权</w:t>
      </w:r>
      <w:proofErr w:type="gramEnd"/>
      <w:r>
        <w:rPr>
          <w:rFonts w:hint="eastAsia"/>
        </w:rPr>
        <w:t>业务架构图</w:t>
      </w:r>
    </w:p>
    <w:p w14:paraId="585C2890" w14:textId="77777777" w:rsidR="002E6129" w:rsidRPr="008C7057" w:rsidRDefault="002E6129" w:rsidP="008C7057">
      <w:pPr>
        <w:spacing w:line="300" w:lineRule="auto"/>
        <w:ind w:firstLine="420"/>
        <w:rPr>
          <w:rFonts w:ascii="Times New Roman" w:hAnsi="Times New Roman" w:cs="Times New Roman" w:hint="eastAsia"/>
          <w:sz w:val="24"/>
          <w:szCs w:val="24"/>
        </w:rPr>
      </w:pPr>
      <w:r w:rsidRPr="008C7057">
        <w:rPr>
          <w:rFonts w:ascii="Times New Roman" w:hAnsi="Times New Roman" w:cs="Times New Roman" w:hint="eastAsia"/>
          <w:sz w:val="24"/>
          <w:szCs w:val="24"/>
        </w:rPr>
        <w:t>如图</w:t>
      </w:r>
      <w:r w:rsidRPr="008C7057">
        <w:rPr>
          <w:rFonts w:ascii="Times New Roman" w:hAnsi="Times New Roman" w:cs="Times New Roman" w:hint="eastAsia"/>
          <w:sz w:val="24"/>
          <w:szCs w:val="24"/>
        </w:rPr>
        <w:t>3.1</w:t>
      </w:r>
      <w:r w:rsidRPr="008C7057">
        <w:rPr>
          <w:rFonts w:ascii="Times New Roman" w:hAnsi="Times New Roman" w:cs="Times New Roman" w:hint="eastAsia"/>
          <w:sz w:val="24"/>
          <w:szCs w:val="24"/>
        </w:rPr>
        <w:t>所示，私</w:t>
      </w:r>
      <w:proofErr w:type="gramStart"/>
      <w:r w:rsidRPr="008C7057">
        <w:rPr>
          <w:rFonts w:ascii="Times New Roman" w:hAnsi="Times New Roman" w:cs="Times New Roman" w:hint="eastAsia"/>
          <w:sz w:val="24"/>
          <w:szCs w:val="24"/>
        </w:rPr>
        <w:t>募股权</w:t>
      </w:r>
      <w:proofErr w:type="gramEnd"/>
      <w:r w:rsidRPr="008C7057">
        <w:rPr>
          <w:rFonts w:ascii="Times New Roman" w:hAnsi="Times New Roman" w:cs="Times New Roman" w:hint="eastAsia"/>
          <w:sz w:val="24"/>
          <w:szCs w:val="24"/>
        </w:rPr>
        <w:t>的业务场景下，用户主要分为两类，一类用户发布项目信息招募项目合作人；另一类用户通过浏览平台提供的项目摘要选取目标项目，在对项目感兴趣的情况下使用本平台代币购买项目。其中，发布项目信息可以得到相应的代币奖励，本平台所有交易均通过智能合约代币，项目发布、浏览项目和下载文件等操作均通过智能合约中的事件机制进行记录。</w:t>
      </w:r>
    </w:p>
    <w:p w14:paraId="628D02E3" w14:textId="77777777" w:rsidR="002E6129" w:rsidRPr="008C7057" w:rsidRDefault="002E6129" w:rsidP="008C7057">
      <w:pPr>
        <w:spacing w:line="300" w:lineRule="auto"/>
        <w:rPr>
          <w:rFonts w:asciiTheme="minorEastAsia" w:hAnsiTheme="minorEastAsia" w:hint="eastAsia"/>
          <w:sz w:val="24"/>
          <w:szCs w:val="24"/>
        </w:rPr>
      </w:pPr>
      <w:r>
        <w:rPr>
          <w:rFonts w:hint="eastAsia"/>
        </w:rPr>
        <w:tab/>
      </w:r>
      <w:r w:rsidRPr="008C7057">
        <w:rPr>
          <w:rFonts w:asciiTheme="minorEastAsia" w:hAnsiTheme="minorEastAsia" w:hint="eastAsia"/>
          <w:sz w:val="24"/>
          <w:szCs w:val="24"/>
        </w:rPr>
        <w:t>该业务场景流程图如图3.2所示，主要分为三种类型：管理流程、发布流程、购买流程。</w:t>
      </w:r>
    </w:p>
    <w:p w14:paraId="222AA081" w14:textId="05B724F3" w:rsidR="002E6129" w:rsidRDefault="00177B8E" w:rsidP="00177B8E">
      <w:pPr>
        <w:jc w:val="center"/>
        <w:rPr>
          <w:rFonts w:hint="eastAsia"/>
        </w:rPr>
      </w:pPr>
      <w:r>
        <w:object w:dxaOrig="8121" w:dyaOrig="5011" w14:anchorId="1C1F8155">
          <v:shape id="_x0000_i1058" type="#_x0000_t75" style="width:295.5pt;height:183pt" o:ole="">
            <v:imagedata r:id="rId26" o:title=""/>
          </v:shape>
          <o:OLEObject Type="Embed" ProgID="Visio.Drawing.15" ShapeID="_x0000_i1058" DrawAspect="Content" ObjectID="_1639846379" r:id="rId27"/>
        </w:object>
      </w:r>
    </w:p>
    <w:p w14:paraId="67406F95" w14:textId="5FB6833E" w:rsidR="00237024" w:rsidRDefault="00237024" w:rsidP="00177B8E">
      <w:pPr>
        <w:jc w:val="center"/>
        <w:rPr>
          <w:rFonts w:hint="eastAsia"/>
        </w:rPr>
      </w:pPr>
      <w:r>
        <w:rPr>
          <w:rFonts w:hint="eastAsia"/>
        </w:rPr>
        <w:t>图</w:t>
      </w:r>
      <w:r>
        <w:rPr>
          <w:rFonts w:hint="eastAsia"/>
        </w:rPr>
        <w:t xml:space="preserve">3.2 </w:t>
      </w:r>
      <w:r>
        <w:rPr>
          <w:rFonts w:hint="eastAsia"/>
        </w:rPr>
        <w:t>私</w:t>
      </w:r>
      <w:proofErr w:type="gramStart"/>
      <w:r>
        <w:rPr>
          <w:rFonts w:hint="eastAsia"/>
        </w:rPr>
        <w:t>募股权</w:t>
      </w:r>
      <w:proofErr w:type="gramEnd"/>
      <w:r>
        <w:rPr>
          <w:rFonts w:hint="eastAsia"/>
        </w:rPr>
        <w:t>核心业务流程图</w:t>
      </w:r>
    </w:p>
    <w:p w14:paraId="63E40874" w14:textId="77777777" w:rsidR="006D00A8" w:rsidRPr="006D00A8" w:rsidRDefault="006D00A8" w:rsidP="006D00A8">
      <w:pPr>
        <w:pStyle w:val="a4"/>
        <w:numPr>
          <w:ilvl w:val="0"/>
          <w:numId w:val="40"/>
        </w:numPr>
        <w:spacing w:line="300" w:lineRule="auto"/>
        <w:ind w:firstLineChars="0"/>
        <w:rPr>
          <w:rFonts w:asciiTheme="minorEastAsia" w:hAnsiTheme="minorEastAsia" w:hint="eastAsia"/>
          <w:sz w:val="24"/>
          <w:szCs w:val="24"/>
        </w:rPr>
      </w:pPr>
      <w:r w:rsidRPr="006D00A8">
        <w:rPr>
          <w:rFonts w:asciiTheme="minorEastAsia" w:hAnsiTheme="minorEastAsia" w:hint="eastAsia"/>
          <w:sz w:val="24"/>
          <w:szCs w:val="24"/>
        </w:rPr>
        <w:t>管理流程。</w:t>
      </w:r>
    </w:p>
    <w:p w14:paraId="10DFDE4D" w14:textId="3E253BBB" w:rsidR="006D00A8" w:rsidRPr="006D00A8" w:rsidRDefault="006D00A8" w:rsidP="006D00A8">
      <w:pPr>
        <w:spacing w:line="300" w:lineRule="auto"/>
        <w:ind w:firstLine="420"/>
        <w:rPr>
          <w:rFonts w:asciiTheme="minorEastAsia" w:hAnsiTheme="minorEastAsia" w:hint="eastAsia"/>
          <w:sz w:val="24"/>
          <w:szCs w:val="24"/>
        </w:rPr>
      </w:pPr>
      <w:r w:rsidRPr="006D00A8">
        <w:rPr>
          <w:rFonts w:asciiTheme="minorEastAsia" w:hAnsiTheme="minorEastAsia" w:hint="eastAsia"/>
          <w:sz w:val="24"/>
          <w:szCs w:val="24"/>
        </w:rPr>
        <w:t>管理流程主要包括三个核心步骤，首先是发布智能合约，让实现编写好的智能合约运行于EVM中；其次是发行本系统的通用型代币；最后是管理账户。其中管理账户具体包括创建账户、给账户发币、账户转账等操作。</w:t>
      </w:r>
    </w:p>
    <w:p w14:paraId="08C86CB9" w14:textId="77777777" w:rsidR="006D00A8" w:rsidRPr="006D00A8" w:rsidRDefault="006D00A8" w:rsidP="006D00A8">
      <w:pPr>
        <w:pStyle w:val="a4"/>
        <w:numPr>
          <w:ilvl w:val="0"/>
          <w:numId w:val="40"/>
        </w:numPr>
        <w:spacing w:line="300" w:lineRule="auto"/>
        <w:ind w:firstLineChars="0"/>
        <w:rPr>
          <w:rFonts w:asciiTheme="minorEastAsia" w:hAnsiTheme="minorEastAsia" w:hint="eastAsia"/>
          <w:sz w:val="24"/>
          <w:szCs w:val="24"/>
        </w:rPr>
      </w:pPr>
      <w:r w:rsidRPr="006D00A8">
        <w:rPr>
          <w:rFonts w:asciiTheme="minorEastAsia" w:hAnsiTheme="minorEastAsia" w:hint="eastAsia"/>
          <w:sz w:val="24"/>
          <w:szCs w:val="24"/>
        </w:rPr>
        <w:t>发布流程。</w:t>
      </w:r>
    </w:p>
    <w:p w14:paraId="775FEE9C" w14:textId="0BFFB6A0" w:rsidR="006D00A8" w:rsidRPr="006D00A8" w:rsidRDefault="006D00A8" w:rsidP="006D00A8">
      <w:pPr>
        <w:spacing w:line="300" w:lineRule="auto"/>
        <w:ind w:firstLine="420"/>
        <w:rPr>
          <w:rFonts w:asciiTheme="minorEastAsia" w:hAnsiTheme="minorEastAsia" w:hint="eastAsia"/>
          <w:sz w:val="24"/>
          <w:szCs w:val="24"/>
        </w:rPr>
      </w:pPr>
      <w:r w:rsidRPr="006D00A8">
        <w:rPr>
          <w:rFonts w:asciiTheme="minorEastAsia" w:hAnsiTheme="minorEastAsia" w:hint="eastAsia"/>
          <w:sz w:val="24"/>
          <w:szCs w:val="24"/>
        </w:rPr>
        <w:t>发布流程是在本平台发布项目的用户逻辑流程，主要包括三个核心步骤，用户发布项目到平台；后台提取项目摘要展示给需要购买项目的用户；项目文件存储到文件系统中。</w:t>
      </w:r>
    </w:p>
    <w:p w14:paraId="0B89FBCE" w14:textId="77777777" w:rsidR="006D00A8" w:rsidRPr="006D00A8" w:rsidRDefault="006D00A8" w:rsidP="006D00A8">
      <w:pPr>
        <w:pStyle w:val="a4"/>
        <w:numPr>
          <w:ilvl w:val="0"/>
          <w:numId w:val="40"/>
        </w:numPr>
        <w:spacing w:line="300" w:lineRule="auto"/>
        <w:ind w:firstLineChars="0"/>
        <w:rPr>
          <w:rFonts w:asciiTheme="minorEastAsia" w:hAnsiTheme="minorEastAsia" w:hint="eastAsia"/>
          <w:sz w:val="24"/>
          <w:szCs w:val="24"/>
        </w:rPr>
      </w:pPr>
      <w:r w:rsidRPr="006D00A8">
        <w:rPr>
          <w:rFonts w:asciiTheme="minorEastAsia" w:hAnsiTheme="minorEastAsia" w:hint="eastAsia"/>
          <w:sz w:val="24"/>
          <w:szCs w:val="24"/>
        </w:rPr>
        <w:t>购买流程。</w:t>
      </w:r>
    </w:p>
    <w:p w14:paraId="3651D12E" w14:textId="478DC369" w:rsidR="006D00A8" w:rsidRPr="006D00A8" w:rsidRDefault="006D00A8" w:rsidP="006D00A8">
      <w:pPr>
        <w:spacing w:line="300" w:lineRule="auto"/>
        <w:ind w:firstLine="420"/>
        <w:rPr>
          <w:rFonts w:asciiTheme="minorEastAsia" w:hAnsiTheme="minorEastAsia" w:hint="eastAsia"/>
          <w:sz w:val="24"/>
          <w:szCs w:val="24"/>
        </w:rPr>
      </w:pPr>
      <w:r w:rsidRPr="006D00A8">
        <w:rPr>
          <w:rFonts w:asciiTheme="minorEastAsia" w:hAnsiTheme="minorEastAsia" w:hint="eastAsia"/>
          <w:sz w:val="24"/>
          <w:szCs w:val="24"/>
        </w:rPr>
        <w:t>购买流程针对的是购买项目的用户。此类用户首先在平台浏览需要购买的项目摘要，通过摘要判断需要购买后下载项目文件，同时消耗自己的代币进行购买。代币的来源通过充值后由智能合约发布。</w:t>
      </w:r>
    </w:p>
    <w:p w14:paraId="4F1CB74D" w14:textId="6B04A75F" w:rsidR="006D00A8" w:rsidRPr="002E6129" w:rsidRDefault="006D00A8" w:rsidP="00C35827"/>
    <w:p w14:paraId="08CBBDBD" w14:textId="1CA3F77F" w:rsidR="000027B2" w:rsidRDefault="000027B2" w:rsidP="00BF17B3">
      <w:pPr>
        <w:pStyle w:val="2"/>
      </w:pPr>
      <w:bookmarkStart w:id="28" w:name="_Toc29232451"/>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8"/>
    </w:p>
    <w:p w14:paraId="43D2A9B5" w14:textId="398E1CA2" w:rsidR="00C27C8F" w:rsidRDefault="004D6456" w:rsidP="006C7712">
      <w:pPr>
        <w:pStyle w:val="3"/>
        <w:rPr>
          <w:rFonts w:ascii="Times New Roman" w:hAnsi="Times New Roman" w:cs="Times New Roman"/>
        </w:rPr>
      </w:pPr>
      <w:bookmarkStart w:id="29" w:name="_Toc29232452"/>
      <w:r w:rsidRPr="006C7712">
        <w:rPr>
          <w:rFonts w:ascii="Times New Roman" w:hAnsi="Times New Roman" w:cs="Times New Roman"/>
        </w:rPr>
        <w:t>3.2.1</w:t>
      </w:r>
      <w:r w:rsidRPr="006C7712">
        <w:rPr>
          <w:rFonts w:ascii="Times New Roman" w:hAnsi="Times New Roman" w:cs="Times New Roman" w:hint="eastAsia"/>
        </w:rPr>
        <w:t xml:space="preserve"> </w:t>
      </w:r>
      <w:r w:rsidRPr="006C7712">
        <w:rPr>
          <w:rFonts w:ascii="Times New Roman" w:hAnsi="Times New Roman" w:cs="Times New Roman" w:hint="eastAsia"/>
        </w:rPr>
        <w:t>负载均衡依据</w:t>
      </w:r>
      <w:bookmarkEnd w:id="29"/>
    </w:p>
    <w:p w14:paraId="4701CD6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以太坊的</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客户端在</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中的运行时，其内存占用率和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占用率会随着操作改变，同时影响了该服务节点的服务能力。本文设计合适的负载均衡调度策略来使得服务能力最大化。</w:t>
      </w:r>
      <w:r w:rsidRPr="00A6673B">
        <w:rPr>
          <w:rFonts w:ascii="Times New Roman" w:hAnsi="Times New Roman" w:cs="Times New Roman"/>
          <w:sz w:val="24"/>
          <w:szCs w:val="24"/>
        </w:rPr>
        <w:t>将运行中的容器的工作状态表示为一个参数向量，</w:t>
      </w:r>
      <w:r w:rsidRPr="00A6673B">
        <w:rPr>
          <w:rFonts w:ascii="Times New Roman" w:hAnsi="Times New Roman" w:cs="Times New Roman" w:hint="eastAsia"/>
          <w:sz w:val="24"/>
          <w:szCs w:val="24"/>
        </w:rPr>
        <w:t>经实验验证，运行</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客户端的</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容器的内存占用率和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占用率对其服务能力影响较大，</w:t>
      </w:r>
      <w:r w:rsidRPr="00A6673B">
        <w:rPr>
          <w:rFonts w:ascii="Times New Roman" w:hAnsi="Times New Roman" w:cs="Times New Roman"/>
          <w:sz w:val="24"/>
          <w:szCs w:val="24"/>
        </w:rPr>
        <w:t>因此</w:t>
      </w:r>
      <w:r w:rsidRPr="00A6673B">
        <w:rPr>
          <w:rFonts w:ascii="Times New Roman" w:hAnsi="Times New Roman" w:cs="Times New Roman" w:hint="eastAsia"/>
          <w:sz w:val="24"/>
          <w:szCs w:val="24"/>
        </w:rPr>
        <w:t>考虑将</w:t>
      </w:r>
      <w:r w:rsidRPr="00A6673B">
        <w:rPr>
          <w:rFonts w:ascii="Times New Roman" w:hAnsi="Times New Roman" w:cs="Times New Roman"/>
          <w:sz w:val="24"/>
          <w:szCs w:val="24"/>
        </w:rPr>
        <w:t>这两个参数</w:t>
      </w:r>
      <w:r w:rsidRPr="00A6673B">
        <w:rPr>
          <w:rFonts w:ascii="Times New Roman" w:hAnsi="Times New Roman" w:cs="Times New Roman" w:hint="eastAsia"/>
          <w:sz w:val="24"/>
          <w:szCs w:val="24"/>
        </w:rPr>
        <w:t>作为</w:t>
      </w:r>
      <w:r w:rsidRPr="00A6673B">
        <w:rPr>
          <w:rFonts w:ascii="Times New Roman" w:hAnsi="Times New Roman" w:cs="Times New Roman"/>
          <w:sz w:val="24"/>
          <w:szCs w:val="24"/>
        </w:rPr>
        <w:t>建立容器状态空间</w:t>
      </w:r>
      <w:r w:rsidRPr="00A6673B">
        <w:rPr>
          <w:rFonts w:ascii="Times New Roman" w:hAnsi="Times New Roman" w:cs="Times New Roman" w:hint="eastAsia"/>
          <w:sz w:val="24"/>
          <w:szCs w:val="24"/>
        </w:rPr>
        <w:t>依据</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基于此，可以在一个二维平面映射服务节点</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在本文服务系统中，服务节点的状态大致可以分为两类</w:t>
      </w:r>
      <w:r w:rsidRPr="00A6673B">
        <w:rPr>
          <w:rFonts w:ascii="Times New Roman" w:hAnsi="Times New Roman" w:cs="Times New Roman"/>
          <w:sz w:val="24"/>
          <w:szCs w:val="24"/>
        </w:rPr>
        <w:t>，一类</w:t>
      </w:r>
      <w:r w:rsidRPr="00A6673B">
        <w:rPr>
          <w:rFonts w:ascii="Times New Roman" w:hAnsi="Times New Roman" w:cs="Times New Roman" w:hint="eastAsia"/>
          <w:sz w:val="24"/>
          <w:szCs w:val="24"/>
        </w:rPr>
        <w:t>上述所选</w:t>
      </w:r>
      <w:r w:rsidRPr="00A6673B">
        <w:rPr>
          <w:rFonts w:ascii="Times New Roman" w:hAnsi="Times New Roman" w:cs="Times New Roman"/>
          <w:sz w:val="24"/>
          <w:szCs w:val="24"/>
        </w:rPr>
        <w:t>资源消耗度较小，其</w:t>
      </w:r>
      <w:r w:rsidRPr="00A6673B">
        <w:rPr>
          <w:rFonts w:ascii="Times New Roman" w:hAnsi="Times New Roman" w:cs="Times New Roman" w:hint="eastAsia"/>
          <w:sz w:val="24"/>
          <w:szCs w:val="24"/>
        </w:rPr>
        <w:t>在二维平面的</w:t>
      </w:r>
      <w:r w:rsidRPr="00A6673B">
        <w:rPr>
          <w:rFonts w:ascii="Times New Roman" w:hAnsi="Times New Roman" w:cs="Times New Roman"/>
          <w:sz w:val="24"/>
          <w:szCs w:val="24"/>
        </w:rPr>
        <w:t>投影点</w:t>
      </w:r>
      <w:r w:rsidRPr="00A6673B">
        <w:rPr>
          <w:rFonts w:ascii="Times New Roman" w:hAnsi="Times New Roman" w:cs="Times New Roman" w:hint="eastAsia"/>
          <w:sz w:val="24"/>
          <w:szCs w:val="24"/>
        </w:rPr>
        <w:t>距离</w:t>
      </w:r>
      <w:r w:rsidRPr="00A6673B">
        <w:rPr>
          <w:rFonts w:ascii="Times New Roman" w:hAnsi="Times New Roman" w:cs="Times New Roman" w:hint="eastAsia"/>
          <w:sz w:val="24"/>
          <w:szCs w:val="24"/>
        </w:rPr>
        <w:lastRenderedPageBreak/>
        <w:t>原点较近</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而第二类上述所选</w:t>
      </w:r>
      <w:r w:rsidRPr="00A6673B">
        <w:rPr>
          <w:rFonts w:ascii="Times New Roman" w:hAnsi="Times New Roman" w:cs="Times New Roman"/>
          <w:sz w:val="24"/>
          <w:szCs w:val="24"/>
        </w:rPr>
        <w:t>资源</w:t>
      </w:r>
      <w:r w:rsidRPr="00A6673B">
        <w:rPr>
          <w:rFonts w:ascii="Times New Roman" w:hAnsi="Times New Roman" w:cs="Times New Roman" w:hint="eastAsia"/>
          <w:sz w:val="24"/>
          <w:szCs w:val="24"/>
        </w:rPr>
        <w:t>消耗较多</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因此其在二维平面的投影距离原点较远</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定服务节点总数为</w:t>
      </w:r>
      <w:r w:rsidRPr="00A6673B">
        <w:rPr>
          <w:rFonts w:ascii="Times New Roman" w:hAnsi="Times New Roman" w:cs="Times New Roman" w:hint="eastAsia"/>
          <w:sz w:val="24"/>
          <w:szCs w:val="24"/>
        </w:rPr>
        <w:t>n</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在任务分配的过程中根据服务节点的状态合理考虑分配模型。首先，计算</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服务节点在未执行任务的初始状态和执行任务后服务能力较差的状态</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首先，</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平面内的服务节点投影点集合为</w:t>
      </w:r>
    </w:p>
    <w:p w14:paraId="2B30C753"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440" w:dyaOrig="320" w14:anchorId="09CEE278">
          <v:shape id="_x0000_i1030" type="#_x0000_t75" style="width:171.5pt;height:16pt" o:ole="">
            <v:imagedata r:id="rId28" o:title=""/>
          </v:shape>
          <o:OLEObject Type="Embed" ProgID="Equation.DSMT4" ShapeID="_x0000_i1030" DrawAspect="Content" ObjectID="_1639846380" r:id="rId29"/>
        </w:object>
      </w:r>
    </w:p>
    <w:p w14:paraId="095B80C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其中，</w:t>
      </w:r>
      <w:r w:rsidRPr="00A6673B">
        <w:rPr>
          <w:rFonts w:ascii="Times New Roman" w:hAnsi="Times New Roman" w:cs="Times New Roman"/>
          <w:sz w:val="24"/>
          <w:szCs w:val="24"/>
        </w:rPr>
        <w:t>x1</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x2</w:t>
      </w:r>
      <w:r w:rsidRPr="00A6673B">
        <w:rPr>
          <w:rFonts w:ascii="Times New Roman" w:hAnsi="Times New Roman" w:cs="Times New Roman"/>
          <w:sz w:val="24"/>
          <w:szCs w:val="24"/>
        </w:rPr>
        <w:t>是</w:t>
      </w:r>
      <w:r w:rsidRPr="00A6673B">
        <w:rPr>
          <w:rFonts w:ascii="Times New Roman" w:hAnsi="Times New Roman" w:cs="Times New Roman" w:hint="eastAsia"/>
          <w:sz w:val="24"/>
          <w:szCs w:val="24"/>
        </w:rPr>
        <w:t>服务节点的</w:t>
      </w:r>
      <w:r w:rsidRPr="00A6673B">
        <w:rPr>
          <w:rFonts w:ascii="Times New Roman" w:hAnsi="Times New Roman" w:cs="Times New Roman"/>
          <w:sz w:val="24"/>
          <w:szCs w:val="24"/>
        </w:rPr>
        <w:t>内存占用率</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占用率的归一化指标</w:t>
      </w:r>
      <w:r w:rsidRPr="00A6673B">
        <w:rPr>
          <w:rFonts w:ascii="Times New Roman" w:hAnsi="Times New Roman" w:cs="Times New Roman"/>
          <w:sz w:val="24"/>
          <w:szCs w:val="24"/>
        </w:rPr>
        <w:t>。</w:t>
      </w:r>
    </w:p>
    <w:p w14:paraId="166788DE"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读取</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服务节点分别在两种状态下的位置信息，并根据该信息求取到原点的距离，分别根据其距离求取平均值如下公式所示：</w:t>
      </w:r>
    </w:p>
    <w:p w14:paraId="1CFA5FD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19" w:dyaOrig="320" w14:anchorId="60D2CDCA">
          <v:shape id="_x0000_i1031" type="#_x0000_t75" style="width:168.5pt;height:15.5pt" o:ole="">
            <v:imagedata r:id="rId30" o:title=""/>
          </v:shape>
          <o:OLEObject Type="Embed" ProgID="Equation.DSMT4" ShapeID="_x0000_i1031" DrawAspect="Content" ObjectID="_1639846381" r:id="rId31"/>
        </w:object>
      </w:r>
    </w:p>
    <w:p w14:paraId="4C3AFDD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380" w:dyaOrig="960" w14:anchorId="122DA111">
          <v:shape id="_x0000_i1032" type="#_x0000_t75" style="width:118.5pt;height:48.5pt" o:ole="">
            <v:imagedata r:id="rId32" o:title=""/>
          </v:shape>
          <o:OLEObject Type="Embed" ProgID="Equation.DSMT4" ShapeID="_x0000_i1032" DrawAspect="Content" ObjectID="_1639846382" r:id="rId33"/>
        </w:object>
      </w:r>
      <w:r w:rsidRPr="00A6673B">
        <w:rPr>
          <w:rFonts w:ascii="Times New Roman" w:hAnsi="Times New Roman" w:cs="Times New Roman"/>
          <w:sz w:val="24"/>
          <w:szCs w:val="24"/>
        </w:rPr>
        <w:t xml:space="preserve"> </w: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t>(1)</w:t>
      </w:r>
    </w:p>
    <w:p w14:paraId="0E27FE7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60" w:dyaOrig="320" w14:anchorId="7B88C51D">
          <v:shape id="_x0000_i1033" type="#_x0000_t75" style="width:168.5pt;height:15pt" o:ole="">
            <v:imagedata r:id="rId34" o:title=""/>
          </v:shape>
          <o:OLEObject Type="Embed" ProgID="Equation.DSMT4" ShapeID="_x0000_i1033" DrawAspect="Content" ObjectID="_1639846383" r:id="rId35"/>
        </w:object>
      </w:r>
    </w:p>
    <w:p w14:paraId="2F58DB6A" w14:textId="4407BF15"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400" w:dyaOrig="960" w14:anchorId="48FEF5BA">
          <v:shape id="_x0000_i1034" type="#_x0000_t75" style="width:120.5pt;height:48.5pt" o:ole="">
            <v:imagedata r:id="rId36" o:title=""/>
          </v:shape>
          <o:OLEObject Type="Embed" ProgID="Equation.DSMT4" ShapeID="_x0000_i1034" DrawAspect="Content" ObjectID="_1639846384" r:id="rId37"/>
        </w:objec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009B472E">
        <w:rPr>
          <w:rFonts w:ascii="Times New Roman" w:hAnsi="Times New Roman" w:cs="Times New Roman" w:hint="eastAsia"/>
          <w:sz w:val="24"/>
          <w:szCs w:val="24"/>
        </w:rPr>
        <w:t xml:space="preserve">   </w:t>
      </w:r>
      <w:r w:rsidRPr="00A6673B">
        <w:rPr>
          <w:rFonts w:ascii="Times New Roman" w:hAnsi="Times New Roman" w:cs="Times New Roman"/>
          <w:sz w:val="24"/>
          <w:szCs w:val="24"/>
        </w:rPr>
        <w:t>(2)</w:t>
      </w:r>
    </w:p>
    <w:p w14:paraId="7EE64B58"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根据以上公式计算所致，状态平面中服务节点的分布情况大致如图所示</w:t>
      </w:r>
      <w:r w:rsidRPr="00A6673B">
        <w:rPr>
          <w:rFonts w:ascii="Times New Roman" w:hAnsi="Times New Roman" w:cs="Times New Roman"/>
          <w:sz w:val="24"/>
          <w:szCs w:val="24"/>
        </w:rPr>
        <w:t>：</w:t>
      </w:r>
    </w:p>
    <w:p w14:paraId="63E56701" w14:textId="77777777"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object w:dxaOrig="6915" w:dyaOrig="6031" w14:anchorId="7825B4B6">
          <v:shape id="_x0000_i1035" type="#_x0000_t75" style="width:244pt;height:213pt" o:ole="">
            <v:imagedata r:id="rId38" o:title=""/>
          </v:shape>
          <o:OLEObject Type="Embed" ProgID="Visio.Drawing.15" ShapeID="_x0000_i1035" DrawAspect="Content" ObjectID="_1639846385" r:id="rId39"/>
        </w:object>
      </w:r>
    </w:p>
    <w:p w14:paraId="72AD6AC0" w14:textId="491F4803"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t>图</w:t>
      </w:r>
      <w:r w:rsidR="000B5AFD">
        <w:rPr>
          <w:rFonts w:ascii="Times New Roman" w:hAnsi="Times New Roman" w:cs="Times New Roman"/>
          <w:sz w:val="24"/>
          <w:szCs w:val="24"/>
        </w:rPr>
        <w:t>3.3</w:t>
      </w:r>
      <w:r w:rsidRPr="00A6673B">
        <w:rPr>
          <w:rFonts w:ascii="Times New Roman" w:hAnsi="Times New Roman" w:cs="Times New Roman"/>
          <w:sz w:val="24"/>
          <w:szCs w:val="24"/>
        </w:rPr>
        <w:t xml:space="preserve"> </w:t>
      </w:r>
      <w:r w:rsidRPr="00A6673B">
        <w:rPr>
          <w:rFonts w:ascii="Times New Roman" w:hAnsi="Times New Roman" w:cs="Times New Roman" w:hint="eastAsia"/>
          <w:sz w:val="24"/>
          <w:szCs w:val="24"/>
        </w:rPr>
        <w:t>状态平面</w:t>
      </w:r>
      <w:r w:rsidRPr="00A6673B">
        <w:rPr>
          <w:rFonts w:ascii="Times New Roman" w:hAnsi="Times New Roman" w:cs="Times New Roman"/>
          <w:sz w:val="24"/>
          <w:szCs w:val="24"/>
        </w:rPr>
        <w:t>中</w:t>
      </w:r>
      <w:r w:rsidRPr="00A6673B">
        <w:rPr>
          <w:rFonts w:ascii="Times New Roman" w:hAnsi="Times New Roman" w:cs="Times New Roman" w:hint="eastAsia"/>
          <w:sz w:val="24"/>
          <w:szCs w:val="24"/>
        </w:rPr>
        <w:t>的服务节点</w:t>
      </w:r>
      <w:r w:rsidRPr="00A6673B">
        <w:rPr>
          <w:rFonts w:ascii="Times New Roman" w:hAnsi="Times New Roman" w:cs="Times New Roman"/>
          <w:sz w:val="24"/>
          <w:szCs w:val="24"/>
        </w:rPr>
        <w:t>分布</w:t>
      </w:r>
    </w:p>
    <w:p w14:paraId="01E53C58" w14:textId="77777777" w:rsidR="00A6673B" w:rsidRPr="00A6673B" w:rsidRDefault="00A6673B" w:rsidP="00A6673B">
      <w:pPr>
        <w:spacing w:line="300" w:lineRule="auto"/>
        <w:ind w:firstLineChars="200" w:firstLine="480"/>
        <w:rPr>
          <w:rFonts w:ascii="Times New Roman" w:hAnsi="Times New Roman" w:cs="Times New Roman"/>
          <w:sz w:val="24"/>
          <w:szCs w:val="24"/>
        </w:rPr>
      </w:pPr>
    </w:p>
    <w:p w14:paraId="5248A15B"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计算</w:t>
      </w:r>
      <w:r w:rsidRPr="00A6673B">
        <w:rPr>
          <w:rFonts w:ascii="Times New Roman" w:hAnsi="Times New Roman" w:cs="Times New Roman" w:hint="eastAsia"/>
          <w:sz w:val="24"/>
          <w:szCs w:val="24"/>
        </w:rPr>
        <w:t>以上</w:t>
      </w:r>
      <w:r w:rsidRPr="00A6673B">
        <w:rPr>
          <w:rFonts w:ascii="Times New Roman" w:hAnsi="Times New Roman" w:cs="Times New Roman"/>
          <w:sz w:val="24"/>
          <w:szCs w:val="24"/>
        </w:rPr>
        <w:t>平均值并以之</w:t>
      </w:r>
      <w:proofErr w:type="gramStart"/>
      <w:r w:rsidRPr="00A6673B">
        <w:rPr>
          <w:rFonts w:ascii="Times New Roman" w:hAnsi="Times New Roman" w:cs="Times New Roman"/>
          <w:sz w:val="24"/>
          <w:szCs w:val="24"/>
        </w:rPr>
        <w:t>做状态</w:t>
      </w:r>
      <w:proofErr w:type="gramEnd"/>
      <w:r w:rsidRPr="00A6673B">
        <w:rPr>
          <w:rFonts w:ascii="Times New Roman" w:hAnsi="Times New Roman" w:cs="Times New Roman"/>
          <w:sz w:val="24"/>
          <w:szCs w:val="24"/>
        </w:rPr>
        <w:t>分界</w:t>
      </w:r>
      <w:r w:rsidRPr="00A6673B">
        <w:rPr>
          <w:rFonts w:ascii="Times New Roman" w:hAnsi="Times New Roman" w:cs="Times New Roman" w:hint="eastAsia"/>
          <w:sz w:val="24"/>
          <w:szCs w:val="24"/>
        </w:rPr>
        <w:t>线</w:t>
      </w:r>
      <w:r w:rsidRPr="00A6673B">
        <w:rPr>
          <w:rFonts w:ascii="Times New Roman" w:hAnsi="Times New Roman" w:cs="Times New Roman"/>
          <w:sz w:val="24"/>
          <w:szCs w:val="24"/>
        </w:rPr>
        <w:t>：</w:t>
      </w:r>
    </w:p>
    <w:p w14:paraId="47631267"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740" w:dyaOrig="620" w14:anchorId="5992A9A5">
          <v:shape id="_x0000_i1036" type="#_x0000_t75" style="width:137pt;height:31pt" o:ole="">
            <v:imagedata r:id="rId40" o:title=""/>
          </v:shape>
          <o:OLEObject Type="Embed" ProgID="Equation.DSMT4" ShapeID="_x0000_i1036" DrawAspect="Content" ObjectID="_1639846386" r:id="rId41"/>
        </w:object>
      </w:r>
      <w:r w:rsidRPr="00A6673B">
        <w:rPr>
          <w:rFonts w:ascii="Times New Roman" w:hAnsi="Times New Roman" w:cs="Times New Roman"/>
          <w:sz w:val="24"/>
          <w:szCs w:val="24"/>
        </w:rPr>
        <w:t xml:space="preserve">                (3)</w:t>
      </w:r>
    </w:p>
    <w:p w14:paraId="3EC5CAF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为评估以太坊服务系统的整体服务状态，定义健康参数作为负载均衡的健康</w:t>
      </w:r>
      <w:r w:rsidRPr="00A6673B">
        <w:rPr>
          <w:rFonts w:ascii="Times New Roman" w:hAnsi="Times New Roman" w:cs="Times New Roman" w:hint="eastAsia"/>
          <w:sz w:val="24"/>
          <w:szCs w:val="24"/>
        </w:rPr>
        <w:lastRenderedPageBreak/>
        <w:t>参考。首先，假定</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平面中的服务节点的分布情况是有</w:t>
      </w:r>
      <w:r w:rsidRPr="00A6673B">
        <w:rPr>
          <w:rFonts w:ascii="Times New Roman" w:hAnsi="Times New Roman" w:cs="Times New Roman" w:hint="eastAsia"/>
          <w:sz w:val="24"/>
          <w:szCs w:val="24"/>
        </w:rPr>
        <w:t>n1</w:t>
      </w:r>
      <w:r w:rsidRPr="00A6673B">
        <w:rPr>
          <w:rFonts w:ascii="Times New Roman" w:hAnsi="Times New Roman" w:cs="Times New Roman" w:hint="eastAsia"/>
          <w:sz w:val="24"/>
          <w:szCs w:val="24"/>
        </w:rPr>
        <w:t>个节点在上述分界线以内，</w:t>
      </w:r>
      <w:r w:rsidRPr="00A6673B">
        <w:rPr>
          <w:rFonts w:ascii="Times New Roman" w:hAnsi="Times New Roman" w:cs="Times New Roman" w:hint="eastAsia"/>
          <w:sz w:val="24"/>
          <w:szCs w:val="24"/>
        </w:rPr>
        <w:t>n2</w:t>
      </w:r>
      <w:r w:rsidRPr="00A6673B">
        <w:rPr>
          <w:rFonts w:ascii="Times New Roman" w:hAnsi="Times New Roman" w:cs="Times New Roman" w:hint="eastAsia"/>
          <w:sz w:val="24"/>
          <w:szCs w:val="24"/>
        </w:rPr>
        <w:t>个节点分布于分界线以外，然后定义健康参数为：</w:t>
      </w:r>
    </w:p>
    <w:p w14:paraId="45074B0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5360" w:dyaOrig="680" w14:anchorId="6A82FE9F">
          <v:shape id="_x0000_i1037" type="#_x0000_t75" style="width:265.5pt;height:34pt" o:ole="">
            <v:imagedata r:id="rId42" o:title=""/>
          </v:shape>
          <o:OLEObject Type="Embed" ProgID="Equation.DSMT4" ShapeID="_x0000_i1037" DrawAspect="Content" ObjectID="_1639846387" r:id="rId43"/>
        </w:object>
      </w:r>
      <w:r w:rsidRPr="00A6673B">
        <w:rPr>
          <w:rFonts w:ascii="Times New Roman" w:hAnsi="Times New Roman" w:cs="Times New Roman"/>
          <w:sz w:val="24"/>
          <w:szCs w:val="24"/>
        </w:rPr>
        <w:t xml:space="preserve">    (4)</w:t>
      </w:r>
    </w:p>
    <w:p w14:paraId="43D53BD5" w14:textId="01F7D883"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其中</w:t>
      </w:r>
      <w:r w:rsidRPr="00A6673B">
        <w:rPr>
          <w:rFonts w:ascii="Times New Roman" w:hAnsi="Times New Roman" w:cs="Times New Roman" w:hint="eastAsia"/>
          <w:sz w:val="24"/>
          <w:szCs w:val="24"/>
        </w:rPr>
        <w:t>n1+n2=n</w:t>
      </w:r>
      <w:r w:rsidRPr="00A6673B">
        <w:rPr>
          <w:rFonts w:ascii="Times New Roman" w:hAnsi="Times New Roman" w:cs="Times New Roman" w:hint="eastAsia"/>
          <w:sz w:val="24"/>
          <w:szCs w:val="24"/>
        </w:rPr>
        <w:t>，因此简化该式为：</w:t>
      </w:r>
    </w:p>
    <w:p w14:paraId="66652561" w14:textId="1E18EA21"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980" w:dyaOrig="680" w14:anchorId="3E6F183E">
          <v:shape id="_x0000_i1038" type="#_x0000_t75" style="width:135pt;height:31pt" o:ole="">
            <v:imagedata r:id="rId44" o:title=""/>
          </v:shape>
          <o:OLEObject Type="Embed" ProgID="Equation.DSMT4" ShapeID="_x0000_i1038" DrawAspect="Content" ObjectID="_1639846388" r:id="rId45"/>
        </w:object>
      </w:r>
      <w:r w:rsidRPr="00A6673B">
        <w:rPr>
          <w:rFonts w:ascii="Times New Roman" w:hAnsi="Times New Roman" w:cs="Times New Roman"/>
          <w:sz w:val="24"/>
          <w:szCs w:val="24"/>
        </w:rPr>
        <w:t xml:space="preserve">                     </w:t>
      </w:r>
      <w:r w:rsidR="003E7ACF">
        <w:rPr>
          <w:rFonts w:ascii="Times New Roman" w:hAnsi="Times New Roman" w:cs="Times New Roman" w:hint="eastAsia"/>
          <w:sz w:val="24"/>
          <w:szCs w:val="24"/>
        </w:rPr>
        <w:t xml:space="preserve">     </w:t>
      </w:r>
      <w:r w:rsidRPr="00A6673B">
        <w:rPr>
          <w:rFonts w:ascii="Times New Roman" w:hAnsi="Times New Roman" w:cs="Times New Roman"/>
          <w:sz w:val="24"/>
          <w:szCs w:val="24"/>
        </w:rPr>
        <w:t>(5)</w:t>
      </w:r>
    </w:p>
    <w:p w14:paraId="5157F39F" w14:textId="2252D4A2"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根据以上定义可知，当健康参数大于等于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时，服务节点的整体服务能力较强，且该指数越大说明服务能力越强。反之，如果该指数小于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，则说明服务能力较差。</w:t>
      </w:r>
    </w:p>
    <w:p w14:paraId="4E298E3A" w14:textId="77777777" w:rsidR="00F32EE2" w:rsidRPr="00A6673B" w:rsidRDefault="00F32EE2" w:rsidP="00F32EE2"/>
    <w:p w14:paraId="780F1D58" w14:textId="18DE90CB" w:rsidR="004D6456" w:rsidRDefault="004D6456" w:rsidP="006C7712">
      <w:pPr>
        <w:pStyle w:val="3"/>
        <w:rPr>
          <w:rFonts w:ascii="Times New Roman" w:hAnsi="Times New Roman" w:cs="Times New Roman"/>
        </w:rPr>
      </w:pPr>
      <w:bookmarkStart w:id="30" w:name="_Toc29232453"/>
      <w:r w:rsidRPr="006C7712">
        <w:rPr>
          <w:rFonts w:ascii="Times New Roman" w:hAnsi="Times New Roman" w:cs="Times New Roman" w:hint="eastAsia"/>
        </w:rPr>
        <w:t xml:space="preserve">3.2.2 </w:t>
      </w:r>
      <w:r w:rsidRPr="006C7712">
        <w:rPr>
          <w:rFonts w:ascii="Times New Roman" w:hAnsi="Times New Roman" w:cs="Times New Roman" w:hint="eastAsia"/>
        </w:rPr>
        <w:t>任务调度模型</w:t>
      </w:r>
      <w:bookmarkEnd w:id="30"/>
    </w:p>
    <w:p w14:paraId="58CB1870" w14:textId="663E54CB"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本文</w:t>
      </w:r>
      <w:r w:rsidR="00D10766">
        <w:rPr>
          <w:rFonts w:ascii="Times New Roman" w:hAnsi="Times New Roman" w:cs="Times New Roman" w:hint="eastAsia"/>
          <w:sz w:val="24"/>
          <w:szCs w:val="24"/>
        </w:rPr>
        <w:t>设计的调度模型首先假定任务为将</w:t>
      </w:r>
      <w:r w:rsidR="00D10766">
        <w:rPr>
          <w:rFonts w:ascii="Times New Roman" w:hAnsi="Times New Roman" w:cs="Times New Roman" w:hint="eastAsia"/>
          <w:sz w:val="24"/>
          <w:szCs w:val="24"/>
        </w:rPr>
        <w:t>m</w:t>
      </w:r>
      <w:proofErr w:type="gramStart"/>
      <w:r w:rsidR="00D10766">
        <w:rPr>
          <w:rFonts w:ascii="Times New Roman" w:hAnsi="Times New Roman" w:cs="Times New Roman" w:hint="eastAsia"/>
          <w:sz w:val="24"/>
          <w:szCs w:val="24"/>
        </w:rPr>
        <w:t>个</w:t>
      </w:r>
      <w:proofErr w:type="gramEnd"/>
      <w:r w:rsidR="00D10766">
        <w:rPr>
          <w:rFonts w:ascii="Times New Roman" w:hAnsi="Times New Roman" w:cs="Times New Roman" w:hint="eastAsia"/>
          <w:sz w:val="24"/>
          <w:szCs w:val="24"/>
        </w:rPr>
        <w:t>任务调度分配到</w:t>
      </w:r>
      <w:r w:rsidR="00D10766">
        <w:rPr>
          <w:rFonts w:ascii="Times New Roman" w:hAnsi="Times New Roman" w:cs="Times New Roman" w:hint="eastAsia"/>
          <w:sz w:val="24"/>
          <w:szCs w:val="24"/>
        </w:rPr>
        <w:t>n</w:t>
      </w:r>
      <w:r w:rsidR="00D10766">
        <w:rPr>
          <w:rFonts w:ascii="Times New Roman" w:hAnsi="Times New Roman" w:cs="Times New Roman" w:hint="eastAsia"/>
          <w:sz w:val="24"/>
          <w:szCs w:val="24"/>
        </w:rPr>
        <w:t>各服务节点，其中</w:t>
      </w:r>
      <w:r w:rsidR="00D10766">
        <w:rPr>
          <w:rFonts w:ascii="Times New Roman" w:hAnsi="Times New Roman" w:cs="Times New Roman" w:hint="eastAsia"/>
          <w:sz w:val="24"/>
          <w:szCs w:val="24"/>
        </w:rPr>
        <w:t>n</w:t>
      </w:r>
      <w:r w:rsidR="00D10766">
        <w:rPr>
          <w:rFonts w:ascii="Times New Roman" w:hAnsi="Times New Roman" w:cs="Times New Roman"/>
          <w:sz w:val="24"/>
          <w:szCs w:val="24"/>
        </w:rPr>
        <w:t>&lt;</w:t>
      </w:r>
      <w:r w:rsidR="00D10766">
        <w:rPr>
          <w:rFonts w:ascii="Times New Roman" w:hAnsi="Times New Roman" w:cs="Times New Roman" w:hint="eastAsia"/>
          <w:sz w:val="24"/>
          <w:szCs w:val="24"/>
        </w:rPr>
        <w:t>m</w:t>
      </w:r>
      <w:r w:rsidRPr="00F6787D">
        <w:rPr>
          <w:rFonts w:ascii="Times New Roman" w:hAnsi="Times New Roman" w:cs="Times New Roman"/>
          <w:sz w:val="24"/>
          <w:szCs w:val="24"/>
        </w:rPr>
        <w:t>；</w:t>
      </w:r>
      <w:r w:rsidR="00D10766">
        <w:rPr>
          <w:rFonts w:ascii="Times New Roman" w:hAnsi="Times New Roman" w:cs="Times New Roman" w:hint="eastAsia"/>
          <w:sz w:val="24"/>
          <w:szCs w:val="24"/>
        </w:rPr>
        <w:t>基于区块链的应用业务场景，调度任务可根据任务类型分类为读写两种任务</w:t>
      </w:r>
      <w:r w:rsidRPr="00F6787D">
        <w:rPr>
          <w:rFonts w:ascii="Times New Roman" w:hAnsi="Times New Roman" w:cs="Times New Roman"/>
          <w:sz w:val="24"/>
          <w:szCs w:val="24"/>
        </w:rPr>
        <w:t>，</w:t>
      </w:r>
      <w:r w:rsidR="00D10766">
        <w:rPr>
          <w:rFonts w:ascii="Times New Roman" w:hAnsi="Times New Roman" w:cs="Times New Roman" w:hint="eastAsia"/>
          <w:sz w:val="24"/>
          <w:szCs w:val="24"/>
        </w:rPr>
        <w:t>对于写任务，可进一步划分，具体任务及其分类见下表：</w:t>
      </w:r>
      <w:r w:rsidR="00D10766">
        <w:rPr>
          <w:rFonts w:ascii="Times New Roman" w:hAnsi="Times New Roman" w:cs="Times New Roman"/>
          <w:sz w:val="24"/>
          <w:szCs w:val="24"/>
        </w:rPr>
        <w:t>。</w:t>
      </w:r>
      <w:r w:rsidR="00D10766">
        <w:rPr>
          <w:rFonts w:ascii="Times New Roman" w:hAnsi="Times New Roman" w:cs="Times New Roman" w:hint="eastAsia"/>
          <w:sz w:val="24"/>
          <w:szCs w:val="24"/>
        </w:rPr>
        <w:t>由于</w:t>
      </w:r>
      <w:proofErr w:type="gramStart"/>
      <w:r w:rsidR="00D10766">
        <w:rPr>
          <w:rFonts w:ascii="Times New Roman" w:hAnsi="Times New Roman" w:cs="Times New Roman" w:hint="eastAsia"/>
          <w:sz w:val="24"/>
          <w:szCs w:val="24"/>
        </w:rPr>
        <w:t>读任务</w:t>
      </w:r>
      <w:proofErr w:type="gramEnd"/>
      <w:r w:rsidR="00D10766">
        <w:rPr>
          <w:rFonts w:ascii="Times New Roman" w:hAnsi="Times New Roman" w:cs="Times New Roman" w:hint="eastAsia"/>
          <w:sz w:val="24"/>
          <w:szCs w:val="24"/>
        </w:rPr>
        <w:t>仅通过服务节点中的客户端调用相应的</w:t>
      </w:r>
      <w:r w:rsidR="00D10766">
        <w:rPr>
          <w:rFonts w:ascii="Times New Roman" w:hAnsi="Times New Roman" w:cs="Times New Roman" w:hint="eastAsia"/>
          <w:sz w:val="24"/>
          <w:szCs w:val="24"/>
        </w:rPr>
        <w:t>API</w:t>
      </w:r>
      <w:r w:rsidR="00D10766">
        <w:rPr>
          <w:rFonts w:ascii="Times New Roman" w:hAnsi="Times New Roman" w:cs="Times New Roman" w:hint="eastAsia"/>
          <w:sz w:val="24"/>
          <w:szCs w:val="24"/>
        </w:rPr>
        <w:t>，</w:t>
      </w:r>
      <w:proofErr w:type="gramStart"/>
      <w:r w:rsidR="00D10766">
        <w:rPr>
          <w:rFonts w:ascii="Times New Roman" w:hAnsi="Times New Roman" w:cs="Times New Roman" w:hint="eastAsia"/>
          <w:sz w:val="24"/>
          <w:szCs w:val="24"/>
        </w:rPr>
        <w:t>故资源</w:t>
      </w:r>
      <w:proofErr w:type="gramEnd"/>
      <w:r w:rsidR="00D10766">
        <w:rPr>
          <w:rFonts w:ascii="Times New Roman" w:hAnsi="Times New Roman" w:cs="Times New Roman" w:hint="eastAsia"/>
          <w:sz w:val="24"/>
          <w:szCs w:val="24"/>
        </w:rPr>
        <w:t>消耗较少，而</w:t>
      </w:r>
      <w:proofErr w:type="gramStart"/>
      <w:r w:rsidR="00D10766">
        <w:rPr>
          <w:rFonts w:ascii="Times New Roman" w:hAnsi="Times New Roman" w:cs="Times New Roman" w:hint="eastAsia"/>
          <w:sz w:val="24"/>
          <w:szCs w:val="24"/>
        </w:rPr>
        <w:t>写任务</w:t>
      </w:r>
      <w:proofErr w:type="gramEnd"/>
      <w:r w:rsidR="00D10766">
        <w:rPr>
          <w:rFonts w:ascii="Times New Roman" w:hAnsi="Times New Roman" w:cs="Times New Roman" w:hint="eastAsia"/>
          <w:sz w:val="24"/>
          <w:szCs w:val="24"/>
        </w:rPr>
        <w:t>需要等待数据打包、验证等操作，因此耗时更长，资源消耗也更多。</w:t>
      </w:r>
      <w:r w:rsidRPr="00F6787D">
        <w:rPr>
          <w:rFonts w:ascii="Times New Roman" w:hAnsi="Times New Roman" w:cs="Times New Roman"/>
          <w:sz w:val="24"/>
          <w:szCs w:val="24"/>
        </w:rPr>
        <w:t>假设任务集合为</w:t>
      </w:r>
      <w:r w:rsidRPr="00F6787D">
        <w:rPr>
          <w:rFonts w:ascii="Times New Roman" w:hAnsi="Times New Roman" w:cs="Times New Roman"/>
          <w:sz w:val="24"/>
          <w:szCs w:val="24"/>
        </w:rPr>
        <w:object w:dxaOrig="1800" w:dyaOrig="360" w14:anchorId="733DBB21">
          <v:shape id="_x0000_i1039" type="#_x0000_t75" style="width:89.5pt;height:17.5pt" o:ole="">
            <v:imagedata r:id="rId46" o:title=""/>
          </v:shape>
          <o:OLEObject Type="Embed" ProgID="Equation.DSMT4" ShapeID="_x0000_i1039" DrawAspect="Content" ObjectID="_1639846389" r:id="rId47"/>
        </w:object>
      </w:r>
      <w:r w:rsidRPr="00F6787D">
        <w:rPr>
          <w:rFonts w:ascii="Times New Roman" w:hAnsi="Times New Roman" w:cs="Times New Roman"/>
          <w:sz w:val="24"/>
          <w:szCs w:val="24"/>
        </w:rPr>
        <w:t>，</w:t>
      </w:r>
      <w:r w:rsidR="00D10766">
        <w:rPr>
          <w:rFonts w:ascii="Times New Roman" w:hAnsi="Times New Roman" w:cs="Times New Roman" w:hint="eastAsia"/>
          <w:sz w:val="24"/>
          <w:szCs w:val="24"/>
        </w:rPr>
        <w:t>其中</w:t>
      </w:r>
      <w:r w:rsidRPr="00F6787D">
        <w:rPr>
          <w:rFonts w:ascii="Times New Roman" w:hAnsi="Times New Roman" w:cs="Times New Roman"/>
          <w:sz w:val="24"/>
          <w:szCs w:val="24"/>
        </w:rPr>
        <w:object w:dxaOrig="180" w:dyaOrig="360" w14:anchorId="2240CACA">
          <v:shape id="_x0000_i1040" type="#_x0000_t75" style="width:9.5pt;height:17.5pt" o:ole="">
            <v:imagedata r:id="rId48" o:title=""/>
          </v:shape>
          <o:OLEObject Type="Embed" ProgID="Equation.DSMT4" ShapeID="_x0000_i1040" DrawAspect="Content" ObjectID="_1639846390" r:id="rId49"/>
        </w:object>
      </w:r>
      <w:r w:rsidRPr="00F6787D">
        <w:rPr>
          <w:rFonts w:ascii="Times New Roman" w:hAnsi="Times New Roman" w:cs="Times New Roman"/>
          <w:sz w:val="24"/>
          <w:szCs w:val="24"/>
        </w:rPr>
        <w:t>为第</w:t>
      </w:r>
      <w:r w:rsidRPr="00F6787D">
        <w:rPr>
          <w:rFonts w:ascii="Times New Roman" w:hAnsi="Times New Roman" w:cs="Times New Roman"/>
          <w:sz w:val="24"/>
          <w:szCs w:val="24"/>
        </w:rPr>
        <w:t>i</w:t>
      </w:r>
      <w:r w:rsidRPr="00F6787D">
        <w:rPr>
          <w:rFonts w:ascii="Times New Roman" w:hAnsi="Times New Roman" w:cs="Times New Roman"/>
          <w:sz w:val="24"/>
          <w:szCs w:val="24"/>
        </w:rPr>
        <w:t>个子任务。任务</w:t>
      </w:r>
      <w:r w:rsidRPr="00F6787D">
        <w:rPr>
          <w:rFonts w:ascii="Times New Roman" w:hAnsi="Times New Roman" w:cs="Times New Roman"/>
          <w:sz w:val="24"/>
          <w:szCs w:val="24"/>
        </w:rPr>
        <w:object w:dxaOrig="180" w:dyaOrig="360" w14:anchorId="2AB06D25">
          <v:shape id="_x0000_i1041" type="#_x0000_t75" style="width:9.5pt;height:17.5pt" o:ole="">
            <v:imagedata r:id="rId48" o:title=""/>
          </v:shape>
          <o:OLEObject Type="Embed" ProgID="Equation.DSMT4" ShapeID="_x0000_i1041" DrawAspect="Content" ObjectID="_1639846391" r:id="rId50"/>
        </w:object>
      </w:r>
      <w:r w:rsidRPr="00F6787D">
        <w:rPr>
          <w:rFonts w:ascii="Times New Roman" w:hAnsi="Times New Roman" w:cs="Times New Roman"/>
          <w:sz w:val="24"/>
          <w:szCs w:val="24"/>
        </w:rPr>
        <w:t>由参数表示即</w:t>
      </w:r>
    </w:p>
    <w:p w14:paraId="0275747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120" w:dyaOrig="380" w14:anchorId="4D57DC0A">
          <v:shape id="_x0000_i1042" type="#_x0000_t75" style="width:106.5pt;height:19pt" o:ole="">
            <v:imagedata r:id="rId51" o:title=""/>
          </v:shape>
          <o:OLEObject Type="Embed" ProgID="Equation.DSMT4" ShapeID="_x0000_i1042" DrawAspect="Content" ObjectID="_1639846392" r:id="rId52"/>
        </w:object>
      </w:r>
      <w:r w:rsidRPr="00F6787D">
        <w:rPr>
          <w:rFonts w:ascii="Times New Roman" w:hAnsi="Times New Roman" w:cs="Times New Roman"/>
          <w:sz w:val="24"/>
          <w:szCs w:val="24"/>
        </w:rPr>
        <w:t xml:space="preserve">                   (6)</w:t>
      </w:r>
    </w:p>
    <w:p w14:paraId="6F0151F7"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600" w:dyaOrig="380" w14:anchorId="3EA13CEE">
          <v:shape id="_x0000_i1043" type="#_x0000_t75" style="width:30pt;height:19pt" o:ole="">
            <v:imagedata r:id="rId53" o:title=""/>
          </v:shape>
          <o:OLEObject Type="Embed" ProgID="Equation.DSMT4" ShapeID="_x0000_i1043" DrawAspect="Content" ObjectID="_1639846393" r:id="rId54"/>
        </w:object>
      </w:r>
      <w:r w:rsidRPr="00F6787D">
        <w:rPr>
          <w:rFonts w:ascii="Times New Roman" w:hAnsi="Times New Roman" w:cs="Times New Roman"/>
          <w:sz w:val="24"/>
          <w:szCs w:val="24"/>
        </w:rPr>
        <w:t>是任务所需的内存大小，</w:t>
      </w:r>
      <w:r w:rsidRPr="00F6787D">
        <w:rPr>
          <w:rFonts w:ascii="Times New Roman" w:hAnsi="Times New Roman" w:cs="Times New Roman"/>
          <w:sz w:val="24"/>
          <w:szCs w:val="24"/>
        </w:rPr>
        <w:object w:dxaOrig="800" w:dyaOrig="380" w14:anchorId="4AAB535F">
          <v:shape id="_x0000_i1044" type="#_x0000_t75" style="width:39pt;height:19pt" o:ole="">
            <v:imagedata r:id="rId55" o:title=""/>
          </v:shape>
          <o:OLEObject Type="Embed" ProgID="Equation.DSMT4" ShapeID="_x0000_i1044" DrawAspect="Content" ObjectID="_1639846394" r:id="rId56"/>
        </w:object>
      </w:r>
      <w:r w:rsidRPr="00F6787D">
        <w:rPr>
          <w:rFonts w:ascii="Times New Roman" w:hAnsi="Times New Roman" w:cs="Times New Roman"/>
          <w:sz w:val="24"/>
          <w:szCs w:val="24"/>
        </w:rPr>
        <w:t>是任务处理时需要的</w:t>
      </w:r>
      <w:r w:rsidRPr="00F6787D">
        <w:rPr>
          <w:rFonts w:ascii="Times New Roman" w:hAnsi="Times New Roman" w:cs="Times New Roman"/>
          <w:sz w:val="24"/>
          <w:szCs w:val="24"/>
        </w:rPr>
        <w:t>IO</w:t>
      </w:r>
      <w:r w:rsidRPr="00F6787D">
        <w:rPr>
          <w:rFonts w:ascii="Times New Roman" w:hAnsi="Times New Roman" w:cs="Times New Roman"/>
          <w:sz w:val="24"/>
          <w:szCs w:val="24"/>
        </w:rPr>
        <w:t>内存大小。</w:t>
      </w:r>
    </w:p>
    <w:p w14:paraId="20B26A0B"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m</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容器资源可以表示成</w:t>
      </w:r>
      <w:r w:rsidRPr="00F6787D">
        <w:rPr>
          <w:rFonts w:ascii="Times New Roman" w:hAnsi="Times New Roman" w:cs="Times New Roman"/>
          <w:sz w:val="24"/>
          <w:szCs w:val="24"/>
        </w:rPr>
        <w:object w:dxaOrig="2960" w:dyaOrig="360" w14:anchorId="29AA4658">
          <v:shape id="_x0000_i1045" type="#_x0000_t75" style="width:147.5pt;height:17.5pt" o:ole="">
            <v:imagedata r:id="rId57" o:title=""/>
          </v:shape>
          <o:OLEObject Type="Embed" ProgID="Equation.DSMT4" ShapeID="_x0000_i1045" DrawAspect="Content" ObjectID="_1639846395" r:id="rId58"/>
        </w:object>
      </w:r>
      <w:r w:rsidRPr="00F6787D">
        <w:rPr>
          <w:rFonts w:ascii="Times New Roman" w:hAnsi="Times New Roman" w:cs="Times New Roman"/>
          <w:sz w:val="24"/>
          <w:szCs w:val="24"/>
        </w:rPr>
        <w:t>，</w:t>
      </w:r>
      <w:r w:rsidRPr="00F6787D">
        <w:rPr>
          <w:rFonts w:ascii="Times New Roman" w:hAnsi="Times New Roman" w:cs="Times New Roman"/>
          <w:sz w:val="24"/>
          <w:szCs w:val="24"/>
        </w:rPr>
        <w:object w:dxaOrig="460" w:dyaOrig="360" w14:anchorId="045967DA">
          <v:shape id="_x0000_i1046" type="#_x0000_t75" style="width:23.5pt;height:17.5pt" o:ole="">
            <v:imagedata r:id="rId59" o:title=""/>
          </v:shape>
          <o:OLEObject Type="Embed" ProgID="Equation.DSMT4" ShapeID="_x0000_i1046" DrawAspect="Content" ObjectID="_1639846396" r:id="rId60"/>
        </w:object>
      </w:r>
      <w:r w:rsidRPr="00F6787D">
        <w:rPr>
          <w:rFonts w:ascii="Times New Roman" w:hAnsi="Times New Roman" w:cs="Times New Roman"/>
          <w:sz w:val="24"/>
          <w:szCs w:val="24"/>
        </w:rPr>
        <w:t>表示第</w:t>
      </w:r>
      <w:r w:rsidRPr="00F6787D">
        <w:rPr>
          <w:rFonts w:ascii="Times New Roman" w:hAnsi="Times New Roman" w:cs="Times New Roman"/>
          <w:sz w:val="24"/>
          <w:szCs w:val="24"/>
        </w:rPr>
        <w:t>i</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容器，其属性向量为</w:t>
      </w:r>
    </w:p>
    <w:p w14:paraId="779AF56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820" w:dyaOrig="380" w14:anchorId="74F1CD6A">
          <v:shape id="_x0000_i1047" type="#_x0000_t75" style="width:141.5pt;height:19pt" o:ole="">
            <v:imagedata r:id="rId61" o:title=""/>
          </v:shape>
          <o:OLEObject Type="Embed" ProgID="Equation.DSMT4" ShapeID="_x0000_i1047" DrawAspect="Content" ObjectID="_1639846397" r:id="rId62"/>
        </w:object>
      </w:r>
      <w:r w:rsidRPr="00F6787D">
        <w:rPr>
          <w:rFonts w:ascii="Times New Roman" w:hAnsi="Times New Roman" w:cs="Times New Roman"/>
          <w:sz w:val="24"/>
          <w:szCs w:val="24"/>
        </w:rPr>
        <w:t xml:space="preserve">            (7)</w:t>
      </w:r>
    </w:p>
    <w:p w14:paraId="0EC515E3"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859" w:dyaOrig="380" w14:anchorId="7B6256B0">
          <v:shape id="_x0000_i1048" type="#_x0000_t75" style="width:44.5pt;height:19pt" o:ole="">
            <v:imagedata r:id="rId63" o:title=""/>
          </v:shape>
          <o:OLEObject Type="Embed" ProgID="Equation.DSMT4" ShapeID="_x0000_i1048" DrawAspect="Content" ObjectID="_1639846398" r:id="rId64"/>
        </w:object>
      </w:r>
      <w:r w:rsidRPr="00F6787D">
        <w:rPr>
          <w:rFonts w:ascii="Times New Roman" w:hAnsi="Times New Roman" w:cs="Times New Roman"/>
          <w:sz w:val="24"/>
          <w:szCs w:val="24"/>
        </w:rPr>
        <w:t>是容器剩余可用内存，</w:t>
      </w:r>
      <w:r w:rsidRPr="00F6787D">
        <w:rPr>
          <w:rFonts w:ascii="Times New Roman" w:hAnsi="Times New Roman" w:cs="Times New Roman"/>
          <w:sz w:val="24"/>
          <w:szCs w:val="24"/>
        </w:rPr>
        <w:object w:dxaOrig="1080" w:dyaOrig="380" w14:anchorId="06A48F75">
          <v:shape id="_x0000_i1049" type="#_x0000_t75" style="width:54.5pt;height:19pt" o:ole="">
            <v:imagedata r:id="rId65" o:title=""/>
          </v:shape>
          <o:OLEObject Type="Embed" ProgID="Equation.DSMT4" ShapeID="_x0000_i1049" DrawAspect="Content" ObjectID="_1639846399" r:id="rId66"/>
        </w:object>
      </w:r>
      <w:r w:rsidRPr="00F6787D">
        <w:rPr>
          <w:rFonts w:ascii="Times New Roman" w:hAnsi="Times New Roman" w:cs="Times New Roman"/>
          <w:sz w:val="24"/>
          <w:szCs w:val="24"/>
        </w:rPr>
        <w:t>是容器现有可用</w:t>
      </w:r>
      <w:r w:rsidRPr="00F6787D">
        <w:rPr>
          <w:rFonts w:ascii="Times New Roman" w:hAnsi="Times New Roman" w:cs="Times New Roman"/>
          <w:sz w:val="24"/>
          <w:szCs w:val="24"/>
        </w:rPr>
        <w:t>IO</w:t>
      </w:r>
      <w:r w:rsidRPr="00F6787D">
        <w:rPr>
          <w:rFonts w:ascii="Times New Roman" w:hAnsi="Times New Roman" w:cs="Times New Roman"/>
          <w:sz w:val="24"/>
          <w:szCs w:val="24"/>
        </w:rPr>
        <w:t>内存。</w:t>
      </w:r>
    </w:p>
    <w:p w14:paraId="2D89731F" w14:textId="76B49E83" w:rsidR="00F6787D" w:rsidRPr="00F6787D" w:rsidRDefault="00F6787D" w:rsidP="00F06473">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本调度模型的目标是让系统承受尽量大的并发，函数与约束条件为</w:t>
      </w:r>
      <w:r w:rsidRPr="00F6787D">
        <w:rPr>
          <w:rFonts w:ascii="Times New Roman" w:hAnsi="Times New Roman" w:cs="Times New Roman"/>
          <w:sz w:val="24"/>
          <w:szCs w:val="24"/>
        </w:rPr>
        <w:t>max(n)</w:t>
      </w:r>
      <w:r w:rsidRPr="00F6787D">
        <w:rPr>
          <w:rFonts w:ascii="Times New Roman" w:hAnsi="Times New Roman" w:cs="Times New Roman"/>
          <w:sz w:val="24"/>
          <w:szCs w:val="24"/>
        </w:rPr>
        <w:t>；</w:t>
      </w:r>
    </w:p>
    <w:p w14:paraId="0D124129" w14:textId="6D1BDAE9"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约束条件为：</w:t>
      </w:r>
    </w:p>
    <w:p w14:paraId="105A6DA8"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3720" w:dyaOrig="760" w14:anchorId="7220362C">
          <v:shape id="_x0000_i1050" type="#_x0000_t75" style="width:186pt;height:37.5pt" o:ole="">
            <v:imagedata r:id="rId67" o:title=""/>
          </v:shape>
          <o:OLEObject Type="Embed" ProgID="Equation.DSMT4" ShapeID="_x0000_i1050" DrawAspect="Content" ObjectID="_1639846400" r:id="rId68"/>
        </w:object>
      </w:r>
      <w:r w:rsidRPr="00F6787D">
        <w:rPr>
          <w:rFonts w:ascii="Times New Roman" w:hAnsi="Times New Roman" w:cs="Times New Roman"/>
          <w:sz w:val="24"/>
          <w:szCs w:val="24"/>
        </w:rPr>
        <w:t xml:space="preserve">     (8)</w:t>
      </w:r>
    </w:p>
    <w:p w14:paraId="782D7C80"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即仅在约束条件满足的时候才能将任务分配给相应的节点。</w:t>
      </w:r>
    </w:p>
    <w:p w14:paraId="2802C6BE" w14:textId="77777777" w:rsidR="00F6787D" w:rsidRPr="00F6787D" w:rsidRDefault="00F6787D" w:rsidP="00F6787D"/>
    <w:p w14:paraId="4AAA88EE" w14:textId="1E9DEDA9" w:rsidR="004D6456" w:rsidRDefault="004D6456" w:rsidP="006C7712">
      <w:pPr>
        <w:pStyle w:val="3"/>
        <w:rPr>
          <w:rFonts w:ascii="Times New Roman" w:hAnsi="Times New Roman" w:cs="Times New Roman"/>
        </w:rPr>
      </w:pPr>
      <w:bookmarkStart w:id="31" w:name="_Toc29232454"/>
      <w:r w:rsidRPr="006C7712">
        <w:rPr>
          <w:rFonts w:ascii="Times New Roman" w:hAnsi="Times New Roman" w:cs="Times New Roman" w:hint="eastAsia"/>
        </w:rPr>
        <w:t xml:space="preserve">3.2.3 </w:t>
      </w:r>
      <w:r w:rsidRPr="006C7712">
        <w:rPr>
          <w:rFonts w:ascii="Times New Roman" w:hAnsi="Times New Roman" w:cs="Times New Roman" w:hint="eastAsia"/>
        </w:rPr>
        <w:t>任务优先级模型</w:t>
      </w:r>
      <w:bookmarkEnd w:id="31"/>
    </w:p>
    <w:p w14:paraId="12934BEC" w14:textId="70F328D9" w:rsidR="00B71A0D" w:rsidRPr="00A86103" w:rsidRDefault="00F6787D" w:rsidP="00A86103">
      <w:pPr>
        <w:spacing w:line="300" w:lineRule="auto"/>
        <w:ind w:firstLineChars="200" w:firstLine="480"/>
        <w:rPr>
          <w:rFonts w:ascii="Times New Roman" w:hAnsi="Times New Roman" w:cs="Times New Roman"/>
          <w:sz w:val="24"/>
          <w:szCs w:val="24"/>
        </w:rPr>
      </w:pPr>
      <w:r w:rsidRPr="00A86103">
        <w:rPr>
          <w:rFonts w:ascii="Times New Roman" w:hAnsi="Times New Roman" w:cs="Times New Roman"/>
          <w:sz w:val="24"/>
          <w:szCs w:val="24"/>
        </w:rPr>
        <w:t>在区块链环境下，任务可以分为</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RT(Read Task)</w:t>
      </w:r>
      <w:r w:rsidRPr="00A86103">
        <w:rPr>
          <w:rFonts w:ascii="Times New Roman" w:hAnsi="Times New Roman" w:cs="Times New Roman"/>
          <w:sz w:val="24"/>
          <w:szCs w:val="24"/>
        </w:rPr>
        <w:t>和</w:t>
      </w:r>
      <w:proofErr w:type="gramStart"/>
      <w:r w:rsidRPr="00A86103">
        <w:rPr>
          <w:rFonts w:ascii="Times New Roman" w:hAnsi="Times New Roman" w:cs="Times New Roman"/>
          <w:sz w:val="24"/>
          <w:szCs w:val="24"/>
        </w:rPr>
        <w:t>写任务</w:t>
      </w:r>
      <w:proofErr w:type="gramEnd"/>
      <w:r w:rsidR="00DE73DA">
        <w:rPr>
          <w:rFonts w:ascii="Times New Roman" w:hAnsi="Times New Roman" w:cs="Times New Roman" w:hint="eastAsia"/>
          <w:sz w:val="24"/>
          <w:szCs w:val="24"/>
        </w:rPr>
        <w:t>(Write Task)</w:t>
      </w:r>
      <w:r w:rsidRPr="00A86103">
        <w:rPr>
          <w:rFonts w:ascii="Times New Roman" w:hAnsi="Times New Roman" w:cs="Times New Roman"/>
          <w:sz w:val="24"/>
          <w:szCs w:val="24"/>
        </w:rPr>
        <w:t>，</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不消耗容器资源因此优先使用第二区域的容器，在第二区域容器均无空闲时选择第三区域的容器。对于写任务，可以分为发布合约任务</w:t>
      </w:r>
      <w:r w:rsidRPr="00A86103">
        <w:rPr>
          <w:rFonts w:ascii="Times New Roman" w:hAnsi="Times New Roman" w:cs="Times New Roman"/>
          <w:sz w:val="24"/>
          <w:szCs w:val="24"/>
        </w:rPr>
        <w:t>DT(Deploy Task)</w:t>
      </w:r>
      <w:r w:rsidRPr="00A86103">
        <w:rPr>
          <w:rFonts w:ascii="Times New Roman" w:hAnsi="Times New Roman" w:cs="Times New Roman"/>
          <w:sz w:val="24"/>
          <w:szCs w:val="24"/>
        </w:rPr>
        <w:t>，发布合约任务较少，操作账户任务</w:t>
      </w:r>
      <w:r w:rsidRPr="00A86103">
        <w:rPr>
          <w:rFonts w:ascii="Times New Roman" w:hAnsi="Times New Roman" w:cs="Times New Roman"/>
          <w:sz w:val="24"/>
          <w:szCs w:val="24"/>
        </w:rPr>
        <w:t>MAT(Manage Accounts Task)</w:t>
      </w:r>
      <w:r w:rsidRPr="00A86103">
        <w:rPr>
          <w:rFonts w:ascii="Times New Roman" w:hAnsi="Times New Roman" w:cs="Times New Roman"/>
          <w:sz w:val="24"/>
          <w:szCs w:val="24"/>
        </w:rPr>
        <w:t>次之，调用合约任务</w:t>
      </w:r>
      <w:r w:rsidRPr="00A86103">
        <w:rPr>
          <w:rFonts w:ascii="Times New Roman" w:hAnsi="Times New Roman" w:cs="Times New Roman"/>
          <w:sz w:val="24"/>
          <w:szCs w:val="24"/>
        </w:rPr>
        <w:t>MCT(Manage Contract Task)</w:t>
      </w:r>
      <w:r w:rsidRPr="00A86103">
        <w:rPr>
          <w:rFonts w:ascii="Times New Roman" w:hAnsi="Times New Roman" w:cs="Times New Roman"/>
          <w:sz w:val="24"/>
          <w:szCs w:val="24"/>
        </w:rPr>
        <w:t>较多。本文根据任务出现的频率对其先后执行顺序，优先执行处理出现次数较少的任务。</w:t>
      </w:r>
    </w:p>
    <w:p w14:paraId="35937256"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任务优先级模型具体描述如下：</w:t>
      </w:r>
    </w:p>
    <w:p w14:paraId="74962488"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读任务与写任务</w:t>
      </w:r>
      <w:proofErr w:type="gramEnd"/>
      <w:r w:rsidRPr="00A86103">
        <w:rPr>
          <w:rFonts w:asciiTheme="minorEastAsia" w:hAnsiTheme="minorEastAsia" w:cs="Times New Roman"/>
          <w:sz w:val="24"/>
          <w:szCs w:val="24"/>
        </w:rPr>
        <w:t>分开执行；</w:t>
      </w:r>
    </w:p>
    <w:p w14:paraId="3F0466B3"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读写任务可能在第二区域冲突，此时因为</w:t>
      </w: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耗时短且不消耗系统资源，优先执行；</w:t>
      </w:r>
    </w:p>
    <w:p w14:paraId="26E4AD15"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按时间先后顺序执行；</w:t>
      </w:r>
    </w:p>
    <w:p w14:paraId="2DD0C01E"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写任务</w:t>
      </w:r>
      <w:proofErr w:type="gramEnd"/>
      <w:r w:rsidRPr="00A86103">
        <w:rPr>
          <w:rFonts w:asciiTheme="minorEastAsia" w:hAnsiTheme="minorEastAsia" w:cs="Times New Roman"/>
          <w:sz w:val="24"/>
          <w:szCs w:val="24"/>
        </w:rPr>
        <w:t>分为发布合约任务，操作账户任务和调用合约任务，其在实际业务场景中出现频次依次增加，同时重要性会减小，因此优先级为降序排列；</w:t>
      </w:r>
    </w:p>
    <w:p w14:paraId="3C670F4C" w14:textId="77777777" w:rsidR="00F6787D" w:rsidRPr="00A86103" w:rsidRDefault="00F6787D" w:rsidP="00A86103">
      <w:pPr>
        <w:spacing w:line="300" w:lineRule="auto"/>
        <w:ind w:firstLine="308"/>
        <w:rPr>
          <w:rFonts w:asciiTheme="minorEastAsia" w:hAnsiTheme="minorEastAsia" w:cs="Times New Roman"/>
          <w:sz w:val="24"/>
          <w:szCs w:val="24"/>
        </w:rPr>
      </w:pPr>
      <w:r w:rsidRPr="00A86103">
        <w:rPr>
          <w:rFonts w:asciiTheme="minorEastAsia" w:hAnsiTheme="minorEastAsia" w:cs="Times New Roman"/>
          <w:sz w:val="24"/>
          <w:szCs w:val="24"/>
        </w:rPr>
        <w:t>具体任务优先级图示如下：</w:t>
      </w:r>
    </w:p>
    <w:p w14:paraId="58C2ACA0" w14:textId="77777777" w:rsidR="00F6787D" w:rsidRPr="00AE7A6C" w:rsidRDefault="00F6787D" w:rsidP="00F6787D">
      <w:pPr>
        <w:pStyle w:val="af9"/>
        <w:ind w:firstLineChars="171" w:firstLine="479"/>
        <w:rPr>
          <w:rFonts w:eastAsiaTheme="minorEastAsia"/>
          <w:sz w:val="28"/>
          <w:szCs w:val="28"/>
        </w:rPr>
      </w:pPr>
    </w:p>
    <w:p w14:paraId="3F65640C" w14:textId="77777777" w:rsidR="00F6787D" w:rsidRPr="00AE7A6C" w:rsidRDefault="00F6787D" w:rsidP="00F6787D">
      <w:pPr>
        <w:pStyle w:val="af9"/>
        <w:ind w:firstLineChars="171" w:firstLine="479"/>
        <w:jc w:val="center"/>
        <w:rPr>
          <w:rFonts w:eastAsiaTheme="minorEastAsia"/>
          <w:sz w:val="28"/>
          <w:szCs w:val="28"/>
        </w:rPr>
      </w:pPr>
      <w:r w:rsidRPr="00AE7A6C">
        <w:rPr>
          <w:rFonts w:eastAsiaTheme="minorEastAsia"/>
          <w:sz w:val="28"/>
          <w:szCs w:val="28"/>
        </w:rPr>
        <w:object w:dxaOrig="4770" w:dyaOrig="4425" w14:anchorId="33698C32">
          <v:shape id="_x0000_i1051" type="#_x0000_t75" style="width:156pt;height:146pt" o:ole="">
            <v:imagedata r:id="rId69" o:title=""/>
          </v:shape>
          <o:OLEObject Type="Embed" ProgID="Visio.Drawing.15" ShapeID="_x0000_i1051" DrawAspect="Content" ObjectID="_1639846401" r:id="rId70"/>
        </w:object>
      </w:r>
    </w:p>
    <w:p w14:paraId="2FBBE5BF" w14:textId="1165BACC" w:rsidR="00F6787D" w:rsidRPr="00AB0F42" w:rsidRDefault="00F6787D" w:rsidP="00AB0F42">
      <w:pPr>
        <w:spacing w:line="300" w:lineRule="auto"/>
        <w:ind w:firstLineChars="200" w:firstLine="480"/>
        <w:jc w:val="center"/>
        <w:rPr>
          <w:rFonts w:ascii="Times New Roman" w:hAnsi="Times New Roman" w:cs="Times New Roman"/>
          <w:sz w:val="24"/>
          <w:szCs w:val="24"/>
        </w:rPr>
      </w:pPr>
      <w:r w:rsidRPr="00AB0F42">
        <w:rPr>
          <w:rFonts w:ascii="Times New Roman" w:hAnsi="Times New Roman" w:cs="Times New Roman"/>
          <w:sz w:val="24"/>
          <w:szCs w:val="24"/>
        </w:rPr>
        <w:t>图</w:t>
      </w:r>
      <w:r w:rsidR="000B5AFD">
        <w:rPr>
          <w:rFonts w:ascii="Times New Roman" w:hAnsi="Times New Roman" w:cs="Times New Roman"/>
          <w:sz w:val="24"/>
          <w:szCs w:val="24"/>
        </w:rPr>
        <w:t>3.4</w:t>
      </w:r>
      <w:r w:rsidRPr="00AB0F42">
        <w:rPr>
          <w:rFonts w:ascii="Times New Roman" w:hAnsi="Times New Roman" w:cs="Times New Roman"/>
          <w:sz w:val="24"/>
          <w:szCs w:val="24"/>
        </w:rPr>
        <w:t xml:space="preserve"> </w:t>
      </w:r>
      <w:r w:rsidRPr="00AB0F42">
        <w:rPr>
          <w:rFonts w:ascii="Times New Roman" w:hAnsi="Times New Roman" w:cs="Times New Roman"/>
          <w:sz w:val="24"/>
          <w:szCs w:val="24"/>
        </w:rPr>
        <w:t>任务流优先级图示</w:t>
      </w:r>
    </w:p>
    <w:p w14:paraId="040E3CBB" w14:textId="77777777" w:rsidR="00F6787D" w:rsidRPr="00F6787D" w:rsidRDefault="00F6787D" w:rsidP="00F6787D"/>
    <w:p w14:paraId="2BB31D53" w14:textId="785A477A" w:rsidR="004D6456" w:rsidRDefault="004D6456" w:rsidP="006C7712">
      <w:pPr>
        <w:pStyle w:val="3"/>
        <w:rPr>
          <w:rFonts w:ascii="Times New Roman" w:hAnsi="Times New Roman" w:cs="Times New Roman"/>
        </w:rPr>
      </w:pPr>
      <w:bookmarkStart w:id="32" w:name="_Toc29232455"/>
      <w:r w:rsidRPr="006C7712">
        <w:rPr>
          <w:rFonts w:ascii="Times New Roman" w:hAnsi="Times New Roman" w:cs="Times New Roman" w:hint="eastAsia"/>
        </w:rPr>
        <w:t xml:space="preserve">3.2.4 </w:t>
      </w:r>
      <w:r w:rsidRPr="006C7712">
        <w:rPr>
          <w:rFonts w:ascii="Times New Roman" w:hAnsi="Times New Roman" w:cs="Times New Roman" w:hint="eastAsia"/>
        </w:rPr>
        <w:t>任务分配模型</w:t>
      </w:r>
      <w:r w:rsidR="00EB60C5" w:rsidRPr="006C7712">
        <w:rPr>
          <w:rFonts w:ascii="Times New Roman" w:hAnsi="Times New Roman" w:cs="Times New Roman" w:hint="eastAsia"/>
        </w:rPr>
        <w:t>与算法描述</w:t>
      </w:r>
      <w:bookmarkEnd w:id="32"/>
    </w:p>
    <w:p w14:paraId="613BFE8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任务的优先级决定了任务的调度顺序，在本文中，我们根据容器的健康参数</w:t>
      </w:r>
      <w:r w:rsidRPr="00AB0F42">
        <w:rPr>
          <w:rFonts w:ascii="Times New Roman" w:hAnsi="Times New Roman" w:cs="Times New Roman"/>
          <w:sz w:val="24"/>
          <w:szCs w:val="24"/>
        </w:rPr>
        <w:lastRenderedPageBreak/>
        <w:t>将容器分为三个区域，由此，我们可以</w:t>
      </w:r>
      <w:proofErr w:type="gramStart"/>
      <w:r w:rsidRPr="00AB0F42">
        <w:rPr>
          <w:rFonts w:ascii="Times New Roman" w:hAnsi="Times New Roman" w:cs="Times New Roman"/>
          <w:sz w:val="24"/>
          <w:szCs w:val="24"/>
        </w:rPr>
        <w:t>将读任务</w:t>
      </w:r>
      <w:proofErr w:type="gramEnd"/>
      <w:r w:rsidRPr="00AB0F42">
        <w:rPr>
          <w:rFonts w:ascii="Times New Roman" w:hAnsi="Times New Roman" w:cs="Times New Roman"/>
          <w:sz w:val="24"/>
          <w:szCs w:val="24"/>
        </w:rPr>
        <w:t>交给第二区域的容器处理，</w:t>
      </w:r>
      <w:proofErr w:type="gramStart"/>
      <w:r w:rsidRPr="00AB0F42">
        <w:rPr>
          <w:rFonts w:ascii="Times New Roman" w:hAnsi="Times New Roman" w:cs="Times New Roman"/>
          <w:sz w:val="24"/>
          <w:szCs w:val="24"/>
        </w:rPr>
        <w:t>写任务</w:t>
      </w:r>
      <w:proofErr w:type="gramEnd"/>
      <w:r w:rsidRPr="00AB0F42">
        <w:rPr>
          <w:rFonts w:ascii="Times New Roman" w:hAnsi="Times New Roman" w:cs="Times New Roman"/>
          <w:sz w:val="24"/>
          <w:szCs w:val="24"/>
        </w:rPr>
        <w:t>交给第一区域的容器处理。第三区域的容器，进行定时</w:t>
      </w:r>
      <w:proofErr w:type="gramStart"/>
      <w:r w:rsidRPr="00AB0F42">
        <w:rPr>
          <w:rFonts w:ascii="Times New Roman" w:hAnsi="Times New Roman" w:cs="Times New Roman"/>
          <w:sz w:val="24"/>
          <w:szCs w:val="24"/>
        </w:rPr>
        <w:t>回收重</w:t>
      </w:r>
      <w:proofErr w:type="gramEnd"/>
      <w:r w:rsidRPr="00AB0F42">
        <w:rPr>
          <w:rFonts w:ascii="Times New Roman" w:hAnsi="Times New Roman" w:cs="Times New Roman"/>
          <w:sz w:val="24"/>
          <w:szCs w:val="24"/>
        </w:rPr>
        <w:t>启处理。在各个区域内部，本文结合区块链场景下的任务的性质以及资源的使用和分配情况，构建动态优先级。</w:t>
      </w:r>
    </w:p>
    <w:p w14:paraId="55A061B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因为容器的状态影响其执行写操作，因此我们将容器</w:t>
      </w:r>
      <w:proofErr w:type="gramStart"/>
      <w:r w:rsidRPr="00AB0F42">
        <w:rPr>
          <w:rFonts w:ascii="Times New Roman" w:hAnsi="Times New Roman" w:cs="Times New Roman"/>
          <w:sz w:val="24"/>
          <w:szCs w:val="24"/>
        </w:rPr>
        <w:t>按状态</w:t>
      </w:r>
      <w:proofErr w:type="gramEnd"/>
      <w:r w:rsidRPr="00AB0F42">
        <w:rPr>
          <w:rFonts w:ascii="Times New Roman" w:hAnsi="Times New Roman" w:cs="Times New Roman"/>
          <w:sz w:val="24"/>
          <w:szCs w:val="24"/>
        </w:rPr>
        <w:t>分为两类，具体映射到状态平面空间为</w:t>
      </w:r>
      <w:r w:rsidRPr="00AB0F42">
        <w:rPr>
          <w:rFonts w:ascii="Times New Roman" w:hAnsi="Times New Roman" w:cs="Times New Roman"/>
          <w:sz w:val="24"/>
          <w:szCs w:val="24"/>
        </w:rPr>
        <w:t>I</w:t>
      </w:r>
      <w:r w:rsidRPr="00AB0F42">
        <w:rPr>
          <w:rFonts w:ascii="Times New Roman" w:hAnsi="Times New Roman" w:cs="Times New Roman"/>
          <w:sz w:val="24"/>
          <w:szCs w:val="24"/>
        </w:rPr>
        <w:t>区、</w:t>
      </w:r>
      <w:r w:rsidRPr="00AB0F42">
        <w:rPr>
          <w:rFonts w:ascii="Times New Roman" w:hAnsi="Times New Roman" w:cs="Times New Roman"/>
          <w:sz w:val="24"/>
          <w:szCs w:val="24"/>
        </w:rPr>
        <w:t>II</w:t>
      </w:r>
      <w:r w:rsidRPr="00AB0F42">
        <w:rPr>
          <w:rFonts w:ascii="Times New Roman" w:hAnsi="Times New Roman" w:cs="Times New Roman"/>
          <w:sz w:val="24"/>
          <w:szCs w:val="24"/>
        </w:rPr>
        <w:t>区。以公式</w:t>
      </w:r>
      <w:r w:rsidRPr="00AB0F42">
        <w:rPr>
          <w:rFonts w:ascii="Times New Roman" w:hAnsi="Times New Roman" w:cs="Times New Roman"/>
          <w:sz w:val="24"/>
          <w:szCs w:val="24"/>
        </w:rPr>
        <w:t>(3)</w:t>
      </w:r>
      <w:r w:rsidRPr="00AB0F42">
        <w:rPr>
          <w:rFonts w:ascii="Times New Roman" w:hAnsi="Times New Roman" w:cs="Times New Roman"/>
          <w:sz w:val="24"/>
          <w:szCs w:val="24"/>
        </w:rPr>
        <w:t>得到的数值</w:t>
      </w:r>
      <w:r w:rsidRPr="00AB0F42">
        <w:rPr>
          <w:rFonts w:ascii="Times New Roman" w:hAnsi="Times New Roman" w:cs="Times New Roman"/>
          <w:sz w:val="24"/>
          <w:szCs w:val="24"/>
        </w:rPr>
        <w:object w:dxaOrig="620" w:dyaOrig="360" w14:anchorId="0C4A9B8E">
          <v:shape id="_x0000_i1052" type="#_x0000_t75" style="width:28pt;height:16pt" o:ole="">
            <v:imagedata r:id="rId71" o:title=""/>
          </v:shape>
          <o:OLEObject Type="Embed" ProgID="Equation.DSMT4" ShapeID="_x0000_i1052" DrawAspect="Content" ObjectID="_1639846402" r:id="rId72"/>
        </w:object>
      </w:r>
      <w:r w:rsidRPr="00AB0F42">
        <w:rPr>
          <w:rFonts w:ascii="Times New Roman" w:hAnsi="Times New Roman" w:cs="Times New Roman"/>
          <w:sz w:val="24"/>
          <w:szCs w:val="24"/>
        </w:rPr>
        <w:t>为分界线。</w:t>
      </w:r>
    </w:p>
    <w:p w14:paraId="04D0F602"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我们将容器状态平面分为两个部分，</w:t>
      </w:r>
      <w:r w:rsidRPr="00AB0F42">
        <w:rPr>
          <w:rFonts w:ascii="Times New Roman" w:hAnsi="Times New Roman" w:cs="Times New Roman"/>
          <w:sz w:val="24"/>
          <w:szCs w:val="24"/>
        </w:rPr>
        <w:t>I</w:t>
      </w:r>
      <w:r w:rsidRPr="00AB0F42">
        <w:rPr>
          <w:rFonts w:ascii="Times New Roman" w:hAnsi="Times New Roman" w:cs="Times New Roman"/>
          <w:sz w:val="24"/>
          <w:szCs w:val="24"/>
        </w:rPr>
        <w:t>区代表安全区，</w:t>
      </w:r>
      <w:r w:rsidRPr="00AB0F42">
        <w:rPr>
          <w:rFonts w:ascii="Times New Roman" w:hAnsi="Times New Roman" w:cs="Times New Roman"/>
          <w:sz w:val="24"/>
          <w:szCs w:val="24"/>
        </w:rPr>
        <w:t>II</w:t>
      </w:r>
      <w:r w:rsidRPr="00AB0F42">
        <w:rPr>
          <w:rFonts w:ascii="Times New Roman" w:hAnsi="Times New Roman" w:cs="Times New Roman"/>
          <w:sz w:val="24"/>
          <w:szCs w:val="24"/>
        </w:rPr>
        <w:t>区代表</w:t>
      </w:r>
      <w:proofErr w:type="gramStart"/>
      <w:r w:rsidRPr="00AB0F42">
        <w:rPr>
          <w:rFonts w:ascii="Times New Roman" w:hAnsi="Times New Roman" w:cs="Times New Roman"/>
          <w:sz w:val="24"/>
          <w:szCs w:val="24"/>
        </w:rPr>
        <w:t>非安全读区</w:t>
      </w:r>
      <w:proofErr w:type="gramEnd"/>
      <w:r w:rsidRPr="00AB0F42">
        <w:rPr>
          <w:rFonts w:ascii="Times New Roman" w:hAnsi="Times New Roman" w:cs="Times New Roman"/>
          <w:sz w:val="24"/>
          <w:szCs w:val="24"/>
        </w:rPr>
        <w:t>。</w:t>
      </w:r>
    </w:p>
    <w:p w14:paraId="05442381" w14:textId="77777777" w:rsidR="00AB0F42"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ab/>
      </w:r>
      <w:r w:rsidR="00AB0F42" w:rsidRPr="00AB0F42">
        <w:rPr>
          <w:rFonts w:eastAsiaTheme="minorEastAsia"/>
          <w:kern w:val="2"/>
          <w:sz w:val="24"/>
          <w:szCs w:val="24"/>
        </w:rPr>
        <w:object w:dxaOrig="6915" w:dyaOrig="6031" w14:anchorId="253E4724">
          <v:shape id="_x0000_i1053" type="#_x0000_t75" style="width:206pt;height:180.5pt" o:ole="">
            <v:imagedata r:id="rId73" o:title=""/>
          </v:shape>
          <o:OLEObject Type="Embed" ProgID="Visio.Drawing.15" ShapeID="_x0000_i1053" DrawAspect="Content" ObjectID="_1639846403" r:id="rId74"/>
        </w:object>
      </w:r>
    </w:p>
    <w:p w14:paraId="5F7A665E" w14:textId="17D12F11" w:rsidR="00F6787D"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图</w:t>
      </w:r>
      <w:r w:rsidR="000B725D">
        <w:rPr>
          <w:rFonts w:eastAsiaTheme="minorEastAsia"/>
          <w:kern w:val="2"/>
          <w:sz w:val="24"/>
          <w:szCs w:val="24"/>
        </w:rPr>
        <w:t>3.5</w:t>
      </w:r>
      <w:r w:rsidRPr="00AB0F42">
        <w:rPr>
          <w:rFonts w:eastAsiaTheme="minorEastAsia"/>
          <w:kern w:val="2"/>
          <w:sz w:val="24"/>
          <w:szCs w:val="24"/>
        </w:rPr>
        <w:t xml:space="preserve"> </w:t>
      </w:r>
      <w:r w:rsidRPr="00AB0F42">
        <w:rPr>
          <w:rFonts w:eastAsiaTheme="minorEastAsia"/>
          <w:kern w:val="2"/>
          <w:sz w:val="24"/>
          <w:szCs w:val="24"/>
        </w:rPr>
        <w:t>容器状态平面分区示意图</w:t>
      </w:r>
    </w:p>
    <w:p w14:paraId="75B6147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任务分配模型描述：</w:t>
      </w:r>
    </w:p>
    <w:p w14:paraId="653BFDC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对于写任务，优先分配到</w:t>
      </w:r>
      <w:r w:rsidRPr="00AB0F42">
        <w:rPr>
          <w:rFonts w:ascii="Times New Roman" w:hAnsi="Times New Roman" w:cs="Times New Roman"/>
          <w:sz w:val="24"/>
          <w:szCs w:val="24"/>
        </w:rPr>
        <w:t>I</w:t>
      </w:r>
      <w:r w:rsidRPr="00AB0F42">
        <w:rPr>
          <w:rFonts w:ascii="Times New Roman" w:hAnsi="Times New Roman" w:cs="Times New Roman"/>
          <w:sz w:val="24"/>
          <w:szCs w:val="24"/>
        </w:rPr>
        <w:t>区，当</w:t>
      </w:r>
      <w:r w:rsidRPr="00AB0F42">
        <w:rPr>
          <w:rFonts w:ascii="Times New Roman" w:hAnsi="Times New Roman" w:cs="Times New Roman"/>
          <w:sz w:val="24"/>
          <w:szCs w:val="24"/>
        </w:rPr>
        <w:t>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w:t>
      </w:r>
    </w:p>
    <w:p w14:paraId="4983D8B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对于读任务，优先分配到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区，当</w:t>
      </w:r>
      <w:r w:rsidRPr="00AB0F42">
        <w:rPr>
          <w:rFonts w:ascii="Times New Roman" w:hAnsi="Times New Roman" w:cs="Times New Roman"/>
          <w:sz w:val="24"/>
          <w:szCs w:val="24"/>
        </w:rPr>
        <w:t>II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w:t>
      </w:r>
      <w:r w:rsidRPr="00AB0F42">
        <w:rPr>
          <w:rFonts w:ascii="Times New Roman" w:hAnsi="Times New Roman" w:cs="Times New Roman"/>
          <w:sz w:val="24"/>
          <w:szCs w:val="24"/>
        </w:rPr>
        <w:t>区；</w:t>
      </w:r>
    </w:p>
    <w:p w14:paraId="621DD65F"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本文设计的面向区块链微服务化场景下的任务调度算法描述如下：</w:t>
      </w:r>
    </w:p>
    <w:p w14:paraId="2DB5D7F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将任务根据任务的读写性质进行分类并且按时间排序；</w:t>
      </w:r>
    </w:p>
    <w:p w14:paraId="342A4C29"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将任务依次动态的分配到适合的区域中的容器中；</w:t>
      </w:r>
    </w:p>
    <w:p w14:paraId="55B8944A"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更新容器的状态信息，动态将任务分配到其中；</w:t>
      </w:r>
    </w:p>
    <w:p w14:paraId="251DBB1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将第三分区中的容器依次进行重启操作，回收资源；</w:t>
      </w:r>
    </w:p>
    <w:p w14:paraId="009F43E4"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检查健康状态参数，</w:t>
      </w:r>
      <w:proofErr w:type="gramStart"/>
      <w:r w:rsidRPr="00AB0F42">
        <w:rPr>
          <w:rFonts w:ascii="Times New Roman" w:hAnsi="Times New Roman" w:cs="Times New Roman"/>
          <w:sz w:val="24"/>
          <w:szCs w:val="24"/>
        </w:rPr>
        <w:t>若健康</w:t>
      </w:r>
      <w:proofErr w:type="gramEnd"/>
      <w:r w:rsidRPr="00AB0F42">
        <w:rPr>
          <w:rFonts w:ascii="Times New Roman" w:hAnsi="Times New Roman" w:cs="Times New Roman"/>
          <w:sz w:val="24"/>
          <w:szCs w:val="24"/>
        </w:rPr>
        <w:t>状态参数为负数，则暂停如任务分配，等待知道健康状态为正数则继续分配任务；</w:t>
      </w:r>
    </w:p>
    <w:p w14:paraId="78FC2FD5"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返回流程开始下一个任务的调度；</w:t>
      </w:r>
    </w:p>
    <w:p w14:paraId="56698B81" w14:textId="77777777" w:rsidR="00F6787D" w:rsidRPr="00F6787D" w:rsidRDefault="00F6787D" w:rsidP="00F6787D"/>
    <w:p w14:paraId="145F1196" w14:textId="5949DCA1" w:rsidR="00644530" w:rsidRPr="007C1488" w:rsidRDefault="006369FC" w:rsidP="00CC036A">
      <w:pPr>
        <w:pStyle w:val="2"/>
      </w:pPr>
      <w:bookmarkStart w:id="33" w:name="_Toc29232456"/>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33"/>
    </w:p>
    <w:p w14:paraId="3D06867D" w14:textId="144426C3" w:rsidR="001005C0" w:rsidRDefault="001005C0" w:rsidP="001005C0">
      <w:pPr>
        <w:pStyle w:val="3"/>
        <w:rPr>
          <w:rFonts w:ascii="Times New Roman" w:hAnsi="Times New Roman" w:cs="Times New Roman"/>
        </w:rPr>
      </w:pPr>
      <w:bookmarkStart w:id="34" w:name="_Toc29232457"/>
      <w:r>
        <w:rPr>
          <w:rFonts w:ascii="Times New Roman" w:hAnsi="Times New Roman" w:cs="Times New Roman" w:hint="eastAsia"/>
        </w:rPr>
        <w:t xml:space="preserve">3.3.1 </w:t>
      </w:r>
      <w:r>
        <w:rPr>
          <w:rFonts w:ascii="Times New Roman" w:hAnsi="Times New Roman" w:cs="Times New Roman" w:hint="eastAsia"/>
        </w:rPr>
        <w:t>系统设计目标及原则</w:t>
      </w:r>
      <w:bookmarkEnd w:id="34"/>
    </w:p>
    <w:p w14:paraId="52C2D4EE" w14:textId="389F3264" w:rsidR="008546FE"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以太</w:t>
      </w:r>
      <w:proofErr w:type="gramStart"/>
      <w:r w:rsidRPr="006E7F67">
        <w:rPr>
          <w:rFonts w:asciiTheme="minorEastAsia" w:hAnsiTheme="minorEastAsia" w:hint="eastAsia"/>
          <w:sz w:val="24"/>
          <w:szCs w:val="24"/>
        </w:rPr>
        <w:t>坊服务</w:t>
      </w:r>
      <w:proofErr w:type="gramEnd"/>
      <w:r w:rsidRPr="006E7F67">
        <w:rPr>
          <w:rFonts w:asciiTheme="minorEastAsia" w:hAnsiTheme="minorEastAsia" w:hint="eastAsia"/>
          <w:sz w:val="24"/>
          <w:szCs w:val="24"/>
        </w:rPr>
        <w:t>平台的系统设计应该遵循</w:t>
      </w:r>
      <w:proofErr w:type="gramStart"/>
      <w:r w:rsidRPr="006E7F67">
        <w:rPr>
          <w:rFonts w:asciiTheme="minorEastAsia" w:hAnsiTheme="minorEastAsia" w:hint="eastAsia"/>
          <w:sz w:val="24"/>
          <w:szCs w:val="24"/>
        </w:rPr>
        <w:t>微服务</w:t>
      </w:r>
      <w:proofErr w:type="gramEnd"/>
      <w:r w:rsidRPr="006E7F67">
        <w:rPr>
          <w:rFonts w:asciiTheme="minorEastAsia" w:hAnsiTheme="minorEastAsia" w:hint="eastAsia"/>
          <w:sz w:val="24"/>
          <w:szCs w:val="24"/>
        </w:rPr>
        <w:t>架构设计原则，具体如下：</w:t>
      </w:r>
    </w:p>
    <w:p w14:paraId="1499FB4D"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lastRenderedPageBreak/>
        <w:t>扩展性与伸缩性</w:t>
      </w:r>
    </w:p>
    <w:p w14:paraId="2C46486B" w14:textId="77777777"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扩展性是指系统在业务需求的需要增加的情况下能够方便快速扩展的能力；伸缩性是指</w:t>
      </w:r>
      <w:r w:rsidRPr="006E7F67">
        <w:rPr>
          <w:rFonts w:asciiTheme="minorEastAsia" w:hAnsiTheme="minorEastAsia" w:cs="Segoe UI"/>
          <w:color w:val="24292E"/>
          <w:sz w:val="24"/>
          <w:szCs w:val="24"/>
          <w:shd w:val="clear" w:color="auto" w:fill="FFFFFF"/>
        </w:rPr>
        <w:t>指不断向集群中添加服务器来缓解不断上升的用户并发访问压力和不断增长的数据存储需求。</w:t>
      </w:r>
      <w:r w:rsidRPr="006E7F67">
        <w:rPr>
          <w:rFonts w:asciiTheme="minorEastAsia" w:hAnsiTheme="minorEastAsia" w:cs="Segoe UI" w:hint="eastAsia"/>
          <w:color w:val="24292E"/>
          <w:sz w:val="24"/>
          <w:szCs w:val="24"/>
          <w:shd w:val="clear" w:color="auto" w:fill="FFFFFF"/>
        </w:rPr>
        <w:t>扩展性的实现有两种方式，首先是使用消息队列进行解耦，在服务之间传递通信；其次是将业务进行拆分复用，在本架构中即将业务拆分为读写业务。</w:t>
      </w:r>
    </w:p>
    <w:p w14:paraId="6810DBCC"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t>易维护性</w:t>
      </w:r>
    </w:p>
    <w:p w14:paraId="4E5CF6E0" w14:textId="7DA08A70"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本设计涉及大量的分布式组件，系统的维护工作应该尽可能地科学和简单，避免大量地维护工作带来地开销和负担。</w:t>
      </w:r>
    </w:p>
    <w:p w14:paraId="45043755" w14:textId="77777777" w:rsidR="006E7F67" w:rsidRPr="006E7F67" w:rsidRDefault="006E7F67" w:rsidP="006E7F67">
      <w:pPr>
        <w:spacing w:line="300" w:lineRule="auto"/>
        <w:rPr>
          <w:rFonts w:asciiTheme="minorEastAsia" w:hAnsiTheme="minorEastAsia"/>
          <w:sz w:val="24"/>
          <w:szCs w:val="24"/>
        </w:rPr>
      </w:pPr>
      <w:r w:rsidRPr="006E7F67">
        <w:rPr>
          <w:rFonts w:asciiTheme="minorEastAsia" w:hAnsiTheme="minorEastAsia" w:hint="eastAsia"/>
          <w:sz w:val="24"/>
          <w:szCs w:val="24"/>
        </w:rPr>
        <w:t>3）高性能和资源利用率</w:t>
      </w:r>
    </w:p>
    <w:p w14:paraId="4C42266C" w14:textId="20C8E5C3" w:rsidR="006E7F67" w:rsidRPr="006E7F67" w:rsidRDefault="006E7F67" w:rsidP="006E7F67">
      <w:pPr>
        <w:spacing w:line="300" w:lineRule="auto"/>
        <w:ind w:firstLine="420"/>
        <w:rPr>
          <w:rFonts w:asciiTheme="minorEastAsia" w:hAnsiTheme="minorEastAsia"/>
          <w:sz w:val="24"/>
          <w:szCs w:val="24"/>
        </w:rPr>
      </w:pPr>
      <w:r w:rsidRPr="006E7F67">
        <w:rPr>
          <w:rFonts w:asciiTheme="minorEastAsia" w:hAnsiTheme="minorEastAsia" w:hint="eastAsia"/>
          <w:sz w:val="24"/>
          <w:szCs w:val="24"/>
        </w:rPr>
        <w:t>系统的响应速度吞吐量等指标应满足高性能要求。同时，在满足系统性能要求的情况下尽可能少使用资源，使得资源地利用率达到最高。</w:t>
      </w:r>
    </w:p>
    <w:p w14:paraId="12EBE799" w14:textId="7AE20762" w:rsidR="006E7F67" w:rsidRPr="006E7F67" w:rsidRDefault="006E7F67" w:rsidP="006E7F67"/>
    <w:p w14:paraId="158FD2E5" w14:textId="699BA0B9" w:rsidR="001005C0" w:rsidRDefault="001005C0" w:rsidP="001005C0">
      <w:pPr>
        <w:pStyle w:val="3"/>
        <w:rPr>
          <w:rFonts w:ascii="Times New Roman" w:hAnsi="Times New Roman" w:cs="Times New Roman"/>
        </w:rPr>
      </w:pPr>
      <w:bookmarkStart w:id="35" w:name="_Toc29232458"/>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35"/>
    </w:p>
    <w:p w14:paraId="166405AF" w14:textId="75490D4A" w:rsidR="00275585" w:rsidRDefault="002F4A9E" w:rsidP="00E66A45">
      <w:pPr>
        <w:jc w:val="center"/>
        <w:rPr>
          <w:rFonts w:hint="eastAsia"/>
        </w:rPr>
      </w:pPr>
      <w:r>
        <w:object w:dxaOrig="10731" w:dyaOrig="5960" w14:anchorId="451943C1">
          <v:shape id="_x0000_i1054" type="#_x0000_t75" style="width:415.5pt;height:230.5pt" o:ole="">
            <v:imagedata r:id="rId75" o:title=""/>
          </v:shape>
          <o:OLEObject Type="Embed" ProgID="Visio.Drawing.15" ShapeID="_x0000_i1054" DrawAspect="Content" ObjectID="_1639846404" r:id="rId76"/>
        </w:object>
      </w:r>
    </w:p>
    <w:p w14:paraId="593F97CF" w14:textId="1A0A7ABB" w:rsidR="00FF649B" w:rsidRDefault="00FF649B" w:rsidP="00FF649B">
      <w:pPr>
        <w:jc w:val="center"/>
        <w:rPr>
          <w:rFonts w:hint="eastAsia"/>
        </w:rPr>
      </w:pPr>
      <w:r>
        <w:rPr>
          <w:rFonts w:hint="eastAsia"/>
        </w:rPr>
        <w:t>图</w:t>
      </w:r>
      <w:r>
        <w:rPr>
          <w:rFonts w:hint="eastAsia"/>
        </w:rPr>
        <w:t xml:space="preserve">3.6 </w:t>
      </w:r>
      <w:r>
        <w:rPr>
          <w:rFonts w:hint="eastAsia"/>
        </w:rPr>
        <w:t>私</w:t>
      </w:r>
      <w:proofErr w:type="gramStart"/>
      <w:r>
        <w:rPr>
          <w:rFonts w:hint="eastAsia"/>
        </w:rPr>
        <w:t>募股权平台</w:t>
      </w:r>
      <w:proofErr w:type="gramEnd"/>
      <w:r>
        <w:rPr>
          <w:rFonts w:hint="eastAsia"/>
        </w:rPr>
        <w:t>架构图</w:t>
      </w:r>
    </w:p>
    <w:p w14:paraId="0E8FC958" w14:textId="1B892108" w:rsidR="002F4A9E" w:rsidRPr="00085259" w:rsidRDefault="002F4A9E" w:rsidP="00085259">
      <w:pPr>
        <w:spacing w:line="300" w:lineRule="auto"/>
        <w:ind w:firstLine="420"/>
        <w:rPr>
          <w:rFonts w:asciiTheme="minorEastAsia" w:hAnsiTheme="minorEastAsia" w:hint="eastAsia"/>
          <w:sz w:val="24"/>
          <w:szCs w:val="24"/>
        </w:rPr>
      </w:pPr>
      <w:r w:rsidRPr="00085259">
        <w:rPr>
          <w:rFonts w:asciiTheme="minorEastAsia" w:hAnsiTheme="minorEastAsia" w:hint="eastAsia"/>
          <w:sz w:val="24"/>
          <w:szCs w:val="24"/>
        </w:rPr>
        <w:t>如图</w:t>
      </w:r>
      <w:r w:rsidR="00085259" w:rsidRPr="00085259">
        <w:rPr>
          <w:rFonts w:asciiTheme="minorEastAsia" w:hAnsiTheme="minorEastAsia" w:hint="eastAsia"/>
          <w:sz w:val="24"/>
          <w:szCs w:val="24"/>
        </w:rPr>
        <w:t>3.6</w:t>
      </w:r>
      <w:r w:rsidRPr="00085259">
        <w:rPr>
          <w:rFonts w:asciiTheme="minorEastAsia" w:hAnsiTheme="minorEastAsia" w:hint="eastAsia"/>
          <w:sz w:val="24"/>
          <w:szCs w:val="24"/>
        </w:rPr>
        <w:t>所示为私</w:t>
      </w:r>
      <w:proofErr w:type="gramStart"/>
      <w:r w:rsidRPr="00085259">
        <w:rPr>
          <w:rFonts w:asciiTheme="minorEastAsia" w:hAnsiTheme="minorEastAsia" w:hint="eastAsia"/>
          <w:sz w:val="24"/>
          <w:szCs w:val="24"/>
        </w:rPr>
        <w:t>募股权</w:t>
      </w:r>
      <w:proofErr w:type="gramEnd"/>
      <w:r w:rsidRPr="00085259">
        <w:rPr>
          <w:rFonts w:asciiTheme="minorEastAsia" w:hAnsiTheme="minorEastAsia" w:hint="eastAsia"/>
          <w:sz w:val="24"/>
          <w:szCs w:val="24"/>
        </w:rPr>
        <w:t>项目架构图，其中读写服务模块搭配负载均衡对以太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平台调度构成了以太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平台，底层与区块链平台进行交互，应用层对外提供业务接口；其中，私</w:t>
      </w:r>
      <w:proofErr w:type="gramStart"/>
      <w:r w:rsidRPr="00085259">
        <w:rPr>
          <w:rFonts w:asciiTheme="minorEastAsia" w:hAnsiTheme="minorEastAsia" w:hint="eastAsia"/>
          <w:sz w:val="24"/>
          <w:szCs w:val="24"/>
        </w:rPr>
        <w:t>募股权平台</w:t>
      </w:r>
      <w:proofErr w:type="gramEnd"/>
      <w:r w:rsidRPr="00085259">
        <w:rPr>
          <w:rFonts w:asciiTheme="minorEastAsia" w:hAnsiTheme="minorEastAsia" w:hint="eastAsia"/>
          <w:sz w:val="24"/>
          <w:szCs w:val="24"/>
        </w:rPr>
        <w:t>业务相关模块简要表示。</w:t>
      </w:r>
    </w:p>
    <w:p w14:paraId="2A1C1561" w14:textId="77777777" w:rsidR="002F4A9E" w:rsidRPr="00146B1B" w:rsidRDefault="002F4A9E" w:rsidP="00146B1B">
      <w:pPr>
        <w:pStyle w:val="4"/>
        <w:rPr>
          <w:rFonts w:hint="eastAsia"/>
        </w:rPr>
      </w:pPr>
      <w:r w:rsidRPr="00146B1B">
        <w:rPr>
          <w:rFonts w:hint="eastAsia"/>
        </w:rPr>
        <w:lastRenderedPageBreak/>
        <w:t xml:space="preserve">3.3.2.1 </w:t>
      </w:r>
      <w:r w:rsidRPr="00146B1B">
        <w:rPr>
          <w:rFonts w:hint="eastAsia"/>
        </w:rPr>
        <w:t>读写服务模块</w:t>
      </w:r>
    </w:p>
    <w:p w14:paraId="0CF1132A" w14:textId="0A5C1579" w:rsidR="002F4A9E" w:rsidRDefault="002F4A9E" w:rsidP="00E66A45">
      <w:pPr>
        <w:jc w:val="center"/>
        <w:rPr>
          <w:rFonts w:hint="eastAsia"/>
        </w:rPr>
      </w:pPr>
      <w:r>
        <w:object w:dxaOrig="8761" w:dyaOrig="5030" w14:anchorId="62A90CC7">
          <v:shape id="_x0000_i1055" type="#_x0000_t75" style="width:415.5pt;height:238.5pt" o:ole="">
            <v:imagedata r:id="rId77" o:title=""/>
          </v:shape>
          <o:OLEObject Type="Embed" ProgID="Visio.Drawing.15" ShapeID="_x0000_i1055" DrawAspect="Content" ObjectID="_1639846405" r:id="rId78"/>
        </w:object>
      </w:r>
    </w:p>
    <w:p w14:paraId="721B13DD" w14:textId="117F7B8B" w:rsidR="00085259" w:rsidRDefault="00085259" w:rsidP="00085259">
      <w:pPr>
        <w:jc w:val="center"/>
        <w:rPr>
          <w:rFonts w:hint="eastAsia"/>
        </w:rPr>
      </w:pPr>
      <w:r>
        <w:rPr>
          <w:rFonts w:hint="eastAsia"/>
        </w:rPr>
        <w:t>图</w:t>
      </w:r>
      <w:r>
        <w:rPr>
          <w:rFonts w:hint="eastAsia"/>
        </w:rPr>
        <w:t xml:space="preserve">3.7 </w:t>
      </w:r>
      <w:r w:rsidRPr="00AD1AD3">
        <w:rPr>
          <w:rFonts w:asciiTheme="minorEastAsia" w:hAnsiTheme="minorEastAsia" w:hint="eastAsia"/>
          <w:sz w:val="24"/>
          <w:szCs w:val="24"/>
        </w:rPr>
        <w:t>读写服务模块架构</w:t>
      </w:r>
      <w:r>
        <w:rPr>
          <w:rFonts w:asciiTheme="minorEastAsia" w:hAnsiTheme="minorEastAsia" w:hint="eastAsia"/>
          <w:sz w:val="24"/>
          <w:szCs w:val="24"/>
        </w:rPr>
        <w:t>图</w:t>
      </w:r>
    </w:p>
    <w:p w14:paraId="67B78B8B" w14:textId="77777777" w:rsidR="00085259" w:rsidRDefault="00085259" w:rsidP="002F4A9E">
      <w:pPr>
        <w:rPr>
          <w:rFonts w:hint="eastAsia"/>
        </w:rPr>
      </w:pPr>
    </w:p>
    <w:p w14:paraId="09B07B02" w14:textId="0ABEF9D5" w:rsidR="002F4A9E" w:rsidRPr="00AD1AD3" w:rsidRDefault="002F4A9E" w:rsidP="00AD1AD3">
      <w:pPr>
        <w:pStyle w:val="afa"/>
        <w:spacing w:line="300" w:lineRule="auto"/>
        <w:ind w:firstLine="420"/>
        <w:rPr>
          <w:rFonts w:asciiTheme="minorEastAsia" w:hAnsiTheme="minorEastAsia" w:hint="eastAsia"/>
          <w:sz w:val="24"/>
          <w:szCs w:val="24"/>
        </w:rPr>
      </w:pPr>
      <w:r w:rsidRPr="00AD1AD3">
        <w:rPr>
          <w:rFonts w:asciiTheme="minorEastAsia" w:hAnsiTheme="minorEastAsia" w:hint="eastAsia"/>
          <w:sz w:val="24"/>
          <w:szCs w:val="24"/>
        </w:rPr>
        <w:t>读写服务模块架构如图3.2所示，该模块主要由五大部分构成：服务注册中心、接口网关、消息队列、服务消费者和服务提供者。</w:t>
      </w:r>
    </w:p>
    <w:p w14:paraId="5BFEC9E0" w14:textId="77777777" w:rsidR="002F4A9E" w:rsidRPr="00E630BC" w:rsidRDefault="002F4A9E" w:rsidP="00E630BC">
      <w:pPr>
        <w:pStyle w:val="a4"/>
        <w:numPr>
          <w:ilvl w:val="0"/>
          <w:numId w:val="38"/>
        </w:numPr>
        <w:spacing w:line="300" w:lineRule="auto"/>
        <w:ind w:firstLineChars="0"/>
        <w:rPr>
          <w:rFonts w:asciiTheme="minorEastAsia" w:hAnsiTheme="minorEastAsia" w:hint="eastAsia"/>
          <w:sz w:val="24"/>
          <w:szCs w:val="24"/>
        </w:rPr>
      </w:pPr>
      <w:r w:rsidRPr="00E630BC">
        <w:rPr>
          <w:rFonts w:asciiTheme="minorEastAsia" w:hAnsiTheme="minorEastAsia" w:hint="eastAsia"/>
          <w:sz w:val="24"/>
          <w:szCs w:val="24"/>
        </w:rPr>
        <w:t>服务注册中心。</w:t>
      </w:r>
    </w:p>
    <w:p w14:paraId="55ACA9E6" w14:textId="589370BD" w:rsidR="002F4A9E" w:rsidRPr="00E630BC" w:rsidRDefault="002F4A9E" w:rsidP="00E630BC">
      <w:pPr>
        <w:spacing w:line="300" w:lineRule="auto"/>
        <w:ind w:firstLine="420"/>
        <w:rPr>
          <w:rFonts w:asciiTheme="minorEastAsia" w:hAnsiTheme="minorEastAsia" w:hint="eastAsia"/>
          <w:sz w:val="24"/>
          <w:szCs w:val="24"/>
        </w:rPr>
      </w:pPr>
      <w:r w:rsidRPr="00E630BC">
        <w:rPr>
          <w:rFonts w:asciiTheme="minorEastAsia" w:hAnsiTheme="minorEastAsia" w:hint="eastAsia"/>
          <w:sz w:val="24"/>
          <w:szCs w:val="24"/>
        </w:rPr>
        <w:t>服务注册中心是系统管理各个微型服务的模块。在本系统中，</w:t>
      </w:r>
      <w:r w:rsidRPr="00E630BC">
        <w:rPr>
          <w:rFonts w:asciiTheme="minorEastAsia" w:hAnsiTheme="minorEastAsia"/>
          <w:sz w:val="24"/>
          <w:szCs w:val="24"/>
        </w:rPr>
        <w:t>一个服务随时可能下线，也可能应对临时访问压力增加新的服务节点。</w:t>
      </w:r>
      <w:r w:rsidRPr="00E630BC">
        <w:rPr>
          <w:rFonts w:asciiTheme="minorEastAsia" w:hAnsiTheme="minorEastAsia" w:hint="eastAsia"/>
          <w:sz w:val="24"/>
          <w:szCs w:val="24"/>
        </w:rPr>
        <w:t>以及服务与服务之间的感知，均有此模块实现。</w:t>
      </w:r>
    </w:p>
    <w:p w14:paraId="258BEAA7" w14:textId="77777777" w:rsidR="0045441C" w:rsidRPr="00E630BC" w:rsidRDefault="002F4A9E" w:rsidP="00E630BC">
      <w:pPr>
        <w:pStyle w:val="a4"/>
        <w:numPr>
          <w:ilvl w:val="0"/>
          <w:numId w:val="38"/>
        </w:numPr>
        <w:spacing w:line="300" w:lineRule="auto"/>
        <w:ind w:firstLineChars="0"/>
        <w:rPr>
          <w:rFonts w:asciiTheme="minorEastAsia" w:hAnsiTheme="minorEastAsia" w:hint="eastAsia"/>
          <w:sz w:val="24"/>
          <w:szCs w:val="24"/>
        </w:rPr>
      </w:pPr>
      <w:r w:rsidRPr="00E630BC">
        <w:rPr>
          <w:rFonts w:asciiTheme="minorEastAsia" w:hAnsiTheme="minorEastAsia" w:hint="eastAsia"/>
          <w:sz w:val="24"/>
          <w:szCs w:val="24"/>
        </w:rPr>
        <w:tab/>
        <w:t>接口网关。</w:t>
      </w:r>
    </w:p>
    <w:p w14:paraId="2E5C5EDC" w14:textId="03B5D9F8" w:rsidR="002F4A9E" w:rsidRPr="00E630BC" w:rsidRDefault="002F4A9E" w:rsidP="00E630BC">
      <w:pPr>
        <w:spacing w:line="300" w:lineRule="auto"/>
        <w:ind w:firstLine="420"/>
        <w:rPr>
          <w:rFonts w:asciiTheme="minorEastAsia" w:hAnsiTheme="minorEastAsia" w:hint="eastAsia"/>
          <w:sz w:val="24"/>
          <w:szCs w:val="24"/>
        </w:rPr>
      </w:pPr>
      <w:r w:rsidRPr="00E630BC">
        <w:rPr>
          <w:rFonts w:asciiTheme="minorEastAsia" w:hAnsiTheme="minorEastAsia" w:hint="eastAsia"/>
          <w:sz w:val="24"/>
          <w:szCs w:val="24"/>
        </w:rPr>
        <w:t>接口网关对后台服务的接口进行管理，并对外提供统一的调用接口。接口在调用不受后台单个服务的上线或下线影响。接口网关的作用可以总结为：提供统一的服务入口，让</w:t>
      </w:r>
      <w:proofErr w:type="gramStart"/>
      <w:r w:rsidRPr="00E630BC">
        <w:rPr>
          <w:rFonts w:asciiTheme="minorEastAsia" w:hAnsiTheme="minorEastAsia" w:hint="eastAsia"/>
          <w:sz w:val="24"/>
          <w:szCs w:val="24"/>
        </w:rPr>
        <w:t>微服务</w:t>
      </w:r>
      <w:proofErr w:type="gramEnd"/>
      <w:r w:rsidRPr="00E630BC">
        <w:rPr>
          <w:rFonts w:asciiTheme="minorEastAsia" w:hAnsiTheme="minorEastAsia" w:hint="eastAsia"/>
          <w:sz w:val="24"/>
          <w:szCs w:val="24"/>
        </w:rPr>
        <w:t>对前台透明；聚合后台的服务，节省流量同时提升性能；提供安全，过滤，流量控制等API管理功能。</w:t>
      </w:r>
    </w:p>
    <w:p w14:paraId="387EEF6D" w14:textId="77777777" w:rsidR="0045441C" w:rsidRPr="00E630BC" w:rsidRDefault="002F4A9E" w:rsidP="00E630BC">
      <w:pPr>
        <w:pStyle w:val="a4"/>
        <w:numPr>
          <w:ilvl w:val="0"/>
          <w:numId w:val="38"/>
        </w:numPr>
        <w:spacing w:line="300" w:lineRule="auto"/>
        <w:ind w:firstLineChars="0"/>
        <w:rPr>
          <w:rFonts w:asciiTheme="minorEastAsia" w:hAnsiTheme="minorEastAsia" w:hint="eastAsia"/>
          <w:sz w:val="24"/>
          <w:szCs w:val="24"/>
        </w:rPr>
      </w:pPr>
      <w:r w:rsidRPr="00E630BC">
        <w:rPr>
          <w:rFonts w:asciiTheme="minorEastAsia" w:hAnsiTheme="minorEastAsia" w:hint="eastAsia"/>
          <w:sz w:val="24"/>
          <w:szCs w:val="24"/>
        </w:rPr>
        <w:t>消息队列。</w:t>
      </w:r>
    </w:p>
    <w:p w14:paraId="0EA8B421" w14:textId="78B40668" w:rsidR="002F4A9E" w:rsidRPr="00E630BC" w:rsidRDefault="002F4A9E" w:rsidP="00E630BC">
      <w:pPr>
        <w:spacing w:line="300" w:lineRule="auto"/>
        <w:ind w:firstLine="420"/>
        <w:rPr>
          <w:rFonts w:asciiTheme="minorEastAsia" w:hAnsiTheme="minorEastAsia" w:hint="eastAsia"/>
          <w:sz w:val="24"/>
          <w:szCs w:val="24"/>
        </w:rPr>
      </w:pPr>
      <w:r w:rsidRPr="00E630BC">
        <w:rPr>
          <w:rFonts w:asciiTheme="minorEastAsia" w:hAnsiTheme="minorEastAsia" w:hint="eastAsia"/>
          <w:sz w:val="24"/>
          <w:szCs w:val="24"/>
        </w:rPr>
        <w:t>消息队列是服务与服务之间的异步调用方式，它</w:t>
      </w:r>
      <w:r w:rsidRPr="00E630BC">
        <w:rPr>
          <w:rFonts w:asciiTheme="minorEastAsia" w:hAnsiTheme="minorEastAsia"/>
          <w:sz w:val="24"/>
          <w:szCs w:val="24"/>
        </w:rPr>
        <w:t>既能减低调用服务之间的耦合，又能成为调用之间的缓冲，确保消息积压不会冲垮被调用方，同时能保证调用方的服务体验，继续干自己该干的活，不至于被后台性能拖慢。</w:t>
      </w:r>
    </w:p>
    <w:p w14:paraId="3D7EE4BD" w14:textId="77777777" w:rsidR="0045441C" w:rsidRPr="00E630BC" w:rsidRDefault="002F4A9E" w:rsidP="00E630BC">
      <w:pPr>
        <w:pStyle w:val="a4"/>
        <w:numPr>
          <w:ilvl w:val="0"/>
          <w:numId w:val="38"/>
        </w:numPr>
        <w:spacing w:line="300" w:lineRule="auto"/>
        <w:ind w:firstLineChars="0"/>
        <w:rPr>
          <w:rFonts w:asciiTheme="minorEastAsia" w:hAnsiTheme="minorEastAsia" w:hint="eastAsia"/>
          <w:sz w:val="24"/>
          <w:szCs w:val="24"/>
        </w:rPr>
      </w:pPr>
      <w:r w:rsidRPr="00E630BC">
        <w:rPr>
          <w:rFonts w:asciiTheme="minorEastAsia" w:hAnsiTheme="minorEastAsia" w:hint="eastAsia"/>
          <w:sz w:val="24"/>
          <w:szCs w:val="24"/>
        </w:rPr>
        <w:t>服务消费者。</w:t>
      </w:r>
    </w:p>
    <w:p w14:paraId="791300F4" w14:textId="481A006D" w:rsidR="002F4A9E" w:rsidRPr="00E630BC" w:rsidRDefault="002F4A9E" w:rsidP="00E630BC">
      <w:pPr>
        <w:spacing w:line="300" w:lineRule="auto"/>
        <w:ind w:firstLine="420"/>
        <w:rPr>
          <w:rFonts w:asciiTheme="minorEastAsia" w:hAnsiTheme="minorEastAsia" w:hint="eastAsia"/>
          <w:sz w:val="24"/>
          <w:szCs w:val="24"/>
        </w:rPr>
      </w:pPr>
      <w:r w:rsidRPr="00E630BC">
        <w:rPr>
          <w:rFonts w:asciiTheme="minorEastAsia" w:hAnsiTheme="minorEastAsia" w:hint="eastAsia"/>
          <w:sz w:val="24"/>
          <w:szCs w:val="24"/>
        </w:rPr>
        <w:t>服务消费者是轻量的，根据业务特点分别封装了读写相关操作，在接口网关对服务消费者的调用的时候即可实现第一级负载调度，本级负载调度可采用轮询或加权等方式，对本系统性能影响较小。</w:t>
      </w:r>
    </w:p>
    <w:p w14:paraId="1E305498" w14:textId="77777777" w:rsidR="0045441C" w:rsidRPr="00E630BC" w:rsidRDefault="002F4A9E" w:rsidP="00E630BC">
      <w:pPr>
        <w:pStyle w:val="a4"/>
        <w:numPr>
          <w:ilvl w:val="0"/>
          <w:numId w:val="38"/>
        </w:numPr>
        <w:spacing w:line="300" w:lineRule="auto"/>
        <w:ind w:firstLineChars="0"/>
        <w:rPr>
          <w:rFonts w:asciiTheme="minorEastAsia" w:hAnsiTheme="minorEastAsia" w:hint="eastAsia"/>
          <w:sz w:val="24"/>
          <w:szCs w:val="24"/>
        </w:rPr>
      </w:pPr>
      <w:r w:rsidRPr="00E630BC">
        <w:rPr>
          <w:rFonts w:asciiTheme="minorEastAsia" w:hAnsiTheme="minorEastAsia" w:hint="eastAsia"/>
          <w:sz w:val="24"/>
          <w:szCs w:val="24"/>
        </w:rPr>
        <w:lastRenderedPageBreak/>
        <w:t>服务提供者。</w:t>
      </w:r>
    </w:p>
    <w:p w14:paraId="69189393" w14:textId="3F2A0AFC" w:rsidR="002F4A9E" w:rsidRPr="00E630BC" w:rsidRDefault="002F4A9E" w:rsidP="00E630BC">
      <w:pPr>
        <w:spacing w:line="300" w:lineRule="auto"/>
        <w:ind w:firstLine="420"/>
        <w:rPr>
          <w:rFonts w:asciiTheme="minorEastAsia" w:hAnsiTheme="minorEastAsia" w:hint="eastAsia"/>
          <w:sz w:val="24"/>
          <w:szCs w:val="24"/>
        </w:rPr>
      </w:pPr>
      <w:r w:rsidRPr="00E630BC">
        <w:rPr>
          <w:rFonts w:asciiTheme="minorEastAsia" w:hAnsiTheme="minorEastAsia" w:hint="eastAsia"/>
          <w:sz w:val="24"/>
          <w:szCs w:val="24"/>
        </w:rPr>
        <w:t>服务提供者重量的耗时的，提供直接操作以太坊客户端的功能。在服务消费者和服务提供者之间使用消息队列进行解耦和</w:t>
      </w:r>
      <w:proofErr w:type="gramStart"/>
      <w:r w:rsidRPr="00E630BC">
        <w:rPr>
          <w:rFonts w:asciiTheme="minorEastAsia" w:hAnsiTheme="minorEastAsia" w:hint="eastAsia"/>
          <w:sz w:val="24"/>
          <w:szCs w:val="24"/>
        </w:rPr>
        <w:t>做任务</w:t>
      </w:r>
      <w:proofErr w:type="gramEnd"/>
      <w:r w:rsidRPr="00E630BC">
        <w:rPr>
          <w:rFonts w:asciiTheme="minorEastAsia" w:hAnsiTheme="minorEastAsia" w:hint="eastAsia"/>
          <w:sz w:val="24"/>
          <w:szCs w:val="24"/>
        </w:rPr>
        <w:t>缓冲。服务者和提供者均由服务注册中心进行统一管理。</w:t>
      </w:r>
    </w:p>
    <w:p w14:paraId="2B2A82C3" w14:textId="77777777" w:rsidR="00403CF4" w:rsidRDefault="00403CF4" w:rsidP="00403CF4">
      <w:pPr>
        <w:pStyle w:val="4"/>
        <w:rPr>
          <w:rFonts w:hint="eastAsia"/>
        </w:rPr>
      </w:pPr>
      <w:r>
        <w:rPr>
          <w:rFonts w:hint="eastAsia"/>
        </w:rPr>
        <w:t xml:space="preserve">3.3.2.2 </w:t>
      </w:r>
      <w:r>
        <w:rPr>
          <w:rFonts w:hint="eastAsia"/>
        </w:rPr>
        <w:t>以太</w:t>
      </w:r>
      <w:proofErr w:type="gramStart"/>
      <w:r>
        <w:rPr>
          <w:rFonts w:hint="eastAsia"/>
        </w:rPr>
        <w:t>坊服务</w:t>
      </w:r>
      <w:proofErr w:type="gramEnd"/>
      <w:r>
        <w:rPr>
          <w:rFonts w:hint="eastAsia"/>
        </w:rPr>
        <w:t>平台</w:t>
      </w:r>
    </w:p>
    <w:p w14:paraId="5B830F0F" w14:textId="734F3E64" w:rsidR="002F4A9E" w:rsidRDefault="009B144D" w:rsidP="00E66A45">
      <w:pPr>
        <w:jc w:val="center"/>
        <w:rPr>
          <w:rFonts w:hint="eastAsia"/>
        </w:rPr>
      </w:pPr>
      <w:r>
        <w:object w:dxaOrig="9540" w:dyaOrig="4510" w14:anchorId="5BEB775E">
          <v:shape id="_x0000_i1056" type="#_x0000_t75" style="width:415pt;height:196pt" o:ole="">
            <v:imagedata r:id="rId79" o:title=""/>
          </v:shape>
          <o:OLEObject Type="Embed" ProgID="Visio.Drawing.15" ShapeID="_x0000_i1056" DrawAspect="Content" ObjectID="_1639846406" r:id="rId80"/>
        </w:object>
      </w:r>
    </w:p>
    <w:p w14:paraId="0FDD5F0A" w14:textId="2E22A9D8" w:rsidR="00B74977" w:rsidRDefault="00B74977" w:rsidP="00B74977">
      <w:pPr>
        <w:jc w:val="center"/>
        <w:rPr>
          <w:rFonts w:hint="eastAsia"/>
        </w:rPr>
      </w:pPr>
      <w:r>
        <w:rPr>
          <w:rFonts w:hint="eastAsia"/>
        </w:rPr>
        <w:t>图</w:t>
      </w:r>
      <w:r>
        <w:rPr>
          <w:rFonts w:hint="eastAsia"/>
        </w:rPr>
        <w:t xml:space="preserve">3.8 </w:t>
      </w:r>
      <w:r>
        <w:rPr>
          <w:rFonts w:hint="eastAsia"/>
        </w:rPr>
        <w:t>以太</w:t>
      </w:r>
      <w:proofErr w:type="gramStart"/>
      <w:r>
        <w:rPr>
          <w:rFonts w:hint="eastAsia"/>
        </w:rPr>
        <w:t>坊服务</w:t>
      </w:r>
      <w:proofErr w:type="gramEnd"/>
      <w:r>
        <w:rPr>
          <w:rFonts w:hint="eastAsia"/>
        </w:rPr>
        <w:t>平台架构图</w:t>
      </w:r>
    </w:p>
    <w:p w14:paraId="42197C16" w14:textId="77777777" w:rsidR="009B144D" w:rsidRDefault="009B144D" w:rsidP="002F4A9E">
      <w:pPr>
        <w:rPr>
          <w:rFonts w:hint="eastAsia"/>
        </w:rPr>
      </w:pPr>
    </w:p>
    <w:p w14:paraId="73BE5645" w14:textId="046C6888" w:rsidR="009B144D" w:rsidRPr="001C2483" w:rsidRDefault="009B144D" w:rsidP="001C2483">
      <w:pPr>
        <w:spacing w:line="300" w:lineRule="auto"/>
        <w:ind w:firstLine="420"/>
        <w:rPr>
          <w:rFonts w:asciiTheme="minorEastAsia" w:hAnsiTheme="minorEastAsia" w:hint="eastAsia"/>
          <w:sz w:val="24"/>
          <w:szCs w:val="24"/>
        </w:rPr>
      </w:pPr>
      <w:r w:rsidRPr="001C2483">
        <w:rPr>
          <w:rFonts w:asciiTheme="minorEastAsia" w:hAnsiTheme="minorEastAsia" w:hint="eastAsia"/>
          <w:sz w:val="24"/>
          <w:szCs w:val="24"/>
        </w:rPr>
        <w:t>以太</w:t>
      </w:r>
      <w:proofErr w:type="gramStart"/>
      <w:r w:rsidRPr="001C2483">
        <w:rPr>
          <w:rFonts w:asciiTheme="minorEastAsia" w:hAnsiTheme="minorEastAsia" w:hint="eastAsia"/>
          <w:sz w:val="24"/>
          <w:szCs w:val="24"/>
        </w:rPr>
        <w:t>坊服务</w:t>
      </w:r>
      <w:proofErr w:type="gramEnd"/>
      <w:r w:rsidRPr="001C2483">
        <w:rPr>
          <w:rFonts w:asciiTheme="minorEastAsia" w:hAnsiTheme="minorEastAsia" w:hint="eastAsia"/>
          <w:sz w:val="24"/>
          <w:szCs w:val="24"/>
        </w:rPr>
        <w:t>平台如图</w:t>
      </w:r>
      <w:r w:rsidR="00E66A45">
        <w:rPr>
          <w:rFonts w:asciiTheme="minorEastAsia" w:hAnsiTheme="minorEastAsia" w:hint="eastAsia"/>
          <w:sz w:val="24"/>
          <w:szCs w:val="24"/>
        </w:rPr>
        <w:t>3.8</w:t>
      </w:r>
      <w:r w:rsidRPr="001C2483">
        <w:rPr>
          <w:rFonts w:asciiTheme="minorEastAsia" w:hAnsiTheme="minorEastAsia" w:hint="eastAsia"/>
          <w:sz w:val="24"/>
          <w:szCs w:val="24"/>
        </w:rPr>
        <w:t>所示，主要分为两个部分：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客户端与状态控制中心。</w:t>
      </w:r>
    </w:p>
    <w:p w14:paraId="680089CD" w14:textId="77777777" w:rsidR="009B144D" w:rsidRPr="001C2483" w:rsidRDefault="009B144D" w:rsidP="001C2483">
      <w:pPr>
        <w:pStyle w:val="a4"/>
        <w:numPr>
          <w:ilvl w:val="0"/>
          <w:numId w:val="39"/>
        </w:numPr>
        <w:spacing w:line="300" w:lineRule="auto"/>
        <w:ind w:firstLineChars="0"/>
        <w:rPr>
          <w:rFonts w:asciiTheme="minorEastAsia" w:hAnsiTheme="minorEastAsia" w:hint="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w:t>
      </w:r>
    </w:p>
    <w:p w14:paraId="77B37D86" w14:textId="77777777" w:rsidR="009B144D" w:rsidRPr="001C2483" w:rsidRDefault="009B144D" w:rsidP="001C2483">
      <w:pPr>
        <w:spacing w:line="300" w:lineRule="auto"/>
        <w:ind w:firstLine="420"/>
        <w:rPr>
          <w:rFonts w:asciiTheme="minorEastAsia" w:hAnsiTheme="minorEastAsia" w:hint="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客户端是以太坊官方提供的与以太</w:t>
      </w:r>
      <w:proofErr w:type="gramStart"/>
      <w:r w:rsidRPr="001C2483">
        <w:rPr>
          <w:rFonts w:asciiTheme="minorEastAsia" w:hAnsiTheme="minorEastAsia" w:hint="eastAsia"/>
          <w:sz w:val="24"/>
          <w:szCs w:val="24"/>
        </w:rPr>
        <w:t>坊网络</w:t>
      </w:r>
      <w:proofErr w:type="gramEnd"/>
      <w:r w:rsidRPr="001C2483">
        <w:rPr>
          <w:rFonts w:asciiTheme="minorEastAsia" w:hAnsiTheme="minorEastAsia" w:hint="eastAsia"/>
          <w:sz w:val="24"/>
          <w:szCs w:val="24"/>
        </w:rPr>
        <w:t>交互的工具，提供常用操作的RPC调用API。将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客户端封装运行于</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容器中对外提供服务，由</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-Compose进行容器管理。</w:t>
      </w:r>
    </w:p>
    <w:p w14:paraId="3BE367C7" w14:textId="77777777" w:rsidR="009B144D" w:rsidRPr="001C2483" w:rsidRDefault="009B144D" w:rsidP="001C2483">
      <w:pPr>
        <w:pStyle w:val="a4"/>
        <w:numPr>
          <w:ilvl w:val="0"/>
          <w:numId w:val="39"/>
        </w:numPr>
        <w:spacing w:line="300" w:lineRule="auto"/>
        <w:ind w:firstLineChars="0"/>
        <w:rPr>
          <w:rFonts w:asciiTheme="minorEastAsia" w:hAnsiTheme="minorEastAsia" w:hint="eastAsia"/>
          <w:sz w:val="24"/>
          <w:szCs w:val="24"/>
        </w:rPr>
      </w:pPr>
      <w:r w:rsidRPr="001C2483">
        <w:rPr>
          <w:rFonts w:asciiTheme="minorEastAsia" w:hAnsiTheme="minorEastAsia" w:hint="eastAsia"/>
          <w:sz w:val="24"/>
          <w:szCs w:val="24"/>
        </w:rPr>
        <w:t>状态控制中心</w:t>
      </w:r>
    </w:p>
    <w:p w14:paraId="69A18027" w14:textId="1E111EED" w:rsidR="009B144D" w:rsidRPr="002F4A9E" w:rsidRDefault="009B144D" w:rsidP="001C2483">
      <w:pPr>
        <w:spacing w:line="300" w:lineRule="auto"/>
      </w:pPr>
      <w:r w:rsidRPr="001C2483">
        <w:rPr>
          <w:rFonts w:asciiTheme="minorEastAsia" w:hAnsiTheme="minorEastAsia" w:hint="eastAsia"/>
          <w:sz w:val="24"/>
          <w:szCs w:val="24"/>
        </w:rPr>
        <w:t>状态控制中心用于管理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客户端的上线与资源回收，同时监控容器的状态，提供给负载均衡模块做反馈负载均衡依据。</w:t>
      </w:r>
    </w:p>
    <w:p w14:paraId="01C0F013" w14:textId="0155FE49" w:rsidR="00152A0A" w:rsidRDefault="00152A0A" w:rsidP="00152A0A">
      <w:pPr>
        <w:pStyle w:val="2"/>
        <w:rPr>
          <w:rFonts w:ascii="Times New Roman" w:hAnsi="Times New Roman" w:cs="Times New Roman"/>
        </w:rPr>
      </w:pPr>
      <w:bookmarkStart w:id="36" w:name="_Toc29232459"/>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36"/>
    </w:p>
    <w:p w14:paraId="6FB38019" w14:textId="77777777" w:rsidR="00FE5D7C" w:rsidRPr="00FE5D7C" w:rsidRDefault="00FE5D7C" w:rsidP="00FE5D7C">
      <w:pPr>
        <w:spacing w:line="300" w:lineRule="auto"/>
        <w:ind w:firstLineChars="200" w:firstLine="480"/>
        <w:rPr>
          <w:rFonts w:ascii="Times New Roman" w:hAnsi="Times New Roman" w:cs="Times New Roman"/>
          <w:sz w:val="24"/>
          <w:szCs w:val="24"/>
        </w:rPr>
      </w:pPr>
      <w:r w:rsidRPr="00FE5D7C">
        <w:rPr>
          <w:rFonts w:ascii="Times New Roman" w:hAnsi="Times New Roman" w:cs="Times New Roman"/>
          <w:sz w:val="24"/>
          <w:szCs w:val="24"/>
        </w:rPr>
        <w:t>本章首先分析了私</w:t>
      </w:r>
      <w:proofErr w:type="gramStart"/>
      <w:r w:rsidRPr="00FE5D7C">
        <w:rPr>
          <w:rFonts w:ascii="Times New Roman" w:hAnsi="Times New Roman" w:cs="Times New Roman"/>
          <w:sz w:val="24"/>
          <w:szCs w:val="24"/>
        </w:rPr>
        <w:t>募股权平台</w:t>
      </w:r>
      <w:proofErr w:type="gramEnd"/>
      <w:r w:rsidRPr="00FE5D7C">
        <w:rPr>
          <w:rFonts w:ascii="Times New Roman" w:hAnsi="Times New Roman" w:cs="Times New Roman"/>
          <w:sz w:val="24"/>
          <w:szCs w:val="24"/>
        </w:rPr>
        <w:t>中的业务特点，介绍了以太坊在该项目中的应用架构形式，总结了该架构存在的安全性稳定性以及吞吐量等方面问题。然后，根据分析的结果，设计了反馈负载均衡算法，考虑服务节点的状态并根据任务性质对任务进行分类调度。最后，基于</w:t>
      </w:r>
      <w:proofErr w:type="gramStart"/>
      <w:r w:rsidRPr="00FE5D7C">
        <w:rPr>
          <w:rFonts w:ascii="Times New Roman" w:hAnsi="Times New Roman" w:cs="Times New Roman"/>
          <w:sz w:val="24"/>
          <w:szCs w:val="24"/>
        </w:rPr>
        <w:t>微服务</w:t>
      </w:r>
      <w:proofErr w:type="gramEnd"/>
      <w:r w:rsidRPr="00FE5D7C">
        <w:rPr>
          <w:rFonts w:ascii="Times New Roman" w:hAnsi="Times New Roman" w:cs="Times New Roman"/>
          <w:sz w:val="24"/>
          <w:szCs w:val="24"/>
        </w:rPr>
        <w:t>的思想设计了以太</w:t>
      </w:r>
      <w:proofErr w:type="gramStart"/>
      <w:r w:rsidRPr="00FE5D7C">
        <w:rPr>
          <w:rFonts w:ascii="Times New Roman" w:hAnsi="Times New Roman" w:cs="Times New Roman"/>
          <w:sz w:val="24"/>
          <w:szCs w:val="24"/>
        </w:rPr>
        <w:t>坊服务</w:t>
      </w:r>
      <w:proofErr w:type="gramEnd"/>
      <w:r w:rsidRPr="00FE5D7C">
        <w:rPr>
          <w:rFonts w:ascii="Times New Roman" w:hAnsi="Times New Roman" w:cs="Times New Roman"/>
          <w:sz w:val="24"/>
          <w:szCs w:val="24"/>
        </w:rPr>
        <w:t>平台的架构，</w:t>
      </w:r>
      <w:r w:rsidRPr="00FE5D7C">
        <w:rPr>
          <w:rFonts w:ascii="Times New Roman" w:hAnsi="Times New Roman" w:cs="Times New Roman"/>
          <w:sz w:val="24"/>
          <w:szCs w:val="24"/>
        </w:rPr>
        <w:lastRenderedPageBreak/>
        <w:t>并对介绍了其中的核心模块。</w:t>
      </w:r>
    </w:p>
    <w:p w14:paraId="71C92643" w14:textId="77777777" w:rsidR="008154F8" w:rsidRPr="00FE5D7C" w:rsidRDefault="008154F8" w:rsidP="008154F8"/>
    <w:p w14:paraId="2C5E9ED5" w14:textId="23B490ED" w:rsidR="007C1488" w:rsidRDefault="00662DD5" w:rsidP="00CC036A">
      <w:pPr>
        <w:pStyle w:val="1"/>
      </w:pPr>
      <w:bookmarkStart w:id="37" w:name="_Toc29232460"/>
      <w:r w:rsidRPr="00662DD5">
        <w:rPr>
          <w:rFonts w:hint="eastAsia"/>
        </w:rPr>
        <w:t xml:space="preserve">第四章  </w:t>
      </w:r>
      <w:r w:rsidR="00463FD9">
        <w:rPr>
          <w:rFonts w:hint="eastAsia"/>
        </w:rPr>
        <w:t>基于负载均衡的区块链服务系统实现</w:t>
      </w:r>
      <w:bookmarkEnd w:id="37"/>
    </w:p>
    <w:p w14:paraId="3144E380" w14:textId="70D7C537" w:rsidR="007C1488" w:rsidRDefault="00A27A24" w:rsidP="00CC036A">
      <w:pPr>
        <w:pStyle w:val="2"/>
      </w:pPr>
      <w:bookmarkStart w:id="38" w:name="_Toc29232461"/>
      <w:r w:rsidRPr="00D478AE">
        <w:rPr>
          <w:rFonts w:ascii="Times New Roman" w:hAnsi="Times New Roman" w:cs="Times New Roman"/>
        </w:rPr>
        <w:t>4.1</w:t>
      </w:r>
      <w:r w:rsidR="00FF63BC">
        <w:t xml:space="preserve">  </w:t>
      </w:r>
      <w:r w:rsidR="00463FD9">
        <w:rPr>
          <w:rFonts w:hint="eastAsia"/>
        </w:rPr>
        <w:t>系统的业务组件</w:t>
      </w:r>
      <w:bookmarkEnd w:id="38"/>
    </w:p>
    <w:p w14:paraId="56DCBC4B" w14:textId="7727F190" w:rsidR="00463FD9" w:rsidRPr="00C51DF6" w:rsidRDefault="00463FD9" w:rsidP="00C51DF6">
      <w:pPr>
        <w:pStyle w:val="3"/>
        <w:rPr>
          <w:rFonts w:ascii="Times New Roman" w:hAnsi="Times New Roman" w:cs="Times New Roman"/>
        </w:rPr>
      </w:pPr>
      <w:bookmarkStart w:id="39" w:name="_Toc29232462"/>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39"/>
    </w:p>
    <w:p w14:paraId="526B2316" w14:textId="2C0DB786" w:rsidR="00463FD9" w:rsidRPr="00C51DF6" w:rsidRDefault="00463FD9" w:rsidP="00C51DF6">
      <w:pPr>
        <w:pStyle w:val="3"/>
        <w:rPr>
          <w:rFonts w:ascii="Times New Roman" w:hAnsi="Times New Roman" w:cs="Times New Roman"/>
        </w:rPr>
      </w:pPr>
      <w:bookmarkStart w:id="40" w:name="_Toc29232463"/>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40"/>
    </w:p>
    <w:p w14:paraId="1D70A94A" w14:textId="6BEBF9D8" w:rsidR="00C51E94" w:rsidRDefault="005B5C6E" w:rsidP="00CC036A">
      <w:pPr>
        <w:pStyle w:val="2"/>
      </w:pPr>
      <w:bookmarkStart w:id="41" w:name="_Toc29232464"/>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41"/>
    </w:p>
    <w:p w14:paraId="061B39C7" w14:textId="348C9B36" w:rsidR="00C51E94" w:rsidRPr="005959B2" w:rsidRDefault="005959B2" w:rsidP="00CC036A">
      <w:pPr>
        <w:pStyle w:val="3"/>
      </w:pPr>
      <w:bookmarkStart w:id="42" w:name="_Toc29232465"/>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42"/>
    </w:p>
    <w:p w14:paraId="5DDA204F" w14:textId="41B8602E" w:rsidR="000D1697" w:rsidRPr="00077E76" w:rsidRDefault="0031444B" w:rsidP="00CC036A">
      <w:pPr>
        <w:pStyle w:val="3"/>
      </w:pPr>
      <w:bookmarkStart w:id="43" w:name="_Toc29232466"/>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43"/>
    </w:p>
    <w:p w14:paraId="07EB2030" w14:textId="6858EB6D" w:rsidR="00F04DBA" w:rsidRDefault="00F04DBA" w:rsidP="00F04DBA">
      <w:pPr>
        <w:pStyle w:val="3"/>
      </w:pPr>
      <w:bookmarkStart w:id="44" w:name="_Toc29232467"/>
      <w:r w:rsidRPr="00F04DBA">
        <w:rPr>
          <w:rFonts w:ascii="Times New Roman" w:hAnsi="Times New Roman" w:cs="Times New Roman"/>
        </w:rPr>
        <w:t>4.2.3</w:t>
      </w:r>
      <w:r>
        <w:t xml:space="preserve">  </w:t>
      </w:r>
      <w:r w:rsidR="004D372A">
        <w:rPr>
          <w:rFonts w:hint="eastAsia"/>
        </w:rPr>
        <w:t>熔断保护</w:t>
      </w:r>
      <w:bookmarkEnd w:id="44"/>
    </w:p>
    <w:p w14:paraId="580847CB" w14:textId="3F110239" w:rsidR="0031444B" w:rsidRDefault="00CA6E78" w:rsidP="00CC036A">
      <w:pPr>
        <w:pStyle w:val="2"/>
      </w:pPr>
      <w:bookmarkStart w:id="45" w:name="_Toc29232468"/>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45"/>
    </w:p>
    <w:p w14:paraId="4DEC5C84" w14:textId="5E53A093" w:rsidR="00384694" w:rsidRDefault="00384694" w:rsidP="00CC036A">
      <w:pPr>
        <w:pStyle w:val="2"/>
      </w:pPr>
      <w:bookmarkStart w:id="46" w:name="_Toc29232469"/>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46"/>
    </w:p>
    <w:p w14:paraId="03D0403F" w14:textId="1D16B9EB" w:rsidR="005B5C6E" w:rsidRPr="00AC58AD" w:rsidRDefault="00AC58AD" w:rsidP="00CC036A">
      <w:pPr>
        <w:pStyle w:val="2"/>
      </w:pPr>
      <w:bookmarkStart w:id="47" w:name="_Toc29232470"/>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47"/>
    </w:p>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48" w:name="_Toc29232471"/>
      <w:r w:rsidRPr="007F5924">
        <w:rPr>
          <w:rFonts w:hint="eastAsia"/>
        </w:rPr>
        <w:lastRenderedPageBreak/>
        <w:t>第五章</w:t>
      </w:r>
      <w:r w:rsidR="00621049">
        <w:t xml:space="preserve">  </w:t>
      </w:r>
      <w:r w:rsidR="00E5725D" w:rsidRPr="00E5725D">
        <w:rPr>
          <w:rFonts w:hint="eastAsia"/>
        </w:rPr>
        <w:t>实验与分析</w:t>
      </w:r>
      <w:bookmarkEnd w:id="4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49" w:name="_Toc29232472"/>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49"/>
    </w:p>
    <w:p w14:paraId="568DDBCE" w14:textId="29891A0A" w:rsidR="00E37292" w:rsidRDefault="00E37292" w:rsidP="00E37292">
      <w:pPr>
        <w:pStyle w:val="2"/>
      </w:pPr>
      <w:bookmarkStart w:id="50" w:name="_Toc29232473"/>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50"/>
    </w:p>
    <w:p w14:paraId="21738F8F" w14:textId="529156CC" w:rsidR="00E37292" w:rsidRDefault="00E37292" w:rsidP="00E37292">
      <w:pPr>
        <w:pStyle w:val="3"/>
      </w:pPr>
      <w:bookmarkStart w:id="51" w:name="_Toc2923247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51"/>
    </w:p>
    <w:p w14:paraId="644F3B50" w14:textId="5DD8586F" w:rsidR="00E37292" w:rsidRDefault="00E37292" w:rsidP="00E37292">
      <w:pPr>
        <w:pStyle w:val="3"/>
      </w:pPr>
      <w:bookmarkStart w:id="52" w:name="_Toc2923247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52"/>
    </w:p>
    <w:p w14:paraId="4FC5847F" w14:textId="1F34272F" w:rsidR="00C56C09" w:rsidRPr="00C56C09" w:rsidRDefault="00C56C09" w:rsidP="00C56C09">
      <w:pPr>
        <w:pStyle w:val="3"/>
        <w:rPr>
          <w:rFonts w:ascii="Times New Roman" w:hAnsi="Times New Roman" w:cs="Times New Roman"/>
        </w:rPr>
      </w:pPr>
      <w:bookmarkStart w:id="53" w:name="_Toc29232476"/>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53"/>
    </w:p>
    <w:p w14:paraId="2ED002F4" w14:textId="09A8B1CA" w:rsidR="00C56C09" w:rsidRPr="00C56C09" w:rsidRDefault="00C56C09" w:rsidP="00C56C09">
      <w:pPr>
        <w:pStyle w:val="3"/>
        <w:rPr>
          <w:rFonts w:ascii="Times New Roman" w:hAnsi="Times New Roman" w:cs="Times New Roman"/>
        </w:rPr>
      </w:pPr>
      <w:bookmarkStart w:id="54" w:name="_Toc29232477"/>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54"/>
    </w:p>
    <w:p w14:paraId="4CFF4A6C" w14:textId="3548CBE3" w:rsidR="00120D35" w:rsidRDefault="00120D35" w:rsidP="00120D35">
      <w:pPr>
        <w:pStyle w:val="2"/>
      </w:pPr>
      <w:bookmarkStart w:id="55" w:name="_Toc29232478"/>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55"/>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56" w:name="_Toc29232479"/>
      <w:r w:rsidRPr="00950F94">
        <w:rPr>
          <w:rFonts w:hint="eastAsia"/>
        </w:rPr>
        <w:lastRenderedPageBreak/>
        <w:t xml:space="preserve">第六章 </w:t>
      </w:r>
      <w:r w:rsidR="0037676F">
        <w:t xml:space="preserve"> </w:t>
      </w:r>
      <w:r w:rsidRPr="00950F94">
        <w:rPr>
          <w:rFonts w:hint="eastAsia"/>
        </w:rPr>
        <w:t>总结与展望</w:t>
      </w:r>
      <w:bookmarkEnd w:id="56"/>
    </w:p>
    <w:p w14:paraId="37D8B5CF" w14:textId="57A1E24B" w:rsidR="00D946A6" w:rsidRDefault="00950F94" w:rsidP="00CC036A">
      <w:pPr>
        <w:pStyle w:val="2"/>
      </w:pPr>
      <w:bookmarkStart w:id="57" w:name="_Toc29232480"/>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57"/>
    </w:p>
    <w:p w14:paraId="63C0378C"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随着区块链技术的发展，越来越多的区块链应用如雨后春笋般应运而生。由于区块链技术涉及相关技术点繁杂，其应用方式往往基于以太坊</w:t>
      </w:r>
      <w:r w:rsidRPr="00233179">
        <w:rPr>
          <w:rFonts w:ascii="Times New Roman" w:hAnsi="Times New Roman" w:cs="Times New Roman"/>
          <w:sz w:val="24"/>
          <w:szCs w:val="24"/>
        </w:rPr>
        <w:t>(</w:t>
      </w:r>
      <w:proofErr w:type="spellStart"/>
      <w:r w:rsidRPr="00233179">
        <w:rPr>
          <w:rFonts w:ascii="Times New Roman" w:hAnsi="Times New Roman" w:cs="Times New Roman"/>
          <w:sz w:val="24"/>
          <w:szCs w:val="24"/>
        </w:rPr>
        <w:t>Ethereum</w:t>
      </w:r>
      <w:proofErr w:type="spellEnd"/>
      <w:r w:rsidRPr="00233179">
        <w:rPr>
          <w:rFonts w:ascii="Times New Roman" w:hAnsi="Times New Roman" w:cs="Times New Roman"/>
          <w:sz w:val="24"/>
          <w:szCs w:val="24"/>
        </w:rPr>
        <w:t>)</w:t>
      </w:r>
      <w:r w:rsidRPr="00233179">
        <w:rPr>
          <w:rFonts w:ascii="Times New Roman" w:hAnsi="Times New Roman" w:cs="Times New Roman"/>
          <w:sz w:val="24"/>
          <w:szCs w:val="24"/>
        </w:rPr>
        <w:t>等平台，而以太坊在应用过程中存在部署开发效率低、数据安全性保障低等问题。上海软件技术中心开发了基于以太坊的私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管理平台，其中以太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模块存在效率低下，安全性低下的情况。且在项目开发和运</w:t>
      </w:r>
      <w:proofErr w:type="gramStart"/>
      <w:r w:rsidRPr="00233179">
        <w:rPr>
          <w:rFonts w:ascii="Times New Roman" w:hAnsi="Times New Roman" w:cs="Times New Roman"/>
          <w:sz w:val="24"/>
          <w:szCs w:val="24"/>
        </w:rPr>
        <w:t>维过程</w:t>
      </w:r>
      <w:proofErr w:type="gramEnd"/>
      <w:r w:rsidRPr="00233179">
        <w:rPr>
          <w:rFonts w:ascii="Times New Roman" w:hAnsi="Times New Roman" w:cs="Times New Roman"/>
          <w:sz w:val="24"/>
          <w:szCs w:val="24"/>
        </w:rPr>
        <w:t>中存在开发效率低下，复用性较低的问题。对于以上问题，本文结合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思想设计和实现了以太坊服务系统，该系统提高了私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管理平台中区块链相关操作的效率和安全性，且提高了相关模块的运维和迁移效率。综上，本文研究内容主要包括以上部分：</w:t>
      </w:r>
    </w:p>
    <w:p w14:paraId="601FD87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首先，本文介绍了区块链应用的相关工作和国内外研究现状，总结了当前以太坊在对外提供服务时出现效率和扩展性低下的问题，无法满足在并发能力较高的情况。基于相关研究现状以及一般应用场景下的问题，本文设计和实现了一种高效稳定的以太坊服务系统。</w:t>
      </w:r>
    </w:p>
    <w:p w14:paraId="40C0340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其次，本文将以太坊客户端运行于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容器中，制作了相应的镜像，使得以太</w:t>
      </w:r>
      <w:proofErr w:type="gramStart"/>
      <w:r w:rsidRPr="00233179">
        <w:rPr>
          <w:rFonts w:ascii="Times New Roman" w:hAnsi="Times New Roman" w:cs="Times New Roman"/>
          <w:sz w:val="24"/>
          <w:szCs w:val="24"/>
        </w:rPr>
        <w:t>坊环境</w:t>
      </w:r>
      <w:proofErr w:type="gramEnd"/>
      <w:r w:rsidRPr="00233179">
        <w:rPr>
          <w:rFonts w:ascii="Times New Roman" w:hAnsi="Times New Roman" w:cs="Times New Roman"/>
          <w:sz w:val="24"/>
          <w:szCs w:val="24"/>
        </w:rPr>
        <w:t>的迁移效率得到了极大的提升。本文结合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提供者和服务调用者等子服务，并将该类</w:t>
      </w:r>
      <w:proofErr w:type="gramStart"/>
      <w:r w:rsidRPr="00233179">
        <w:rPr>
          <w:rFonts w:ascii="Times New Roman" w:hAnsi="Times New Roman" w:cs="Times New Roman"/>
          <w:sz w:val="24"/>
          <w:szCs w:val="24"/>
        </w:rPr>
        <w:t>子服务</w:t>
      </w:r>
      <w:proofErr w:type="gramEnd"/>
      <w:r w:rsidRPr="00233179">
        <w:rPr>
          <w:rFonts w:ascii="Times New Roman" w:hAnsi="Times New Roman" w:cs="Times New Roman"/>
          <w:sz w:val="24"/>
          <w:szCs w:val="24"/>
        </w:rPr>
        <w:t>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w:t>
      </w:r>
    </w:p>
    <w:p w14:paraId="2898F8D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然后，对运行在</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中的以太坊客户端的调用，根据容器的状态设计了反馈负载均衡算法，使得系统整体的服务性能达到最高。</w:t>
      </w:r>
    </w:p>
    <w:p w14:paraId="0F8F131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最后，详细充分的分析了私</w:t>
      </w:r>
      <w:proofErr w:type="gramStart"/>
      <w:r w:rsidRPr="00233179">
        <w:rPr>
          <w:rFonts w:ascii="Times New Roman" w:hAnsi="Times New Roman" w:cs="Times New Roman"/>
          <w:sz w:val="24"/>
          <w:szCs w:val="24"/>
        </w:rPr>
        <w:t>募股权平台</w:t>
      </w:r>
      <w:proofErr w:type="gramEnd"/>
      <w:r w:rsidRPr="00233179">
        <w:rPr>
          <w:rFonts w:ascii="Times New Roman" w:hAnsi="Times New Roman" w:cs="Times New Roman"/>
          <w:sz w:val="24"/>
          <w:szCs w:val="24"/>
        </w:rPr>
        <w:t>应用场景下的业务特点，对与以太</w:t>
      </w:r>
      <w:proofErr w:type="gramStart"/>
      <w:r w:rsidRPr="00233179">
        <w:rPr>
          <w:rFonts w:ascii="Times New Roman" w:hAnsi="Times New Roman" w:cs="Times New Roman"/>
          <w:sz w:val="24"/>
          <w:szCs w:val="24"/>
        </w:rPr>
        <w:t>坊相关</w:t>
      </w:r>
      <w:proofErr w:type="gramEnd"/>
      <w:r w:rsidRPr="00233179">
        <w:rPr>
          <w:rFonts w:ascii="Times New Roman" w:hAnsi="Times New Roman" w:cs="Times New Roman"/>
          <w:sz w:val="24"/>
          <w:szCs w:val="24"/>
        </w:rPr>
        <w:t>的业务做了横向的读写拆分并封装为相应的子服务。在</w:t>
      </w:r>
      <w:proofErr w:type="gramStart"/>
      <w:r w:rsidRPr="00233179">
        <w:rPr>
          <w:rFonts w:ascii="Times New Roman" w:hAnsi="Times New Roman" w:cs="Times New Roman"/>
          <w:sz w:val="24"/>
          <w:szCs w:val="24"/>
        </w:rPr>
        <w:t>该基础</w:t>
      </w:r>
      <w:proofErr w:type="gramEnd"/>
      <w:r w:rsidRPr="00233179">
        <w:rPr>
          <w:rFonts w:ascii="Times New Roman" w:hAnsi="Times New Roman" w:cs="Times New Roman"/>
          <w:sz w:val="24"/>
          <w:szCs w:val="24"/>
        </w:rPr>
        <w:t>上结合反馈负载均衡算法设计了相应的业务调度模型。并最终实现了基于负载均衡算法的以太坊服务系统，并对其进行了功能和性能两方面的实验验证。</w:t>
      </w:r>
    </w:p>
    <w:p w14:paraId="559C6BF1" w14:textId="77777777" w:rsidR="001C5A56" w:rsidRPr="00233179" w:rsidRDefault="001C5A56" w:rsidP="001C5A56"/>
    <w:p w14:paraId="050F4526" w14:textId="6B41D856" w:rsidR="00950F94" w:rsidRPr="00CD150E" w:rsidRDefault="00CD150E" w:rsidP="00CC036A">
      <w:pPr>
        <w:pStyle w:val="2"/>
      </w:pPr>
      <w:bookmarkStart w:id="58" w:name="_Toc29232481"/>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58"/>
    </w:p>
    <w:p w14:paraId="4D25245E"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本文的主要工作是研究以太坊在服务过程中出现的性能低下和数据相关操作安全性低下的问题，针对以太坊在容器中的运行状态设计了高效的负载均衡算法，并根据私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管理应用场景下的具体业务设计和实现了基于反馈负载均衡策略的以太坊服务系统。本文的系统设计基于</w:t>
      </w: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思想，采用基于</w:t>
      </w:r>
      <w:r w:rsidRPr="00B377FF">
        <w:rPr>
          <w:rFonts w:ascii="Times New Roman" w:hAnsi="Times New Roman" w:cs="Times New Roman"/>
          <w:sz w:val="24"/>
          <w:szCs w:val="24"/>
        </w:rPr>
        <w:t>Java</w:t>
      </w:r>
      <w:r w:rsidRPr="00B377FF">
        <w:rPr>
          <w:rFonts w:ascii="Times New Roman" w:hAnsi="Times New Roman" w:cs="Times New Roman"/>
          <w:sz w:val="24"/>
          <w:szCs w:val="24"/>
        </w:rPr>
        <w:t>的</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解决方案。本文设计的相关方案以及系统</w:t>
      </w:r>
      <w:proofErr w:type="gramStart"/>
      <w:r w:rsidRPr="00B377FF">
        <w:rPr>
          <w:rFonts w:ascii="Times New Roman" w:hAnsi="Times New Roman" w:cs="Times New Roman"/>
          <w:sz w:val="24"/>
          <w:szCs w:val="24"/>
        </w:rPr>
        <w:t>实现仅</w:t>
      </w:r>
      <w:proofErr w:type="gramEnd"/>
      <w:r w:rsidRPr="00B377FF">
        <w:rPr>
          <w:rFonts w:ascii="Times New Roman" w:hAnsi="Times New Roman" w:cs="Times New Roman"/>
          <w:sz w:val="24"/>
          <w:szCs w:val="24"/>
        </w:rPr>
        <w:t>适用以太坊</w:t>
      </w:r>
      <w:r w:rsidRPr="00B377FF">
        <w:rPr>
          <w:rFonts w:ascii="Times New Roman" w:hAnsi="Times New Roman" w:cs="Times New Roman"/>
          <w:sz w:val="24"/>
          <w:szCs w:val="24"/>
        </w:rPr>
        <w:lastRenderedPageBreak/>
        <w:t>在构建联盟链的应用场景中。为进一步提高该系统的服务效率，安全性等服务能力，可以考虑从系统架构以及负载均衡算法两个方面对系统进行优化：</w:t>
      </w:r>
    </w:p>
    <w:p w14:paraId="24F10437" w14:textId="77777777" w:rsidR="00B377FF" w:rsidRPr="00B377FF" w:rsidRDefault="00B377FF" w:rsidP="00B377FF">
      <w:pPr>
        <w:spacing w:line="300" w:lineRule="auto"/>
        <w:ind w:firstLineChars="200" w:firstLine="480"/>
        <w:rPr>
          <w:rFonts w:ascii="Times New Roman" w:hAnsi="Times New Roman" w:cs="Times New Roman"/>
          <w:sz w:val="24"/>
          <w:szCs w:val="24"/>
        </w:rPr>
      </w:pP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架构方面的改进意见：</w:t>
      </w:r>
    </w:p>
    <w:p w14:paraId="4D3B7232"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首先，本文以太坊服务系统实现是基于</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解决方案，该方案中各子系统的实现基于</w:t>
      </w:r>
      <w:proofErr w:type="spellStart"/>
      <w:r w:rsidRPr="00B377FF">
        <w:rPr>
          <w:rFonts w:ascii="Times New Roman" w:hAnsi="Times New Roman" w:cs="Times New Roman"/>
          <w:sz w:val="24"/>
          <w:szCs w:val="24"/>
        </w:rPr>
        <w:t>SpringBoot</w:t>
      </w:r>
      <w:proofErr w:type="spellEnd"/>
      <w:r w:rsidRPr="00B377FF">
        <w:rPr>
          <w:rFonts w:ascii="Times New Roman" w:hAnsi="Times New Roman" w:cs="Times New Roman"/>
          <w:sz w:val="24"/>
          <w:szCs w:val="24"/>
        </w:rPr>
        <w:t>，而</w:t>
      </w:r>
      <w:r w:rsidRPr="00B377FF">
        <w:rPr>
          <w:rFonts w:ascii="Times New Roman" w:hAnsi="Times New Roman" w:cs="Times New Roman"/>
          <w:sz w:val="24"/>
          <w:szCs w:val="24"/>
        </w:rPr>
        <w:t>Java</w:t>
      </w:r>
      <w:r w:rsidRPr="00B377FF">
        <w:rPr>
          <w:rFonts w:ascii="Times New Roman" w:hAnsi="Times New Roman" w:cs="Times New Roman"/>
          <w:sz w:val="24"/>
          <w:szCs w:val="24"/>
        </w:rPr>
        <w:t>的运行需要</w:t>
      </w:r>
      <w:r w:rsidRPr="00B377FF">
        <w:rPr>
          <w:rFonts w:ascii="Times New Roman" w:hAnsi="Times New Roman" w:cs="Times New Roman"/>
          <w:sz w:val="24"/>
          <w:szCs w:val="24"/>
        </w:rPr>
        <w:t>JVM</w:t>
      </w:r>
      <w:r w:rsidRPr="00B377FF">
        <w:rPr>
          <w:rFonts w:ascii="Times New Roman" w:hAnsi="Times New Roman" w:cs="Times New Roman"/>
          <w:sz w:val="24"/>
          <w:szCs w:val="24"/>
        </w:rPr>
        <w:t>的支持，因此较为笨重，其开发效率与运行效率相对较低，可以考虑采用</w:t>
      </w:r>
      <w:r w:rsidRPr="00B377FF">
        <w:rPr>
          <w:rFonts w:ascii="Times New Roman" w:hAnsi="Times New Roman" w:cs="Times New Roman"/>
          <w:sz w:val="24"/>
          <w:szCs w:val="24"/>
        </w:rPr>
        <w:t>Google</w:t>
      </w:r>
      <w:r w:rsidRPr="00B377FF">
        <w:rPr>
          <w:rFonts w:ascii="Times New Roman" w:hAnsi="Times New Roman" w:cs="Times New Roman"/>
          <w:sz w:val="24"/>
          <w:szCs w:val="24"/>
        </w:rPr>
        <w:t>于</w:t>
      </w:r>
      <w:r w:rsidRPr="00B377FF">
        <w:rPr>
          <w:rFonts w:ascii="Times New Roman" w:hAnsi="Times New Roman" w:cs="Times New Roman"/>
          <w:sz w:val="24"/>
          <w:szCs w:val="24"/>
        </w:rPr>
        <w:t>2009</w:t>
      </w:r>
      <w:r w:rsidRPr="00B377FF">
        <w:rPr>
          <w:rFonts w:ascii="Times New Roman" w:hAnsi="Times New Roman" w:cs="Times New Roman"/>
          <w:sz w:val="24"/>
          <w:szCs w:val="24"/>
        </w:rPr>
        <w:t>年发布的</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语言重构微服务系统中的各个子模块。</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是编译型语言，它更适合多处理器的分布式系统，且</w:t>
      </w:r>
      <w:proofErr w:type="gramStart"/>
      <w:r w:rsidRPr="00B377FF">
        <w:rPr>
          <w:rFonts w:ascii="Times New Roman" w:hAnsi="Times New Roman" w:cs="Times New Roman"/>
          <w:sz w:val="24"/>
          <w:szCs w:val="24"/>
        </w:rPr>
        <w:t>其协程特性</w:t>
      </w:r>
      <w:proofErr w:type="gramEnd"/>
      <w:r w:rsidRPr="00B377FF">
        <w:rPr>
          <w:rFonts w:ascii="Times New Roman" w:hAnsi="Times New Roman" w:cs="Times New Roman"/>
          <w:sz w:val="24"/>
          <w:szCs w:val="24"/>
        </w:rPr>
        <w:t>使得并发性能较</w:t>
      </w:r>
      <w:r w:rsidRPr="00B377FF">
        <w:rPr>
          <w:rFonts w:ascii="Times New Roman" w:hAnsi="Times New Roman" w:cs="Times New Roman"/>
          <w:sz w:val="24"/>
          <w:szCs w:val="24"/>
        </w:rPr>
        <w:t>Java</w:t>
      </w:r>
      <w:r w:rsidRPr="00B377FF">
        <w:rPr>
          <w:rFonts w:ascii="Times New Roman" w:hAnsi="Times New Roman" w:cs="Times New Roman"/>
          <w:sz w:val="24"/>
          <w:szCs w:val="24"/>
        </w:rPr>
        <w:t>更好。</w:t>
      </w:r>
    </w:p>
    <w:p w14:paraId="7C98B530"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其次，本文微服务系统中的服务管理采用的方式是</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 xml:space="preserve"> Compose</w:t>
      </w:r>
      <w:r w:rsidRPr="00B377FF">
        <w:rPr>
          <w:rFonts w:ascii="Times New Roman" w:hAnsi="Times New Roman" w:cs="Times New Roman"/>
          <w:sz w:val="24"/>
          <w:szCs w:val="24"/>
        </w:rPr>
        <w:t>，它在容器编排方面的灵活性不够。可以考虑引入</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提供容器的部署、编排和维护。</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会自动去新建、监控和重启服务，管理员可以加载一个微服务，让</w:t>
      </w:r>
      <w:proofErr w:type="gramStart"/>
      <w:r w:rsidRPr="00B377FF">
        <w:rPr>
          <w:rFonts w:ascii="Times New Roman" w:hAnsi="Times New Roman" w:cs="Times New Roman"/>
          <w:sz w:val="24"/>
          <w:szCs w:val="24"/>
        </w:rPr>
        <w:t>规划器</w:t>
      </w:r>
      <w:proofErr w:type="gramEnd"/>
      <w:r w:rsidRPr="00B377FF">
        <w:rPr>
          <w:rFonts w:ascii="Times New Roman" w:hAnsi="Times New Roman" w:cs="Times New Roman"/>
          <w:sz w:val="24"/>
          <w:szCs w:val="24"/>
        </w:rPr>
        <w:t>来找到合适的位置，同时，</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也系统提升工具以及人性化方面，让用户能够方便的部署自己的应用。</w:t>
      </w:r>
    </w:p>
    <w:p w14:paraId="096BE827"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最后，</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时代已经到来，可以考虑将该服务系统进行上云处理，以实现真正的</w:t>
      </w:r>
      <w:proofErr w:type="spellStart"/>
      <w:r w:rsidRPr="00B377FF">
        <w:rPr>
          <w:rFonts w:ascii="Times New Roman" w:hAnsi="Times New Roman" w:cs="Times New Roman"/>
          <w:sz w:val="24"/>
          <w:szCs w:val="24"/>
        </w:rPr>
        <w:t>BaaS</w:t>
      </w:r>
      <w:proofErr w:type="spellEnd"/>
      <w:r w:rsidRPr="00B377FF">
        <w:rPr>
          <w:rFonts w:ascii="Times New Roman" w:hAnsi="Times New Roman" w:cs="Times New Roman"/>
          <w:sz w:val="24"/>
          <w:szCs w:val="24"/>
        </w:rPr>
        <w:t>(</w:t>
      </w:r>
      <w:proofErr w:type="spellStart"/>
      <w:r w:rsidRPr="00B377FF">
        <w:rPr>
          <w:rFonts w:ascii="Times New Roman" w:hAnsi="Times New Roman" w:cs="Times New Roman"/>
          <w:sz w:val="24"/>
          <w:szCs w:val="24"/>
        </w:rPr>
        <w:t>BlockChain</w:t>
      </w:r>
      <w:proofErr w:type="spellEnd"/>
      <w:r w:rsidRPr="00B377FF">
        <w:rPr>
          <w:rFonts w:ascii="Times New Roman" w:hAnsi="Times New Roman" w:cs="Times New Roman"/>
          <w:sz w:val="24"/>
          <w:szCs w:val="24"/>
        </w:rPr>
        <w:t xml:space="preserve"> As A Service)</w:t>
      </w:r>
      <w:r w:rsidRPr="00B377FF">
        <w:rPr>
          <w:rFonts w:ascii="Times New Roman" w:hAnsi="Times New Roman" w:cs="Times New Roman"/>
          <w:sz w:val="24"/>
          <w:szCs w:val="24"/>
        </w:rPr>
        <w:t>。</w:t>
      </w:r>
    </w:p>
    <w:p w14:paraId="0BB5E16F"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负载均衡算法优化：</w:t>
      </w:r>
    </w:p>
    <w:p w14:paraId="5B961AD1"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本文主要考虑私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管理业务所面临的业务场景，因此，本负载均衡算法考虑容器的状态较少，换言之，本文所建立的容器状态向量空间的维度较低。因此，可以在深入研究以太坊客户端的运行特性和</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容器的特性后，针对不同的应用场景设计更加高效的反馈负载均衡算法。随着</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时代的到来，各种高效的负载均衡算法蓬勃发展，本文所设计的反馈负载均衡算法也应该与时俱进，且该领域潜力巨大，一定可以在本文所设计架构下提高以太</w:t>
      </w:r>
      <w:proofErr w:type="gramStart"/>
      <w:r w:rsidRPr="00B377FF">
        <w:rPr>
          <w:rFonts w:ascii="Times New Roman" w:hAnsi="Times New Roman" w:cs="Times New Roman"/>
          <w:sz w:val="24"/>
          <w:szCs w:val="24"/>
        </w:rPr>
        <w:t>坊服务</w:t>
      </w:r>
      <w:proofErr w:type="gramEnd"/>
      <w:r w:rsidRPr="00B377FF">
        <w:rPr>
          <w:rFonts w:ascii="Times New Roman" w:hAnsi="Times New Roman" w:cs="Times New Roman"/>
          <w:sz w:val="24"/>
          <w:szCs w:val="24"/>
        </w:rPr>
        <w:t>能力。</w:t>
      </w:r>
    </w:p>
    <w:p w14:paraId="5F8CF92E" w14:textId="040617A9" w:rsidR="00AD453A" w:rsidRPr="00B377FF" w:rsidRDefault="00AD453A" w:rsidP="00B377FF">
      <w:pPr>
        <w:spacing w:line="300" w:lineRule="auto"/>
      </w:pPr>
    </w:p>
    <w:p w14:paraId="78C67067" w14:textId="77777777" w:rsidR="00B377FF" w:rsidRDefault="00B377FF" w:rsidP="00B377FF">
      <w:pPr>
        <w:spacing w:line="300" w:lineRule="auto"/>
      </w:pPr>
    </w:p>
    <w:p w14:paraId="6FD32097" w14:textId="77777777" w:rsidR="00B377FF" w:rsidRDefault="00B377FF" w:rsidP="00B377FF">
      <w:pPr>
        <w:spacing w:line="300" w:lineRule="auto"/>
      </w:pPr>
    </w:p>
    <w:p w14:paraId="119646C1" w14:textId="77777777" w:rsidR="00B377FF" w:rsidRPr="00161E57" w:rsidRDefault="00B377FF" w:rsidP="00B377FF">
      <w:pPr>
        <w:spacing w:line="300" w:lineRule="auto"/>
        <w:rPr>
          <w:sz w:val="24"/>
          <w:szCs w:val="24"/>
        </w:rPr>
      </w:pPr>
    </w:p>
    <w:p w14:paraId="3E404529" w14:textId="454B9E07" w:rsidR="007E737D" w:rsidRDefault="0006461D" w:rsidP="0006461D">
      <w:pPr>
        <w:pStyle w:val="1"/>
      </w:pPr>
      <w:bookmarkStart w:id="59" w:name="_Toc29232482"/>
      <w:r>
        <w:rPr>
          <w:rFonts w:hint="eastAsia"/>
        </w:rPr>
        <w:t>参考文献</w:t>
      </w:r>
      <w:bookmarkEnd w:id="5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xml:space="preserve">: a peer-to-peer electronic cash system, October 2008[J]. </w:t>
      </w:r>
      <w:r w:rsidRPr="00624D99">
        <w:rPr>
          <w:rFonts w:ascii="Times New Roman" w:hAnsi="Times New Roman" w:cs="Times New Roman"/>
          <w:sz w:val="24"/>
          <w:szCs w:val="24"/>
        </w:rPr>
        <w:lastRenderedPageBreak/>
        <w:t>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[C]//2015 7th International Workshop on Science Gateways. 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w:t>
      </w:r>
      <w:r w:rsidRPr="00D6792B">
        <w:rPr>
          <w:rFonts w:ascii="Times New Roman" w:hAnsi="Times New Roman" w:cs="Times New Roman"/>
          <w:sz w:val="24"/>
          <w:szCs w:val="24"/>
        </w:rPr>
        <w:lastRenderedPageBreak/>
        <w:t>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60" w:name="_Toc21557024"/>
      <w:bookmarkStart w:id="61" w:name="_Toc29232483"/>
      <w:r>
        <w:rPr>
          <w:rFonts w:hint="eastAsia"/>
        </w:rPr>
        <w:t>致  谢</w:t>
      </w:r>
      <w:bookmarkEnd w:id="60"/>
      <w:bookmarkEnd w:id="61"/>
    </w:p>
    <w:p w14:paraId="67C23D72" w14:textId="345693F7" w:rsidR="0071319D" w:rsidRDefault="0071319D" w:rsidP="0071319D">
      <w:pPr>
        <w:ind w:firstLine="420"/>
        <w:rPr>
          <w:rStyle w:val="fontstyle01"/>
          <w:rFonts w:hint="default"/>
        </w:rPr>
      </w:pPr>
      <w:r>
        <w:rPr>
          <w:rStyle w:val="fontstyle01"/>
          <w:rFonts w:hint="default"/>
        </w:rPr>
        <w:t>时光荏苒，岁月如梭，三年的研究生生涯转瞬即逝。回首过去的三年，感慨良多，收获也很丰厚，最幸运的是遇到一群优秀的良师益友，将这段经历书写成了最难忘的人生篇章。依然记得，2017年在研究生复试面试上顾老师和蔼的询问是否愿意加入信息协同与计算实验室的大家庭，卢老师鼓励地表示“应该早点与我联系”。怀着对复旦研究生生活的向往和对老师们的知遇之恩的感激，我在暑假便开始了实验室的生活。实验室为我们配备了充足的设备，提供了舒适的工作和学习环境以及老师的指导和同学们的同窗陪伴，无论多久，都会是记忆里最美好的印记。</w:t>
      </w:r>
    </w:p>
    <w:p w14:paraId="21BC212C" w14:textId="77777777" w:rsidR="0071319D" w:rsidRDefault="0071319D" w:rsidP="0071319D">
      <w:pPr>
        <w:ind w:firstLine="420"/>
        <w:rPr>
          <w:rStyle w:val="fontstyle01"/>
          <w:rFonts w:hint="default"/>
        </w:rPr>
      </w:pPr>
      <w:r w:rsidRPr="00EC1823">
        <w:rPr>
          <w:rStyle w:val="fontstyle01"/>
          <w:rFonts w:hint="default"/>
        </w:rPr>
        <w:lastRenderedPageBreak/>
        <w:t>首先，我要感谢</w:t>
      </w:r>
      <w:proofErr w:type="gramStart"/>
      <w:r w:rsidRPr="00EC1823">
        <w:rPr>
          <w:rStyle w:val="fontstyle01"/>
          <w:rFonts w:hint="default"/>
        </w:rPr>
        <w:t>卢暾</w:t>
      </w:r>
      <w:proofErr w:type="gramEnd"/>
      <w:r w:rsidRPr="00EC1823">
        <w:rPr>
          <w:rStyle w:val="fontstyle01"/>
          <w:rFonts w:hint="default"/>
        </w:rPr>
        <w:t>副教授，</w:t>
      </w:r>
      <w:proofErr w:type="gramStart"/>
      <w:r w:rsidRPr="00EC1823">
        <w:rPr>
          <w:rStyle w:val="fontstyle01"/>
          <w:rFonts w:hint="default"/>
        </w:rPr>
        <w:t>卢暾</w:t>
      </w:r>
      <w:proofErr w:type="gramEnd"/>
      <w:r w:rsidRPr="00EC1823">
        <w:rPr>
          <w:rStyle w:val="fontstyle01"/>
          <w:rFonts w:hint="default"/>
        </w:rPr>
        <w:t>老师是我的导师。卢老师从</w:t>
      </w:r>
      <w:proofErr w:type="gramStart"/>
      <w:r w:rsidRPr="00EC1823">
        <w:rPr>
          <w:rStyle w:val="fontstyle01"/>
          <w:rFonts w:hint="default"/>
        </w:rPr>
        <w:t>研</w:t>
      </w:r>
      <w:proofErr w:type="gramEnd"/>
      <w:r w:rsidRPr="00EC1823">
        <w:rPr>
          <w:rStyle w:val="fontstyle01"/>
          <w:rFonts w:hint="default"/>
        </w:rPr>
        <w:t>一开始便为我提供了阅读论文等学习技巧方面的指导，还在</w:t>
      </w:r>
      <w:proofErr w:type="gramStart"/>
      <w:r w:rsidRPr="00EC1823">
        <w:rPr>
          <w:rStyle w:val="fontstyle01"/>
          <w:rFonts w:hint="default"/>
        </w:rPr>
        <w:t>研二期间</w:t>
      </w:r>
      <w:proofErr w:type="gramEnd"/>
      <w:r w:rsidRPr="00EC1823">
        <w:rPr>
          <w:rStyle w:val="fontstyle01"/>
          <w:rFonts w:hint="default"/>
        </w:rPr>
        <w:t>我的亲人因病住院期间为其捐款和鼓励我。</w:t>
      </w:r>
      <w:proofErr w:type="gramStart"/>
      <w:r w:rsidRPr="00EC1823">
        <w:rPr>
          <w:rStyle w:val="fontstyle01"/>
          <w:rFonts w:hint="default"/>
        </w:rPr>
        <w:t>卢暾</w:t>
      </w:r>
      <w:proofErr w:type="gramEnd"/>
      <w:r w:rsidRPr="00EC1823">
        <w:rPr>
          <w:rStyle w:val="fontstyle01"/>
          <w:rFonts w:hint="default"/>
        </w:rPr>
        <w:t>老师对事业的严谨的态度和对学生温暖的关怀是将永远指引我前进的明灯。</w:t>
      </w:r>
    </w:p>
    <w:p w14:paraId="495157E5" w14:textId="77777777" w:rsidR="0071319D" w:rsidRDefault="0071319D" w:rsidP="0071319D">
      <w:pPr>
        <w:ind w:firstLine="420"/>
        <w:rPr>
          <w:rStyle w:val="fontstyle01"/>
          <w:rFonts w:hint="default"/>
        </w:rPr>
      </w:pPr>
      <w:r>
        <w:rPr>
          <w:rStyle w:val="fontstyle01"/>
          <w:rFonts w:hint="default"/>
        </w:rPr>
        <w:t>其次，我要感谢顾宁教授对我的指导和帮助，所谓“</w:t>
      </w:r>
      <w:r w:rsidRPr="00EC1823">
        <w:rPr>
          <w:rStyle w:val="fontstyle01"/>
          <w:rFonts w:hint="default"/>
        </w:rPr>
        <w:t>高山仰止，景行行止”</w:t>
      </w:r>
      <w:r>
        <w:rPr>
          <w:rStyle w:val="fontstyle01"/>
          <w:rFonts w:hint="default"/>
        </w:rPr>
        <w:t>，顾宁老师是信息协同领域首屈一指的专家，其严谨的工作态度和求真务实的科研态度深深的影响着我。</w:t>
      </w:r>
    </w:p>
    <w:p w14:paraId="50A5CDE6" w14:textId="77777777" w:rsidR="0071319D" w:rsidRDefault="0071319D" w:rsidP="0071319D">
      <w:pPr>
        <w:ind w:firstLine="420"/>
        <w:rPr>
          <w:rStyle w:val="fontstyle01"/>
          <w:rFonts w:hint="default"/>
        </w:rPr>
      </w:pPr>
      <w:r>
        <w:rPr>
          <w:rStyle w:val="fontstyle01"/>
          <w:rFonts w:hint="default"/>
        </w:rPr>
        <w:t>我要感谢丁向华副教授和张鹏老师，丁老师在学术工作中严谨认真，求真务实，给我带来了深刻的影响。张鹏老师在我2017年入学时是实验室的在读博士生，在其博士毕业后接着在实验室开展科研工作，在论文选题和完成论文期间给予了我非常大的帮助。</w:t>
      </w:r>
    </w:p>
    <w:p w14:paraId="03D8C501" w14:textId="77777777" w:rsidR="0071319D" w:rsidRDefault="0071319D" w:rsidP="0071319D">
      <w:pPr>
        <w:ind w:firstLine="420"/>
        <w:rPr>
          <w:rStyle w:val="fontstyle01"/>
          <w:rFonts w:hint="default"/>
        </w:rPr>
      </w:pPr>
      <w:r>
        <w:rPr>
          <w:rStyle w:val="fontstyle01"/>
          <w:rFonts w:hint="default"/>
        </w:rPr>
        <w:t>特别地，我要感谢张绍华老师以及上海软件技术中心的各位领导。在</w:t>
      </w:r>
      <w:proofErr w:type="gramStart"/>
      <w:r>
        <w:rPr>
          <w:rStyle w:val="fontstyle01"/>
          <w:rFonts w:hint="default"/>
        </w:rPr>
        <w:t>研</w:t>
      </w:r>
      <w:proofErr w:type="gramEnd"/>
      <w:r>
        <w:rPr>
          <w:rStyle w:val="fontstyle01"/>
          <w:rFonts w:hint="default"/>
        </w:rPr>
        <w:t>二期间，我在上海软件中心开展区块链相关科研工作，张绍华老师给予了生活上和工作上非常大的帮助。在毕业论文的选题和写作过程中，张老师给出了非常多的真知灼见，对我的整体工作起到了非常重要的指导作用。</w:t>
      </w:r>
    </w:p>
    <w:p w14:paraId="2E0A5FAD" w14:textId="77777777" w:rsidR="0071319D" w:rsidRDefault="0071319D" w:rsidP="0071319D">
      <w:pPr>
        <w:ind w:firstLine="420"/>
        <w:rPr>
          <w:rStyle w:val="fontstyle01"/>
          <w:rFonts w:hint="default"/>
        </w:rPr>
      </w:pPr>
      <w:r>
        <w:rPr>
          <w:rStyle w:val="fontstyle01"/>
          <w:rFonts w:hint="default"/>
        </w:rPr>
        <w:t>最后，我要感谢实验室的同学们。在过去的三年中，无论是科研、研发和生活方面，你们的陪伴和鼓励都是我保持对生活的热情的最原始的动力。</w:t>
      </w:r>
    </w:p>
    <w:p w14:paraId="5F053F0C" w14:textId="77777777" w:rsidR="0071319D" w:rsidRPr="00EC1823" w:rsidRDefault="0071319D" w:rsidP="0071319D">
      <w:pPr>
        <w:ind w:firstLine="420"/>
        <w:rPr>
          <w:rStyle w:val="fontstyle01"/>
          <w:rFonts w:hint="default"/>
        </w:rPr>
      </w:pPr>
      <w:r>
        <w:rPr>
          <w:rStyle w:val="fontstyle01"/>
          <w:rFonts w:hint="default"/>
        </w:rPr>
        <w:t>无论人生的路通往何方，你们对我的帮助都是我最珍贵的宝藏，感谢你们！</w:t>
      </w:r>
    </w:p>
    <w:p w14:paraId="318B4334" w14:textId="4810E2B9" w:rsidR="00C21940" w:rsidRPr="0071319D" w:rsidRDefault="00C21940" w:rsidP="0071319D">
      <w:pPr>
        <w:spacing w:line="300" w:lineRule="auto"/>
        <w:rPr>
          <w:sz w:val="24"/>
          <w:szCs w:val="24"/>
        </w:rPr>
      </w:pPr>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sz w:val="24"/>
          <w:szCs w:val="24"/>
        </w:rPr>
      </w:pPr>
    </w:p>
    <w:p w14:paraId="15A310C8" w14:textId="77777777" w:rsidR="00C63DB9" w:rsidRDefault="00C63DB9" w:rsidP="00C21940">
      <w:pPr>
        <w:spacing w:line="300" w:lineRule="auto"/>
        <w:ind w:firstLineChars="200" w:firstLine="480"/>
        <w:rPr>
          <w:sz w:val="24"/>
          <w:szCs w:val="24"/>
        </w:rPr>
      </w:pPr>
    </w:p>
    <w:p w14:paraId="2BC79024" w14:textId="77777777" w:rsidR="00C63DB9" w:rsidRDefault="00C63DB9" w:rsidP="00C21940">
      <w:pPr>
        <w:spacing w:line="300" w:lineRule="auto"/>
        <w:ind w:firstLineChars="200" w:firstLine="480"/>
        <w:rPr>
          <w:sz w:val="24"/>
          <w:szCs w:val="24"/>
        </w:rPr>
      </w:pPr>
    </w:p>
    <w:p w14:paraId="21F1737F" w14:textId="77777777" w:rsidR="00C63DB9" w:rsidRDefault="00C63DB9" w:rsidP="00C21940">
      <w:pPr>
        <w:spacing w:line="300" w:lineRule="auto"/>
        <w:ind w:firstLineChars="200" w:firstLine="480"/>
        <w:rPr>
          <w:sz w:val="24"/>
          <w:szCs w:val="24"/>
        </w:rPr>
      </w:pPr>
    </w:p>
    <w:p w14:paraId="18789E41" w14:textId="77777777" w:rsidR="00C63DB9" w:rsidRDefault="00C63DB9"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w:t>
      </w:r>
      <w:r>
        <w:rPr>
          <w:rFonts w:hint="eastAsia"/>
          <w:sz w:val="24"/>
          <w:szCs w:val="24"/>
        </w:rPr>
        <w:lastRenderedPageBreak/>
        <w:t>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4ED3554C" w14:textId="77777777" w:rsidR="00C21940" w:rsidRPr="00C21940" w:rsidRDefault="00C21940" w:rsidP="00B06B88">
      <w:pPr>
        <w:widowControl/>
        <w:jc w:val="left"/>
        <w:rPr>
          <w:shd w:val="clear" w:color="auto" w:fill="FFFFFF"/>
        </w:rPr>
      </w:pPr>
    </w:p>
    <w:sectPr w:rsidR="00C21940" w:rsidRP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49F34" w14:textId="77777777" w:rsidR="00DA2F77" w:rsidRDefault="00DA2F77" w:rsidP="00147F62">
      <w:r>
        <w:separator/>
      </w:r>
    </w:p>
  </w:endnote>
  <w:endnote w:type="continuationSeparator" w:id="0">
    <w:p w14:paraId="6E227C99" w14:textId="77777777" w:rsidR="00DA2F77" w:rsidRDefault="00DA2F77"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8C7057" w:rsidRDefault="008C7057">
    <w:pPr>
      <w:pStyle w:val="a7"/>
      <w:jc w:val="center"/>
    </w:pPr>
  </w:p>
  <w:p w14:paraId="09E316D1" w14:textId="77777777" w:rsidR="008C7057" w:rsidRDefault="008C705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Content>
      <w:p w14:paraId="4617BDBD" w14:textId="77777777" w:rsidR="008C7057" w:rsidRDefault="008C7057">
        <w:pPr>
          <w:pStyle w:val="a7"/>
          <w:jc w:val="center"/>
        </w:pPr>
        <w:r>
          <w:fldChar w:fldCharType="begin"/>
        </w:r>
        <w:r>
          <w:instrText>PAGE   \* MERGEFORMAT</w:instrText>
        </w:r>
        <w:r>
          <w:fldChar w:fldCharType="separate"/>
        </w:r>
        <w:r w:rsidR="0024040D" w:rsidRPr="0024040D">
          <w:rPr>
            <w:noProof/>
            <w:lang w:val="zh-CN"/>
          </w:rPr>
          <w:t>21</w:t>
        </w:r>
        <w:r>
          <w:fldChar w:fldCharType="end"/>
        </w:r>
      </w:p>
    </w:sdtContent>
  </w:sdt>
  <w:p w14:paraId="17D6D1D5" w14:textId="77777777" w:rsidR="008C7057" w:rsidRDefault="008C705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31F28" w14:textId="77777777" w:rsidR="00DA2F77" w:rsidRDefault="00DA2F77" w:rsidP="00147F62">
      <w:r>
        <w:separator/>
      </w:r>
    </w:p>
  </w:footnote>
  <w:footnote w:type="continuationSeparator" w:id="0">
    <w:p w14:paraId="5AA2AE75" w14:textId="77777777" w:rsidR="00DA2F77" w:rsidRDefault="00DA2F77"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8C7057" w:rsidRDefault="008C7057" w:rsidP="00403EDB">
    <w:pPr>
      <w:pStyle w:val="a6"/>
      <w:jc w:val="left"/>
    </w:pPr>
    <w:r>
      <w:rPr>
        <w:rFonts w:hint="eastAsia"/>
      </w:rPr>
      <w:t>复旦大学硕士研究生毕业论文</w:t>
    </w:r>
    <w:r>
      <w:rPr>
        <w:rFonts w:hint="eastAsia"/>
      </w:rPr>
      <w:t xml:space="preserve"> </w:t>
    </w:r>
    <w:r>
      <w:t xml:space="preserve">               </w:t>
    </w:r>
    <w:r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40853"/>
    <w:multiLevelType w:val="hybridMultilevel"/>
    <w:tmpl w:val="C442B748"/>
    <w:lvl w:ilvl="0" w:tplc="CE1EEF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B4280B"/>
    <w:multiLevelType w:val="hybridMultilevel"/>
    <w:tmpl w:val="CCE60AE8"/>
    <w:lvl w:ilvl="0" w:tplc="00029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091F2A"/>
    <w:multiLevelType w:val="hybridMultilevel"/>
    <w:tmpl w:val="9AC86A6C"/>
    <w:lvl w:ilvl="0" w:tplc="B6D0C1D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6">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13E00"/>
    <w:multiLevelType w:val="hybridMultilevel"/>
    <w:tmpl w:val="8CFC1DEA"/>
    <w:lvl w:ilvl="0" w:tplc="0814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58561E"/>
    <w:multiLevelType w:val="multilevel"/>
    <w:tmpl w:val="ED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B134E70"/>
    <w:multiLevelType w:val="hybridMultilevel"/>
    <w:tmpl w:val="9858CFCC"/>
    <w:lvl w:ilvl="0" w:tplc="320A2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3"/>
  </w:num>
  <w:num w:numId="3">
    <w:abstractNumId w:val="11"/>
  </w:num>
  <w:num w:numId="4">
    <w:abstractNumId w:val="0"/>
  </w:num>
  <w:num w:numId="5">
    <w:abstractNumId w:val="3"/>
  </w:num>
  <w:num w:numId="6">
    <w:abstractNumId w:val="28"/>
  </w:num>
  <w:num w:numId="7">
    <w:abstractNumId w:val="10"/>
  </w:num>
  <w:num w:numId="8">
    <w:abstractNumId w:val="39"/>
  </w:num>
  <w:num w:numId="9">
    <w:abstractNumId w:val="26"/>
  </w:num>
  <w:num w:numId="10">
    <w:abstractNumId w:val="23"/>
  </w:num>
  <w:num w:numId="11">
    <w:abstractNumId w:val="21"/>
  </w:num>
  <w:num w:numId="12">
    <w:abstractNumId w:val="17"/>
  </w:num>
  <w:num w:numId="13">
    <w:abstractNumId w:val="24"/>
  </w:num>
  <w:num w:numId="14">
    <w:abstractNumId w:val="27"/>
  </w:num>
  <w:num w:numId="15">
    <w:abstractNumId w:val="29"/>
  </w:num>
  <w:num w:numId="16">
    <w:abstractNumId w:val="34"/>
  </w:num>
  <w:num w:numId="17">
    <w:abstractNumId w:val="36"/>
  </w:num>
  <w:num w:numId="18">
    <w:abstractNumId w:val="13"/>
  </w:num>
  <w:num w:numId="19">
    <w:abstractNumId w:val="6"/>
  </w:num>
  <w:num w:numId="20">
    <w:abstractNumId w:val="4"/>
  </w:num>
  <w:num w:numId="21">
    <w:abstractNumId w:val="18"/>
  </w:num>
  <w:num w:numId="22">
    <w:abstractNumId w:val="22"/>
  </w:num>
  <w:num w:numId="23">
    <w:abstractNumId w:val="8"/>
  </w:num>
  <w:num w:numId="24">
    <w:abstractNumId w:val="35"/>
  </w:num>
  <w:num w:numId="25">
    <w:abstractNumId w:val="37"/>
  </w:num>
  <w:num w:numId="26">
    <w:abstractNumId w:val="16"/>
  </w:num>
  <w:num w:numId="27">
    <w:abstractNumId w:val="5"/>
  </w:num>
  <w:num w:numId="28">
    <w:abstractNumId w:val="9"/>
  </w:num>
  <w:num w:numId="29">
    <w:abstractNumId w:val="20"/>
  </w:num>
  <w:num w:numId="30">
    <w:abstractNumId w:val="30"/>
  </w:num>
  <w:num w:numId="31">
    <w:abstractNumId w:val="31"/>
  </w:num>
  <w:num w:numId="32">
    <w:abstractNumId w:val="32"/>
  </w:num>
  <w:num w:numId="33">
    <w:abstractNumId w:val="12"/>
  </w:num>
  <w:num w:numId="34">
    <w:abstractNumId w:val="15"/>
  </w:num>
  <w:num w:numId="35">
    <w:abstractNumId w:val="25"/>
  </w:num>
  <w:num w:numId="36">
    <w:abstractNumId w:val="7"/>
  </w:num>
  <w:num w:numId="37">
    <w:abstractNumId w:val="2"/>
  </w:num>
  <w:num w:numId="38">
    <w:abstractNumId w:val="19"/>
  </w:num>
  <w:num w:numId="39">
    <w:abstractNumId w:val="1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2496"/>
    <w:rsid w:val="00023199"/>
    <w:rsid w:val="00023D03"/>
    <w:rsid w:val="00024B50"/>
    <w:rsid w:val="000259BB"/>
    <w:rsid w:val="00025C01"/>
    <w:rsid w:val="00026D08"/>
    <w:rsid w:val="00026FB9"/>
    <w:rsid w:val="00030278"/>
    <w:rsid w:val="00030299"/>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25EC"/>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1F82"/>
    <w:rsid w:val="000822AD"/>
    <w:rsid w:val="0008308F"/>
    <w:rsid w:val="000832C6"/>
    <w:rsid w:val="00083803"/>
    <w:rsid w:val="00083A17"/>
    <w:rsid w:val="00083B8E"/>
    <w:rsid w:val="00084C52"/>
    <w:rsid w:val="00085259"/>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5AFD"/>
    <w:rsid w:val="000B6D1B"/>
    <w:rsid w:val="000B7170"/>
    <w:rsid w:val="000B725D"/>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D7EED"/>
    <w:rsid w:val="000E05DE"/>
    <w:rsid w:val="000E2896"/>
    <w:rsid w:val="000E2F90"/>
    <w:rsid w:val="000E3106"/>
    <w:rsid w:val="000E4647"/>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4EF"/>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6B1B"/>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77B8E"/>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A"/>
    <w:rsid w:val="001B652B"/>
    <w:rsid w:val="001B6D57"/>
    <w:rsid w:val="001B71B9"/>
    <w:rsid w:val="001B75D7"/>
    <w:rsid w:val="001B7782"/>
    <w:rsid w:val="001C07DB"/>
    <w:rsid w:val="001C14BC"/>
    <w:rsid w:val="001C19ED"/>
    <w:rsid w:val="001C1AA1"/>
    <w:rsid w:val="001C1D42"/>
    <w:rsid w:val="001C22E8"/>
    <w:rsid w:val="001C2483"/>
    <w:rsid w:val="001C2AB2"/>
    <w:rsid w:val="001C2FD5"/>
    <w:rsid w:val="001C3087"/>
    <w:rsid w:val="001C34F9"/>
    <w:rsid w:val="001C39FA"/>
    <w:rsid w:val="001C3D3D"/>
    <w:rsid w:val="001C4538"/>
    <w:rsid w:val="001C5A56"/>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2FDC"/>
    <w:rsid w:val="00233179"/>
    <w:rsid w:val="002334E2"/>
    <w:rsid w:val="002337EF"/>
    <w:rsid w:val="00233ED1"/>
    <w:rsid w:val="00234E37"/>
    <w:rsid w:val="002367FA"/>
    <w:rsid w:val="00237024"/>
    <w:rsid w:val="00237821"/>
    <w:rsid w:val="00237EDE"/>
    <w:rsid w:val="00237F99"/>
    <w:rsid w:val="0024040D"/>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2AE9"/>
    <w:rsid w:val="0027347D"/>
    <w:rsid w:val="00273E33"/>
    <w:rsid w:val="00273F09"/>
    <w:rsid w:val="0027543F"/>
    <w:rsid w:val="00275585"/>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129"/>
    <w:rsid w:val="002E6BD7"/>
    <w:rsid w:val="002E779C"/>
    <w:rsid w:val="002E7923"/>
    <w:rsid w:val="002E7E44"/>
    <w:rsid w:val="002F0B1B"/>
    <w:rsid w:val="002F0E4D"/>
    <w:rsid w:val="002F1C9A"/>
    <w:rsid w:val="002F322A"/>
    <w:rsid w:val="002F367A"/>
    <w:rsid w:val="002F3B9B"/>
    <w:rsid w:val="002F4129"/>
    <w:rsid w:val="002F4A9E"/>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2974"/>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60F8"/>
    <w:rsid w:val="003664B7"/>
    <w:rsid w:val="00366900"/>
    <w:rsid w:val="00366C51"/>
    <w:rsid w:val="00366EBC"/>
    <w:rsid w:val="00367B45"/>
    <w:rsid w:val="003703B2"/>
    <w:rsid w:val="00371594"/>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81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95A"/>
    <w:rsid w:val="003B6F80"/>
    <w:rsid w:val="003B72BB"/>
    <w:rsid w:val="003B7B3D"/>
    <w:rsid w:val="003C3122"/>
    <w:rsid w:val="003C3686"/>
    <w:rsid w:val="003C5326"/>
    <w:rsid w:val="003C59D0"/>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3962"/>
    <w:rsid w:val="003E6AF5"/>
    <w:rsid w:val="003E6FFB"/>
    <w:rsid w:val="003E7ACF"/>
    <w:rsid w:val="003F1284"/>
    <w:rsid w:val="003F3EE1"/>
    <w:rsid w:val="003F4E58"/>
    <w:rsid w:val="003F6995"/>
    <w:rsid w:val="00400A34"/>
    <w:rsid w:val="00401559"/>
    <w:rsid w:val="00401A04"/>
    <w:rsid w:val="004039AA"/>
    <w:rsid w:val="00403C0B"/>
    <w:rsid w:val="00403CF4"/>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17CF5"/>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41C"/>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488"/>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456"/>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1CCB"/>
    <w:rsid w:val="00503093"/>
    <w:rsid w:val="00504165"/>
    <w:rsid w:val="00505D9C"/>
    <w:rsid w:val="005062BD"/>
    <w:rsid w:val="00506FF7"/>
    <w:rsid w:val="00507E90"/>
    <w:rsid w:val="00507EAF"/>
    <w:rsid w:val="00510E27"/>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3F8"/>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3235"/>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47D99"/>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926"/>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FA2"/>
    <w:rsid w:val="006C1FF9"/>
    <w:rsid w:val="006C286F"/>
    <w:rsid w:val="006C32B6"/>
    <w:rsid w:val="006C3975"/>
    <w:rsid w:val="006C49F1"/>
    <w:rsid w:val="006C7712"/>
    <w:rsid w:val="006C7CB9"/>
    <w:rsid w:val="006C7D91"/>
    <w:rsid w:val="006D00A8"/>
    <w:rsid w:val="006D22ED"/>
    <w:rsid w:val="006D45E9"/>
    <w:rsid w:val="006D4DE8"/>
    <w:rsid w:val="006D5F31"/>
    <w:rsid w:val="006D7750"/>
    <w:rsid w:val="006D7C52"/>
    <w:rsid w:val="006E006B"/>
    <w:rsid w:val="006E05BB"/>
    <w:rsid w:val="006E09E1"/>
    <w:rsid w:val="006E0C3B"/>
    <w:rsid w:val="006E0E51"/>
    <w:rsid w:val="006E1ACD"/>
    <w:rsid w:val="006E1C2E"/>
    <w:rsid w:val="006E291C"/>
    <w:rsid w:val="006E33FE"/>
    <w:rsid w:val="006E3621"/>
    <w:rsid w:val="006E3804"/>
    <w:rsid w:val="006E3902"/>
    <w:rsid w:val="006E7676"/>
    <w:rsid w:val="006E79C3"/>
    <w:rsid w:val="006E7F67"/>
    <w:rsid w:val="006F0589"/>
    <w:rsid w:val="006F05EE"/>
    <w:rsid w:val="006F0868"/>
    <w:rsid w:val="006F20F5"/>
    <w:rsid w:val="006F2A8C"/>
    <w:rsid w:val="006F3154"/>
    <w:rsid w:val="006F3E14"/>
    <w:rsid w:val="006F55B9"/>
    <w:rsid w:val="006F5695"/>
    <w:rsid w:val="006F5D61"/>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110"/>
    <w:rsid w:val="00711B81"/>
    <w:rsid w:val="00712069"/>
    <w:rsid w:val="007125C5"/>
    <w:rsid w:val="007130A8"/>
    <w:rsid w:val="0071319D"/>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02FD"/>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BF9"/>
    <w:rsid w:val="007D6C45"/>
    <w:rsid w:val="007D7A69"/>
    <w:rsid w:val="007E035F"/>
    <w:rsid w:val="007E07EF"/>
    <w:rsid w:val="007E0935"/>
    <w:rsid w:val="007E0DF7"/>
    <w:rsid w:val="007E1DC4"/>
    <w:rsid w:val="007E36AE"/>
    <w:rsid w:val="007E388A"/>
    <w:rsid w:val="007E3F85"/>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8F"/>
    <w:rsid w:val="008471C2"/>
    <w:rsid w:val="00847FAD"/>
    <w:rsid w:val="00850325"/>
    <w:rsid w:val="00850E5B"/>
    <w:rsid w:val="008514EB"/>
    <w:rsid w:val="00853313"/>
    <w:rsid w:val="00853F58"/>
    <w:rsid w:val="0085427F"/>
    <w:rsid w:val="00854432"/>
    <w:rsid w:val="008546FE"/>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3BF"/>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C7057"/>
    <w:rsid w:val="008D10A4"/>
    <w:rsid w:val="008D1E8B"/>
    <w:rsid w:val="008D2CAE"/>
    <w:rsid w:val="008D345F"/>
    <w:rsid w:val="008D5281"/>
    <w:rsid w:val="008D551C"/>
    <w:rsid w:val="008D6329"/>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63F5"/>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0916"/>
    <w:rsid w:val="009A21FC"/>
    <w:rsid w:val="009A23B6"/>
    <w:rsid w:val="009A3FF7"/>
    <w:rsid w:val="009A4144"/>
    <w:rsid w:val="009A5C91"/>
    <w:rsid w:val="009A638B"/>
    <w:rsid w:val="009A6E2C"/>
    <w:rsid w:val="009A7E0C"/>
    <w:rsid w:val="009B0D07"/>
    <w:rsid w:val="009B144D"/>
    <w:rsid w:val="009B1608"/>
    <w:rsid w:val="009B1933"/>
    <w:rsid w:val="009B2808"/>
    <w:rsid w:val="009B2844"/>
    <w:rsid w:val="009B2DA4"/>
    <w:rsid w:val="009B388B"/>
    <w:rsid w:val="009B394B"/>
    <w:rsid w:val="009B3DF8"/>
    <w:rsid w:val="009B3E85"/>
    <w:rsid w:val="009B4368"/>
    <w:rsid w:val="009B472E"/>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3CA"/>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878"/>
    <w:rsid w:val="009E4E04"/>
    <w:rsid w:val="009E5925"/>
    <w:rsid w:val="009E6118"/>
    <w:rsid w:val="009E6482"/>
    <w:rsid w:val="009E6A67"/>
    <w:rsid w:val="009E710B"/>
    <w:rsid w:val="009E7A43"/>
    <w:rsid w:val="009E7CC1"/>
    <w:rsid w:val="009E7DB6"/>
    <w:rsid w:val="009F0163"/>
    <w:rsid w:val="009F04BC"/>
    <w:rsid w:val="009F0705"/>
    <w:rsid w:val="009F26C3"/>
    <w:rsid w:val="009F299D"/>
    <w:rsid w:val="009F2F3B"/>
    <w:rsid w:val="009F3045"/>
    <w:rsid w:val="009F51BB"/>
    <w:rsid w:val="009F627E"/>
    <w:rsid w:val="009F63E1"/>
    <w:rsid w:val="009F6DE3"/>
    <w:rsid w:val="009F6F8C"/>
    <w:rsid w:val="009F7688"/>
    <w:rsid w:val="009F78DB"/>
    <w:rsid w:val="00A006B6"/>
    <w:rsid w:val="00A01391"/>
    <w:rsid w:val="00A02984"/>
    <w:rsid w:val="00A02BEC"/>
    <w:rsid w:val="00A02CEE"/>
    <w:rsid w:val="00A038F0"/>
    <w:rsid w:val="00A03B32"/>
    <w:rsid w:val="00A03BDE"/>
    <w:rsid w:val="00A051CE"/>
    <w:rsid w:val="00A05646"/>
    <w:rsid w:val="00A075EF"/>
    <w:rsid w:val="00A07B0E"/>
    <w:rsid w:val="00A103B9"/>
    <w:rsid w:val="00A10B7E"/>
    <w:rsid w:val="00A142D6"/>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6673B"/>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103"/>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0F42"/>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E59"/>
    <w:rsid w:val="00AC7442"/>
    <w:rsid w:val="00AC7D17"/>
    <w:rsid w:val="00AD186D"/>
    <w:rsid w:val="00AD19FD"/>
    <w:rsid w:val="00AD1AD3"/>
    <w:rsid w:val="00AD3A05"/>
    <w:rsid w:val="00AD3C96"/>
    <w:rsid w:val="00AD453A"/>
    <w:rsid w:val="00AD493C"/>
    <w:rsid w:val="00AD4C02"/>
    <w:rsid w:val="00AD616C"/>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7FF"/>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0827"/>
    <w:rsid w:val="00B610B1"/>
    <w:rsid w:val="00B6388F"/>
    <w:rsid w:val="00B65AB6"/>
    <w:rsid w:val="00B65D29"/>
    <w:rsid w:val="00B65FBA"/>
    <w:rsid w:val="00B66829"/>
    <w:rsid w:val="00B66D92"/>
    <w:rsid w:val="00B67DCB"/>
    <w:rsid w:val="00B70F89"/>
    <w:rsid w:val="00B71A0D"/>
    <w:rsid w:val="00B7207E"/>
    <w:rsid w:val="00B721B2"/>
    <w:rsid w:val="00B722DF"/>
    <w:rsid w:val="00B72321"/>
    <w:rsid w:val="00B729F1"/>
    <w:rsid w:val="00B736B2"/>
    <w:rsid w:val="00B73B3E"/>
    <w:rsid w:val="00B74977"/>
    <w:rsid w:val="00B74CFA"/>
    <w:rsid w:val="00B74DB3"/>
    <w:rsid w:val="00B75DE6"/>
    <w:rsid w:val="00B762C3"/>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5E77"/>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B7C"/>
    <w:rsid w:val="00C20D11"/>
    <w:rsid w:val="00C20D65"/>
    <w:rsid w:val="00C21940"/>
    <w:rsid w:val="00C22D7D"/>
    <w:rsid w:val="00C22F74"/>
    <w:rsid w:val="00C2375B"/>
    <w:rsid w:val="00C2395A"/>
    <w:rsid w:val="00C248AB"/>
    <w:rsid w:val="00C25A3F"/>
    <w:rsid w:val="00C25AD4"/>
    <w:rsid w:val="00C2650B"/>
    <w:rsid w:val="00C265BA"/>
    <w:rsid w:val="00C266D4"/>
    <w:rsid w:val="00C2795D"/>
    <w:rsid w:val="00C27C8F"/>
    <w:rsid w:val="00C27F57"/>
    <w:rsid w:val="00C30089"/>
    <w:rsid w:val="00C305EE"/>
    <w:rsid w:val="00C3418E"/>
    <w:rsid w:val="00C349A1"/>
    <w:rsid w:val="00C34AF9"/>
    <w:rsid w:val="00C34BD0"/>
    <w:rsid w:val="00C34E45"/>
    <w:rsid w:val="00C35000"/>
    <w:rsid w:val="00C351AF"/>
    <w:rsid w:val="00C35827"/>
    <w:rsid w:val="00C35E3D"/>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766"/>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593"/>
    <w:rsid w:val="00D708A4"/>
    <w:rsid w:val="00D709DE"/>
    <w:rsid w:val="00D70BBD"/>
    <w:rsid w:val="00D711D3"/>
    <w:rsid w:val="00D71E6F"/>
    <w:rsid w:val="00D7348D"/>
    <w:rsid w:val="00D7495A"/>
    <w:rsid w:val="00D74B86"/>
    <w:rsid w:val="00D7515C"/>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2F77"/>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E73DA"/>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62"/>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47AB"/>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0BC"/>
    <w:rsid w:val="00E632C1"/>
    <w:rsid w:val="00E639BD"/>
    <w:rsid w:val="00E64411"/>
    <w:rsid w:val="00E645B2"/>
    <w:rsid w:val="00E6528D"/>
    <w:rsid w:val="00E65D22"/>
    <w:rsid w:val="00E6602D"/>
    <w:rsid w:val="00E66706"/>
    <w:rsid w:val="00E66A45"/>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5CB6"/>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0C5"/>
    <w:rsid w:val="00EB6221"/>
    <w:rsid w:val="00EB729D"/>
    <w:rsid w:val="00EB7BE0"/>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E741D"/>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473"/>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2EE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37BD"/>
    <w:rsid w:val="00F43B00"/>
    <w:rsid w:val="00F43C2B"/>
    <w:rsid w:val="00F44B8A"/>
    <w:rsid w:val="00F45331"/>
    <w:rsid w:val="00F459CD"/>
    <w:rsid w:val="00F46530"/>
    <w:rsid w:val="00F46EE0"/>
    <w:rsid w:val="00F47981"/>
    <w:rsid w:val="00F47B1B"/>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6787D"/>
    <w:rsid w:val="00F70B1D"/>
    <w:rsid w:val="00F70C34"/>
    <w:rsid w:val="00F712CE"/>
    <w:rsid w:val="00F71857"/>
    <w:rsid w:val="00F71F6B"/>
    <w:rsid w:val="00F7212C"/>
    <w:rsid w:val="00F72298"/>
    <w:rsid w:val="00F726B6"/>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7CCE"/>
    <w:rsid w:val="00F909C5"/>
    <w:rsid w:val="00F909CE"/>
    <w:rsid w:val="00F91FB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4F2D"/>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5D7C"/>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49B"/>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20887771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582788969">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hk/citations?user=BbRltjEAAAAJ&amp;hl=zh-CN&amp;oi=sra"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Visio___8.vsdx"/><Relationship Id="rId21" Type="http://schemas.openxmlformats.org/officeDocument/2006/relationships/package" Target="embeddings/Microsoft_Visio___4.vsdx"/><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9.bin"/><Relationship Id="rId50" Type="http://schemas.openxmlformats.org/officeDocument/2006/relationships/oleObject" Target="embeddings/oleObject1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0.bin"/><Relationship Id="rId76" Type="http://schemas.openxmlformats.org/officeDocument/2006/relationships/package" Target="embeddings/Microsoft_Visio___11.vsdx"/><Relationship Id="rId7" Type="http://schemas.openxmlformats.org/officeDocument/2006/relationships/footnotes" Target="footnotes.xml"/><Relationship Id="rId71"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oleObject" Target="embeddings/oleObject1.bin"/><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8.bin"/><Relationship Id="rId53" Type="http://schemas.openxmlformats.org/officeDocument/2006/relationships/image" Target="media/image21.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package" Target="embeddings/Microsoft_Visio___10.vsdx"/><Relationship Id="rId79" Type="http://schemas.openxmlformats.org/officeDocument/2006/relationships/image" Target="media/image34.emf"/><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package" Target="embeddings/Microsoft_Visio___3.vsdx"/><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7.wmf"/><Relationship Id="rId73" Type="http://schemas.openxmlformats.org/officeDocument/2006/relationships/image" Target="media/image31.emf"/><Relationship Id="rId78" Type="http://schemas.openxmlformats.org/officeDocument/2006/relationships/package" Target="embeddings/Microsoft_Visio___12.vsdx"/><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__7.vsdx"/><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7.bin"/><Relationship Id="rId48" Type="http://schemas.openxmlformats.org/officeDocument/2006/relationships/image" Target="media/image19.wmf"/><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29.emf"/><Relationship Id="rId77"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21.bin"/><Relationship Id="rId80" Type="http://schemas.openxmlformats.org/officeDocument/2006/relationships/package" Target="embeddings/Microsoft_Visio___13.vsdx"/><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oleObject" Target="embeddings/oleObject3.bin"/><Relationship Id="rId38" Type="http://schemas.openxmlformats.org/officeDocument/2006/relationships/image" Target="media/image14.e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emf"/><Relationship Id="rId41" Type="http://schemas.openxmlformats.org/officeDocument/2006/relationships/oleObject" Target="embeddings/oleObject6.bin"/><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package" Target="embeddings/Microsoft_Visio___9.vsdx"/><Relationship Id="rId75"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0.bin"/><Relationship Id="rId57"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1E1F8-0C32-40BA-B079-AF390753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34</Pages>
  <Words>3869</Words>
  <Characters>22058</Characters>
  <Application>Microsoft Office Word</Application>
  <DocSecurity>0</DocSecurity>
  <Lines>183</Lines>
  <Paragraphs>51</Paragraphs>
  <ScaleCrop>false</ScaleCrop>
  <Company/>
  <LinksUpToDate>false</LinksUpToDate>
  <CharactersWithSpaces>25876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180</cp:revision>
  <cp:lastPrinted>2020-01-06T11:47:00Z</cp:lastPrinted>
  <dcterms:created xsi:type="dcterms:W3CDTF">2019-11-04T19:24:00Z</dcterms:created>
  <dcterms:modified xsi:type="dcterms:W3CDTF">2020-01-06T11:48:00Z</dcterms:modified>
</cp:coreProperties>
</file>