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CA" w:rsidRDefault="00316F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等分布式应用架构中，为提高系统的可靠性、容错性和并发性，往往存在多种相同的服务节点共同对外提供服务。任务在这些服务节点中的分配方式，即为负载均衡技术。</w:t>
      </w:r>
      <w:r w:rsidR="00AE3CF1">
        <w:rPr>
          <w:rFonts w:hint="eastAsia"/>
        </w:rPr>
        <w:t>负载均衡策略包含任务负载任务的划分方式、任务的调度以及服务节点的架构等方面，其目的在于减少总的任务完成时间，提高服务资源的利用率以及保证良好的系统负载均衡度。</w:t>
      </w:r>
      <w:r w:rsidR="009247CA">
        <w:rPr>
          <w:rFonts w:hint="eastAsia"/>
        </w:rPr>
        <w:t>经典的负载均衡策略包括轮询、加权、最少连接等，此类负载均衡算法最大的问题在于未考虑到服务节点的状态。</w:t>
      </w:r>
      <w:r w:rsidR="00743143">
        <w:rPr>
          <w:rFonts w:hint="eastAsia"/>
        </w:rPr>
        <w:t>在</w:t>
      </w:r>
      <w:proofErr w:type="gramStart"/>
      <w:r w:rsidR="00743143">
        <w:rPr>
          <w:rFonts w:hint="eastAsia"/>
        </w:rPr>
        <w:t>云计算</w:t>
      </w:r>
      <w:proofErr w:type="gramEnd"/>
      <w:r w:rsidR="00743143">
        <w:rPr>
          <w:rFonts w:hint="eastAsia"/>
        </w:rPr>
        <w:t>领域，状态反馈负载均衡算法充分考虑服务节点的状态，根据节点状态以及任务类型进行负载分配，可以实现更好的负载效果。</w:t>
      </w:r>
    </w:p>
    <w:p w:rsidR="00743143" w:rsidRDefault="00743143">
      <w:pPr>
        <w:rPr>
          <w:rFonts w:hint="eastAsia"/>
        </w:rPr>
      </w:pPr>
      <w:r>
        <w:rPr>
          <w:rFonts w:hint="eastAsia"/>
        </w:rPr>
        <w:tab/>
      </w:r>
      <w:r w:rsidR="006E1C51">
        <w:rPr>
          <w:rFonts w:hint="eastAsia"/>
        </w:rPr>
        <w:t>状态反馈负载均衡策略的设计包含四个方面，首先是负载均衡依据，其次是任务调度模型，第三是构建任务优先级模型，最后设计任务分配模型。</w:t>
      </w:r>
    </w:p>
    <w:p w:rsidR="006E1C51" w:rsidRDefault="006E1C51">
      <w:r>
        <w:rPr>
          <w:rFonts w:hint="eastAsia"/>
        </w:rPr>
        <w:tab/>
      </w:r>
      <w:r w:rsidR="00065403">
        <w:rPr>
          <w:rFonts w:hint="eastAsia"/>
        </w:rPr>
        <w:t>在负载均衡依据中，选取对服务节点状态影响较大的参数如内存占用率、</w:t>
      </w:r>
      <w:r w:rsidR="00065403">
        <w:rPr>
          <w:rFonts w:hint="eastAsia"/>
        </w:rPr>
        <w:t>CPU</w:t>
      </w:r>
      <w:r w:rsidR="00065403">
        <w:rPr>
          <w:rFonts w:hint="eastAsia"/>
        </w:rPr>
        <w:t>占用率的归一化建立服务节点状态空间，然后将服务节点的状态向量投射到该状态空间中。若服务节点在状态空间中的位置距离原点较近，说明</w:t>
      </w:r>
      <w:r w:rsidR="000B142F">
        <w:rPr>
          <w:rFonts w:hint="eastAsia"/>
        </w:rPr>
        <w:t>其资源消耗度较小；如果位置距离原点较远，则说明该服务节点的资源消耗度较高，处于资源占用状态。</w:t>
      </w:r>
      <w:bookmarkStart w:id="0" w:name="_GoBack"/>
      <w:bookmarkEnd w:id="0"/>
    </w:p>
    <w:sectPr w:rsidR="006E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719" w:rsidRDefault="00FE2719" w:rsidP="00316F9D">
      <w:r>
        <w:separator/>
      </w:r>
    </w:p>
  </w:endnote>
  <w:endnote w:type="continuationSeparator" w:id="0">
    <w:p w:rsidR="00FE2719" w:rsidRDefault="00FE2719" w:rsidP="0031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719" w:rsidRDefault="00FE2719" w:rsidP="00316F9D">
      <w:r>
        <w:separator/>
      </w:r>
    </w:p>
  </w:footnote>
  <w:footnote w:type="continuationSeparator" w:id="0">
    <w:p w:rsidR="00FE2719" w:rsidRDefault="00FE2719" w:rsidP="00316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E5"/>
    <w:rsid w:val="00065403"/>
    <w:rsid w:val="000B142F"/>
    <w:rsid w:val="00316F9D"/>
    <w:rsid w:val="005E23BF"/>
    <w:rsid w:val="006E1C51"/>
    <w:rsid w:val="00743143"/>
    <w:rsid w:val="009247CA"/>
    <w:rsid w:val="00AE3CF1"/>
    <w:rsid w:val="00E70BE5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F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2019-12-18T12:09:00Z</dcterms:created>
  <dcterms:modified xsi:type="dcterms:W3CDTF">2019-12-18T12:30:00Z</dcterms:modified>
</cp:coreProperties>
</file>