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5D" w:rsidRDefault="003847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本章是</w:t>
      </w:r>
      <w:proofErr w:type="gramStart"/>
      <w:r>
        <w:rPr>
          <w:rFonts w:hint="eastAsia"/>
        </w:rPr>
        <w:t>基于第三</w:t>
      </w:r>
      <w:proofErr w:type="gramEnd"/>
      <w:r>
        <w:rPr>
          <w:rFonts w:hint="eastAsia"/>
        </w:rPr>
        <w:t>章的系统设计，对以太</w:t>
      </w:r>
      <w:proofErr w:type="gramStart"/>
      <w:r>
        <w:rPr>
          <w:rFonts w:hint="eastAsia"/>
        </w:rPr>
        <w:t>坊服务</w:t>
      </w:r>
      <w:proofErr w:type="gramEnd"/>
      <w:r>
        <w:rPr>
          <w:rFonts w:hint="eastAsia"/>
        </w:rPr>
        <w:t>平台的系统实现，如图</w:t>
      </w:r>
      <w:r>
        <w:rPr>
          <w:rFonts w:hint="eastAsia"/>
        </w:rPr>
        <w:t>5.1</w:t>
      </w:r>
      <w:r>
        <w:rPr>
          <w:rFonts w:hint="eastAsia"/>
        </w:rPr>
        <w:t>所示，为基于负载均衡的以太</w:t>
      </w:r>
      <w:proofErr w:type="gramStart"/>
      <w:r>
        <w:rPr>
          <w:rFonts w:hint="eastAsia"/>
        </w:rPr>
        <w:t>坊服务</w:t>
      </w:r>
      <w:proofErr w:type="gramEnd"/>
      <w:r>
        <w:rPr>
          <w:rFonts w:hint="eastAsia"/>
        </w:rPr>
        <w:t>平台实现的技术架构。</w:t>
      </w:r>
    </w:p>
    <w:p w:rsidR="009B7CFF" w:rsidRDefault="009B7CFF">
      <w:pPr>
        <w:rPr>
          <w:rFonts w:hint="eastAsia"/>
        </w:rPr>
      </w:pPr>
    </w:p>
    <w:p w:rsidR="009B7CFF" w:rsidRDefault="009B7CFF">
      <w:r>
        <w:rPr>
          <w:rFonts w:hint="eastAsia"/>
        </w:rPr>
        <w:tab/>
      </w:r>
      <w:r>
        <w:rPr>
          <w:rFonts w:hint="eastAsia"/>
        </w:rPr>
        <w:t>如图所示，使用</w:t>
      </w:r>
      <w:r>
        <w:rPr>
          <w:rFonts w:hint="eastAsia"/>
        </w:rPr>
        <w:t>Java</w:t>
      </w:r>
      <w:r>
        <w:rPr>
          <w:rFonts w:hint="eastAsia"/>
        </w:rPr>
        <w:t>语言基于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框架进行开发，基于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思想开发后台服务系统，根据读写性能的差异特点分别实现读、</w:t>
      </w:r>
      <w:proofErr w:type="gramStart"/>
      <w:r>
        <w:rPr>
          <w:rFonts w:hint="eastAsia"/>
        </w:rPr>
        <w:t>写业务</w:t>
      </w:r>
      <w:proofErr w:type="gramEnd"/>
      <w:r>
        <w:rPr>
          <w:rFonts w:hint="eastAsia"/>
        </w:rPr>
        <w:t>服务，并对外提供</w:t>
      </w:r>
      <w:r>
        <w:rPr>
          <w:rFonts w:hint="eastAsia"/>
        </w:rPr>
        <w:t>REST API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作为</w:t>
      </w:r>
      <w:r w:rsidR="000F5666">
        <w:rPr>
          <w:rFonts w:hint="eastAsia"/>
        </w:rPr>
        <w:t>服务注册中心，</w:t>
      </w:r>
      <w:bookmarkStart w:id="0" w:name="_GoBack"/>
      <w:bookmarkEnd w:id="0"/>
      <w:r>
        <w:rPr>
          <w:rFonts w:hint="eastAsia"/>
        </w:rPr>
        <w:t>在服务提供者与消费者之间使用</w:t>
      </w:r>
      <w:r>
        <w:rPr>
          <w:rFonts w:hint="eastAsia"/>
        </w:rPr>
        <w:t>Kafka</w:t>
      </w:r>
      <w:r>
        <w:rPr>
          <w:rFonts w:hint="eastAsia"/>
        </w:rPr>
        <w:t>消息中间件实现服务间的异步通信。基于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封装以太坊</w:t>
      </w: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客户端，并使用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Compose</w:t>
      </w:r>
      <w:r>
        <w:rPr>
          <w:rFonts w:hint="eastAsia"/>
        </w:rPr>
        <w:t>作为容器编排工具，实现底层以太</w:t>
      </w:r>
      <w:proofErr w:type="gramStart"/>
      <w:r>
        <w:rPr>
          <w:rFonts w:hint="eastAsia"/>
        </w:rPr>
        <w:t>坊环境</w:t>
      </w:r>
      <w:proofErr w:type="gramEnd"/>
      <w:r>
        <w:rPr>
          <w:rFonts w:hint="eastAsia"/>
        </w:rPr>
        <w:t>的快速搭建。</w:t>
      </w:r>
    </w:p>
    <w:sectPr w:rsidR="009B7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BED" w:rsidRDefault="00BE0BED" w:rsidP="003847AF">
      <w:r>
        <w:separator/>
      </w:r>
    </w:p>
  </w:endnote>
  <w:endnote w:type="continuationSeparator" w:id="0">
    <w:p w:rsidR="00BE0BED" w:rsidRDefault="00BE0BED" w:rsidP="0038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BED" w:rsidRDefault="00BE0BED" w:rsidP="003847AF">
      <w:r>
        <w:separator/>
      </w:r>
    </w:p>
  </w:footnote>
  <w:footnote w:type="continuationSeparator" w:id="0">
    <w:p w:rsidR="00BE0BED" w:rsidRDefault="00BE0BED" w:rsidP="00384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01"/>
    <w:rsid w:val="000A375D"/>
    <w:rsid w:val="000F5666"/>
    <w:rsid w:val="003847AF"/>
    <w:rsid w:val="009B7CFF"/>
    <w:rsid w:val="00BE0BED"/>
    <w:rsid w:val="00C5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7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7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2020-01-06T12:38:00Z</dcterms:created>
  <dcterms:modified xsi:type="dcterms:W3CDTF">2020-01-06T12:49:00Z</dcterms:modified>
</cp:coreProperties>
</file>