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75D" w:rsidRDefault="00B158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私</w:t>
      </w:r>
      <w:proofErr w:type="gramStart"/>
      <w:r>
        <w:rPr>
          <w:rFonts w:hint="eastAsia"/>
        </w:rPr>
        <w:t>募股权平台</w:t>
      </w:r>
      <w:proofErr w:type="gramEnd"/>
      <w:r>
        <w:rPr>
          <w:rFonts w:hint="eastAsia"/>
        </w:rPr>
        <w:t>中的</w:t>
      </w:r>
      <w:proofErr w:type="gramStart"/>
      <w:r>
        <w:rPr>
          <w:rFonts w:hint="eastAsia"/>
        </w:rPr>
        <w:t>读业务</w:t>
      </w:r>
      <w:proofErr w:type="gramEnd"/>
      <w:r>
        <w:rPr>
          <w:rFonts w:hint="eastAsia"/>
        </w:rPr>
        <w:t>服务的实现与</w:t>
      </w:r>
      <w:proofErr w:type="gramStart"/>
      <w:r>
        <w:rPr>
          <w:rFonts w:hint="eastAsia"/>
        </w:rPr>
        <w:t>写业务</w:t>
      </w:r>
      <w:proofErr w:type="gramEnd"/>
      <w:r>
        <w:rPr>
          <w:rFonts w:hint="eastAsia"/>
        </w:rPr>
        <w:t>的实现类似，该服务的功能目标是从以太</w:t>
      </w:r>
      <w:proofErr w:type="gramStart"/>
      <w:r>
        <w:rPr>
          <w:rFonts w:hint="eastAsia"/>
        </w:rPr>
        <w:t>坊网络</w:t>
      </w:r>
      <w:proofErr w:type="gramEnd"/>
      <w:r>
        <w:rPr>
          <w:rFonts w:hint="eastAsia"/>
        </w:rPr>
        <w:t>中读取账户、代币等信息，不改变</w:t>
      </w:r>
      <w:proofErr w:type="gramStart"/>
      <w:r>
        <w:rPr>
          <w:rFonts w:hint="eastAsia"/>
        </w:rPr>
        <w:t>以太坊上的</w:t>
      </w:r>
      <w:proofErr w:type="gramEnd"/>
      <w:r>
        <w:rPr>
          <w:rFonts w:hint="eastAsia"/>
        </w:rPr>
        <w:t>信息。同样，该模块的结构分为服务提供者与服务消费者，子模块基于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实现。整体架构如图</w:t>
      </w:r>
      <w:r>
        <w:rPr>
          <w:rFonts w:hint="eastAsia"/>
        </w:rPr>
        <w:t>2</w:t>
      </w:r>
      <w:r>
        <w:rPr>
          <w:rFonts w:hint="eastAsia"/>
        </w:rPr>
        <w:t>所示，</w:t>
      </w:r>
      <w:proofErr w:type="gramStart"/>
      <w:r>
        <w:rPr>
          <w:rFonts w:hint="eastAsia"/>
        </w:rPr>
        <w:t>其中服务</w:t>
      </w:r>
      <w:proofErr w:type="gramEnd"/>
      <w:r>
        <w:rPr>
          <w:rFonts w:hint="eastAsia"/>
        </w:rPr>
        <w:t>消费者对外提供</w:t>
      </w:r>
      <w:r>
        <w:rPr>
          <w:rFonts w:hint="eastAsia"/>
        </w:rPr>
        <w:t>RESTAPI</w:t>
      </w:r>
      <w:r>
        <w:rPr>
          <w:rFonts w:hint="eastAsia"/>
        </w:rPr>
        <w:t>接口服务，服务提供者通过</w:t>
      </w:r>
      <w:r>
        <w:rPr>
          <w:rFonts w:hint="eastAsia"/>
        </w:rPr>
        <w:t>web3j</w:t>
      </w:r>
      <w:r>
        <w:rPr>
          <w:rFonts w:hint="eastAsia"/>
        </w:rPr>
        <w:t>与</w:t>
      </w:r>
      <w:proofErr w:type="spellStart"/>
      <w:r>
        <w:rPr>
          <w:rFonts w:hint="eastAsia"/>
        </w:rPr>
        <w:t>Geth</w:t>
      </w:r>
      <w:proofErr w:type="spellEnd"/>
      <w:r>
        <w:rPr>
          <w:rFonts w:hint="eastAsia"/>
        </w:rPr>
        <w:t>客户端建立</w:t>
      </w:r>
      <w:r>
        <w:rPr>
          <w:rFonts w:hint="eastAsia"/>
        </w:rPr>
        <w:t>Http</w:t>
      </w:r>
      <w:r>
        <w:rPr>
          <w:rFonts w:hint="eastAsia"/>
        </w:rPr>
        <w:t>连接进行通信。</w:t>
      </w:r>
    </w:p>
    <w:p w:rsidR="00B15805" w:rsidRDefault="00B15805" w:rsidP="00B15805">
      <w:pPr>
        <w:jc w:val="center"/>
        <w:rPr>
          <w:rFonts w:hint="eastAsia"/>
        </w:rPr>
      </w:pPr>
      <w:r>
        <w:object w:dxaOrig="10170" w:dyaOrig="88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.3pt;height:217.65pt" o:ole="">
            <v:imagedata r:id="rId7" o:title=""/>
          </v:shape>
          <o:OLEObject Type="Embed" ProgID="Visio.Drawing.15" ShapeID="_x0000_i1025" DrawAspect="Content" ObjectID="_1640163186" r:id="rId8"/>
        </w:object>
      </w:r>
    </w:p>
    <w:p w:rsidR="00BA4374" w:rsidRDefault="00B15805" w:rsidP="00BA4374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读</w:t>
      </w:r>
      <w:r w:rsidR="001E55E4">
        <w:rPr>
          <w:rFonts w:hint="eastAsia"/>
        </w:rPr>
        <w:t>业务</w:t>
      </w:r>
      <w:proofErr w:type="gramEnd"/>
      <w:r w:rsidR="001E55E4">
        <w:rPr>
          <w:rFonts w:hint="eastAsia"/>
        </w:rPr>
        <w:t>服务模块</w:t>
      </w:r>
    </w:p>
    <w:p w:rsidR="00B15805" w:rsidRDefault="00B158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如前文所述，该模块在根目录下包含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启动类，系统返回类</w:t>
      </w:r>
      <w:proofErr w:type="spellStart"/>
      <w:r>
        <w:rPr>
          <w:rFonts w:hint="eastAsia"/>
        </w:rPr>
        <w:t>BaseResult</w:t>
      </w:r>
      <w:proofErr w:type="spellEnd"/>
      <w:r>
        <w:rPr>
          <w:rFonts w:hint="eastAsia"/>
        </w:rPr>
        <w:t>的定义不变。读服务主要包括</w:t>
      </w:r>
      <w:r w:rsidR="00E60985">
        <w:rPr>
          <w:rFonts w:hint="eastAsia"/>
        </w:rPr>
        <w:t>四</w:t>
      </w:r>
      <w:r>
        <w:rPr>
          <w:rFonts w:hint="eastAsia"/>
        </w:rPr>
        <w:t>个主要接口类，即</w:t>
      </w:r>
      <w:r w:rsidR="00E60985">
        <w:rPr>
          <w:rFonts w:hint="eastAsia"/>
        </w:rPr>
        <w:t>连接管理类，账户管理类，</w:t>
      </w:r>
      <w:r w:rsidR="00E60985">
        <w:rPr>
          <w:rFonts w:hint="eastAsia"/>
        </w:rPr>
        <w:t xml:space="preserve"> </w:t>
      </w:r>
      <w:r w:rsidR="00E60985">
        <w:rPr>
          <w:rFonts w:hint="eastAsia"/>
        </w:rPr>
        <w:t>代币管理类和交易管理类</w:t>
      </w:r>
      <w:bookmarkStart w:id="0" w:name="_GoBack"/>
      <w:bookmarkEnd w:id="0"/>
      <w:r>
        <w:rPr>
          <w:rFonts w:hint="eastAsia"/>
        </w:rPr>
        <w:t>，它们包含的接口及其解释如下表所示：</w:t>
      </w:r>
    </w:p>
    <w:p w:rsidR="00B15805" w:rsidRPr="00037834" w:rsidRDefault="00B15805" w:rsidP="00B15805">
      <w:pPr>
        <w:rPr>
          <w:rFonts w:ascii="Times New Roman" w:hAnsi="Times New Roman" w:cs="Times New Roman"/>
        </w:rPr>
      </w:pPr>
    </w:p>
    <w:tbl>
      <w:tblPr>
        <w:tblStyle w:val="a5"/>
        <w:tblW w:w="8793" w:type="dxa"/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1843"/>
        <w:gridCol w:w="1830"/>
        <w:gridCol w:w="1610"/>
      </w:tblGrid>
      <w:tr w:rsidR="00B15805" w:rsidRPr="00037834" w:rsidTr="00AC5830">
        <w:tc>
          <w:tcPr>
            <w:tcW w:w="1668" w:type="dxa"/>
          </w:tcPr>
          <w:p w:rsidR="00B15805" w:rsidRPr="00037834" w:rsidRDefault="00B15805" w:rsidP="00AC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834"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</w:tc>
        <w:tc>
          <w:tcPr>
            <w:tcW w:w="1842" w:type="dxa"/>
          </w:tcPr>
          <w:p w:rsidR="00B15805" w:rsidRPr="00037834" w:rsidRDefault="00B15805" w:rsidP="00AC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834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</w:p>
        </w:tc>
        <w:tc>
          <w:tcPr>
            <w:tcW w:w="1843" w:type="dxa"/>
          </w:tcPr>
          <w:p w:rsidR="00B15805" w:rsidRPr="00037834" w:rsidRDefault="00B15805" w:rsidP="00AC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834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830" w:type="dxa"/>
          </w:tcPr>
          <w:p w:rsidR="00B15805" w:rsidRPr="00037834" w:rsidRDefault="00B15805" w:rsidP="00AC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834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1610" w:type="dxa"/>
          </w:tcPr>
          <w:p w:rsidR="00B15805" w:rsidRPr="00037834" w:rsidRDefault="00B15805" w:rsidP="00AC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834">
              <w:rPr>
                <w:rFonts w:ascii="Times New Roman" w:hAnsi="Times New Roman" w:cs="Times New Roman"/>
                <w:sz w:val="24"/>
                <w:szCs w:val="24"/>
              </w:rPr>
              <w:t>Meaning</w:t>
            </w:r>
          </w:p>
        </w:tc>
      </w:tr>
      <w:tr w:rsidR="00181CF9" w:rsidRPr="00037834" w:rsidTr="00181CF9">
        <w:trPr>
          <w:trHeight w:val="43"/>
        </w:trPr>
        <w:tc>
          <w:tcPr>
            <w:tcW w:w="1668" w:type="dxa"/>
            <w:vMerge w:val="restart"/>
          </w:tcPr>
          <w:p w:rsidR="00181CF9" w:rsidRPr="00037834" w:rsidRDefault="00181CF9" w:rsidP="00AC583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Con</w:t>
            </w:r>
            <w:r>
              <w:rPr>
                <w:rFonts w:ascii="Times New Roman" w:hAnsi="Times New Roman" w:cs="Times New Roman" w:hint="eastAsia"/>
                <w:color w:val="000000"/>
              </w:rPr>
              <w:t>nect</w:t>
            </w:r>
          </w:p>
        </w:tc>
        <w:tc>
          <w:tcPr>
            <w:tcW w:w="1842" w:type="dxa"/>
          </w:tcPr>
          <w:p w:rsidR="00181CF9" w:rsidRPr="00037834" w:rsidRDefault="00181CF9" w:rsidP="00AC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83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conn/connect</w:t>
            </w:r>
          </w:p>
        </w:tc>
        <w:tc>
          <w:tcPr>
            <w:tcW w:w="1843" w:type="dxa"/>
          </w:tcPr>
          <w:p w:rsidR="00181CF9" w:rsidRPr="0096127B" w:rsidRDefault="00181CF9" w:rsidP="00AC58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181CF9" w:rsidRPr="0096127B" w:rsidRDefault="00181CF9" w:rsidP="00AC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Status</w:t>
            </w:r>
          </w:p>
        </w:tc>
        <w:tc>
          <w:tcPr>
            <w:tcW w:w="1610" w:type="dxa"/>
          </w:tcPr>
          <w:p w:rsidR="00181CF9" w:rsidRPr="0096127B" w:rsidRDefault="00181CF9" w:rsidP="00AC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连接以太坊</w:t>
            </w:r>
          </w:p>
        </w:tc>
      </w:tr>
      <w:tr w:rsidR="00181CF9" w:rsidRPr="00037834" w:rsidTr="00AC5830">
        <w:trPr>
          <w:trHeight w:val="43"/>
        </w:trPr>
        <w:tc>
          <w:tcPr>
            <w:tcW w:w="1668" w:type="dxa"/>
            <w:vMerge/>
          </w:tcPr>
          <w:p w:rsidR="00181CF9" w:rsidRDefault="00181CF9" w:rsidP="00AC583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2" w:type="dxa"/>
          </w:tcPr>
          <w:p w:rsidR="00181CF9" w:rsidRPr="00037834" w:rsidRDefault="00181CF9" w:rsidP="00AC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conn/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blockNum</w:t>
            </w:r>
            <w:proofErr w:type="spellEnd"/>
          </w:p>
        </w:tc>
        <w:tc>
          <w:tcPr>
            <w:tcW w:w="1843" w:type="dxa"/>
          </w:tcPr>
          <w:p w:rsidR="00181CF9" w:rsidRPr="0096127B" w:rsidRDefault="00181CF9" w:rsidP="00AC58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181CF9" w:rsidRDefault="00181CF9" w:rsidP="00AC583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blockNum</w:t>
            </w:r>
            <w:proofErr w:type="spellEnd"/>
          </w:p>
        </w:tc>
        <w:tc>
          <w:tcPr>
            <w:tcW w:w="1610" w:type="dxa"/>
          </w:tcPr>
          <w:p w:rsidR="00181CF9" w:rsidRDefault="00181CF9" w:rsidP="00AC583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获取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区块数</w:t>
            </w:r>
            <w:proofErr w:type="gramEnd"/>
          </w:p>
        </w:tc>
      </w:tr>
      <w:tr w:rsidR="00181CF9" w:rsidRPr="00037834" w:rsidTr="00AC5830">
        <w:trPr>
          <w:trHeight w:val="43"/>
        </w:trPr>
        <w:tc>
          <w:tcPr>
            <w:tcW w:w="1668" w:type="dxa"/>
            <w:vMerge/>
          </w:tcPr>
          <w:p w:rsidR="00181CF9" w:rsidRDefault="00181CF9" w:rsidP="00AC583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2" w:type="dxa"/>
          </w:tcPr>
          <w:p w:rsidR="00181CF9" w:rsidRPr="00037834" w:rsidRDefault="00181CF9" w:rsidP="00AC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conn/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gasPrice</w:t>
            </w:r>
            <w:proofErr w:type="spellEnd"/>
          </w:p>
        </w:tc>
        <w:tc>
          <w:tcPr>
            <w:tcW w:w="1843" w:type="dxa"/>
          </w:tcPr>
          <w:p w:rsidR="00181CF9" w:rsidRPr="0096127B" w:rsidRDefault="00181CF9" w:rsidP="00AC58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181CF9" w:rsidRDefault="00181CF9" w:rsidP="00AC583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gasPrice</w:t>
            </w:r>
            <w:proofErr w:type="spellEnd"/>
          </w:p>
        </w:tc>
        <w:tc>
          <w:tcPr>
            <w:tcW w:w="1610" w:type="dxa"/>
          </w:tcPr>
          <w:p w:rsidR="00181CF9" w:rsidRDefault="00181CF9" w:rsidP="00AC583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获取当前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gas</w:t>
            </w:r>
          </w:p>
        </w:tc>
      </w:tr>
      <w:tr w:rsidR="00B15805" w:rsidRPr="00037834" w:rsidTr="00AC5830">
        <w:trPr>
          <w:trHeight w:val="120"/>
        </w:trPr>
        <w:tc>
          <w:tcPr>
            <w:tcW w:w="1668" w:type="dxa"/>
          </w:tcPr>
          <w:p w:rsidR="00B15805" w:rsidRPr="00B5178F" w:rsidRDefault="00B15805" w:rsidP="00AC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78F">
              <w:rPr>
                <w:rFonts w:ascii="Times New Roman" w:hAnsi="Times New Roman" w:cs="Times New Roman" w:hint="eastAsia"/>
                <w:sz w:val="24"/>
                <w:szCs w:val="24"/>
              </w:rPr>
              <w:t>AdminManage</w:t>
            </w:r>
            <w:proofErr w:type="spellEnd"/>
          </w:p>
        </w:tc>
        <w:tc>
          <w:tcPr>
            <w:tcW w:w="1842" w:type="dxa"/>
          </w:tcPr>
          <w:p w:rsidR="00B15805" w:rsidRPr="00B5178F" w:rsidRDefault="00181CF9" w:rsidP="00AC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/admin/list</w:t>
            </w:r>
          </w:p>
        </w:tc>
        <w:tc>
          <w:tcPr>
            <w:tcW w:w="1843" w:type="dxa"/>
          </w:tcPr>
          <w:p w:rsidR="00B15805" w:rsidRPr="00B5178F" w:rsidRDefault="00B15805" w:rsidP="00AC58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B15805" w:rsidRDefault="00B15805" w:rsidP="00AC583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Account</w:t>
            </w:r>
            <w:r w:rsidR="00181CF9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</w:p>
          <w:p w:rsidR="00B15805" w:rsidRPr="00B5178F" w:rsidRDefault="00B15805" w:rsidP="00AC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Status</w:t>
            </w:r>
          </w:p>
        </w:tc>
        <w:tc>
          <w:tcPr>
            <w:tcW w:w="1610" w:type="dxa"/>
          </w:tcPr>
          <w:p w:rsidR="00B15805" w:rsidRPr="00B5178F" w:rsidRDefault="00181CF9" w:rsidP="00AC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列举全部用户</w:t>
            </w:r>
          </w:p>
        </w:tc>
      </w:tr>
      <w:tr w:rsidR="001728CD" w:rsidRPr="00037834" w:rsidTr="001728CD">
        <w:trPr>
          <w:trHeight w:val="129"/>
        </w:trPr>
        <w:tc>
          <w:tcPr>
            <w:tcW w:w="1668" w:type="dxa"/>
            <w:vMerge w:val="restart"/>
          </w:tcPr>
          <w:p w:rsidR="001728CD" w:rsidRPr="00B5178F" w:rsidRDefault="001728CD" w:rsidP="00AC583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TokenManage</w:t>
            </w:r>
            <w:proofErr w:type="spellEnd"/>
          </w:p>
        </w:tc>
        <w:tc>
          <w:tcPr>
            <w:tcW w:w="1842" w:type="dxa"/>
          </w:tcPr>
          <w:p w:rsidR="001728CD" w:rsidRDefault="001728CD" w:rsidP="00AC583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/token/balance</w:t>
            </w:r>
          </w:p>
        </w:tc>
        <w:tc>
          <w:tcPr>
            <w:tcW w:w="1843" w:type="dxa"/>
          </w:tcPr>
          <w:p w:rsidR="001728CD" w:rsidRPr="00B5178F" w:rsidRDefault="001728CD" w:rsidP="00AC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Address</w:t>
            </w:r>
          </w:p>
        </w:tc>
        <w:tc>
          <w:tcPr>
            <w:tcW w:w="1830" w:type="dxa"/>
          </w:tcPr>
          <w:p w:rsidR="001728CD" w:rsidRDefault="001728CD" w:rsidP="00AC583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Balance</w:t>
            </w:r>
          </w:p>
          <w:p w:rsidR="001728CD" w:rsidRDefault="001728CD" w:rsidP="00AC583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Status</w:t>
            </w:r>
          </w:p>
        </w:tc>
        <w:tc>
          <w:tcPr>
            <w:tcW w:w="1610" w:type="dxa"/>
          </w:tcPr>
          <w:p w:rsidR="001728CD" w:rsidRDefault="001728CD" w:rsidP="00AC583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获取某账户的代币</w:t>
            </w:r>
          </w:p>
        </w:tc>
      </w:tr>
      <w:tr w:rsidR="001728CD" w:rsidRPr="00037834" w:rsidTr="00AC5830">
        <w:trPr>
          <w:trHeight w:val="129"/>
        </w:trPr>
        <w:tc>
          <w:tcPr>
            <w:tcW w:w="1668" w:type="dxa"/>
            <w:vMerge/>
          </w:tcPr>
          <w:p w:rsidR="001728CD" w:rsidRDefault="001728CD" w:rsidP="00AC583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842" w:type="dxa"/>
          </w:tcPr>
          <w:p w:rsidR="001728CD" w:rsidRDefault="001728CD" w:rsidP="00AC583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/token/total</w:t>
            </w:r>
          </w:p>
        </w:tc>
        <w:tc>
          <w:tcPr>
            <w:tcW w:w="1843" w:type="dxa"/>
          </w:tcPr>
          <w:p w:rsidR="001728CD" w:rsidRPr="00B5178F" w:rsidRDefault="001728CD" w:rsidP="00AC58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1728CD" w:rsidRDefault="001728CD" w:rsidP="00AC583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Balance</w:t>
            </w:r>
          </w:p>
          <w:p w:rsidR="003100A5" w:rsidRDefault="003100A5" w:rsidP="00AC583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Status</w:t>
            </w:r>
          </w:p>
        </w:tc>
        <w:tc>
          <w:tcPr>
            <w:tcW w:w="1610" w:type="dxa"/>
          </w:tcPr>
          <w:p w:rsidR="001728CD" w:rsidRDefault="001728CD" w:rsidP="00AC583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获取总代币金额</w:t>
            </w:r>
          </w:p>
        </w:tc>
      </w:tr>
      <w:tr w:rsidR="00B15805" w:rsidRPr="00037834" w:rsidTr="00AC5830">
        <w:trPr>
          <w:trHeight w:val="81"/>
        </w:trPr>
        <w:tc>
          <w:tcPr>
            <w:tcW w:w="1668" w:type="dxa"/>
            <w:vMerge w:val="restart"/>
          </w:tcPr>
          <w:p w:rsidR="00B15805" w:rsidRPr="0096127B" w:rsidRDefault="001728CD" w:rsidP="00AC583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Tx</w:t>
            </w:r>
            <w:r w:rsidR="00B15805" w:rsidRPr="0096127B">
              <w:rPr>
                <w:rFonts w:ascii="Times New Roman" w:hAnsi="Times New Roman" w:cs="Times New Roman" w:hint="eastAsia"/>
                <w:sz w:val="24"/>
                <w:szCs w:val="24"/>
              </w:rPr>
              <w:t>Manage</w:t>
            </w:r>
            <w:proofErr w:type="spellEnd"/>
          </w:p>
        </w:tc>
        <w:tc>
          <w:tcPr>
            <w:tcW w:w="1842" w:type="dxa"/>
          </w:tcPr>
          <w:p w:rsidR="00B15805" w:rsidRPr="0096127B" w:rsidRDefault="001728CD" w:rsidP="00AC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tx</w:t>
            </w:r>
            <w:proofErr w:type="spellEnd"/>
            <w:r w:rsidR="00B15805"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proofErr w:type="spellStart"/>
            <w:r w:rsidR="00181CF9">
              <w:rPr>
                <w:rFonts w:ascii="Times New Roman" w:hAnsi="Times New Roman" w:cs="Times New Roman" w:hint="eastAsia"/>
                <w:sz w:val="24"/>
                <w:szCs w:val="24"/>
              </w:rPr>
              <w:t>block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hash</w:t>
            </w:r>
            <w:proofErr w:type="spellEnd"/>
          </w:p>
        </w:tc>
        <w:tc>
          <w:tcPr>
            <w:tcW w:w="1843" w:type="dxa"/>
          </w:tcPr>
          <w:p w:rsidR="00B15805" w:rsidRPr="0096127B" w:rsidRDefault="00181CF9" w:rsidP="00AC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blockHash</w:t>
            </w:r>
            <w:proofErr w:type="spellEnd"/>
          </w:p>
        </w:tc>
        <w:tc>
          <w:tcPr>
            <w:tcW w:w="1830" w:type="dxa"/>
          </w:tcPr>
          <w:p w:rsidR="00B15805" w:rsidRDefault="00181CF9" w:rsidP="00AC583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Block</w:t>
            </w:r>
          </w:p>
          <w:p w:rsidR="001728CD" w:rsidRPr="0096127B" w:rsidRDefault="001728CD" w:rsidP="00AC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Status</w:t>
            </w:r>
          </w:p>
        </w:tc>
        <w:tc>
          <w:tcPr>
            <w:tcW w:w="1610" w:type="dxa"/>
          </w:tcPr>
          <w:p w:rsidR="00B15805" w:rsidRPr="0096127B" w:rsidRDefault="00181CF9" w:rsidP="00AC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获取某区块信息</w:t>
            </w:r>
          </w:p>
        </w:tc>
      </w:tr>
      <w:tr w:rsidR="00B15805" w:rsidRPr="00037834" w:rsidTr="00AC5830">
        <w:trPr>
          <w:trHeight w:val="79"/>
        </w:trPr>
        <w:tc>
          <w:tcPr>
            <w:tcW w:w="1668" w:type="dxa"/>
            <w:vMerge/>
          </w:tcPr>
          <w:p w:rsidR="00B15805" w:rsidRPr="0096127B" w:rsidRDefault="00B15805" w:rsidP="00AC583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842" w:type="dxa"/>
          </w:tcPr>
          <w:p w:rsidR="00B15805" w:rsidRPr="0096127B" w:rsidRDefault="00B15805" w:rsidP="00AC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1728CD">
              <w:rPr>
                <w:rFonts w:ascii="Times New Roman" w:hAnsi="Times New Roman" w:cs="Times New Roman" w:hint="eastAsia"/>
                <w:sz w:val="24"/>
                <w:szCs w:val="24"/>
              </w:rPr>
              <w:t>tx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proofErr w:type="spellStart"/>
            <w:r w:rsidR="00181CF9">
              <w:rPr>
                <w:rFonts w:ascii="Times New Roman" w:hAnsi="Times New Roman" w:cs="Times New Roman" w:hint="eastAsia"/>
                <w:sz w:val="24"/>
                <w:szCs w:val="24"/>
              </w:rPr>
              <w:t>block</w:t>
            </w:r>
            <w:r w:rsidR="001728CD">
              <w:rPr>
                <w:rFonts w:ascii="Times New Roman" w:hAnsi="Times New Roman" w:cs="Times New Roman" w:hint="eastAsia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843" w:type="dxa"/>
          </w:tcPr>
          <w:p w:rsidR="00B15805" w:rsidRPr="0096127B" w:rsidRDefault="001728CD" w:rsidP="00AC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blockNum</w:t>
            </w:r>
            <w:proofErr w:type="spellEnd"/>
          </w:p>
        </w:tc>
        <w:tc>
          <w:tcPr>
            <w:tcW w:w="1830" w:type="dxa"/>
          </w:tcPr>
          <w:p w:rsidR="00B15805" w:rsidRDefault="001728CD" w:rsidP="00AC583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Block</w:t>
            </w:r>
          </w:p>
          <w:p w:rsidR="001728CD" w:rsidRPr="0096127B" w:rsidRDefault="001728CD" w:rsidP="00AC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Status</w:t>
            </w:r>
          </w:p>
        </w:tc>
        <w:tc>
          <w:tcPr>
            <w:tcW w:w="1610" w:type="dxa"/>
          </w:tcPr>
          <w:p w:rsidR="00B15805" w:rsidRPr="0096127B" w:rsidRDefault="001728CD" w:rsidP="00AC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通过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BlockNum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获取区块信息</w:t>
            </w:r>
          </w:p>
        </w:tc>
      </w:tr>
      <w:tr w:rsidR="00B15805" w:rsidRPr="00037834" w:rsidTr="00AC5830">
        <w:trPr>
          <w:trHeight w:val="62"/>
        </w:trPr>
        <w:tc>
          <w:tcPr>
            <w:tcW w:w="1668" w:type="dxa"/>
            <w:vMerge/>
          </w:tcPr>
          <w:p w:rsidR="00B15805" w:rsidRPr="0096127B" w:rsidRDefault="00B15805" w:rsidP="00AC583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842" w:type="dxa"/>
          </w:tcPr>
          <w:p w:rsidR="00B15805" w:rsidRPr="0096127B" w:rsidRDefault="00B15805" w:rsidP="00AC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1728CD">
              <w:rPr>
                <w:rFonts w:ascii="Times New Roman" w:hAnsi="Times New Roman" w:cs="Times New Roman" w:hint="eastAsia"/>
                <w:sz w:val="24"/>
                <w:szCs w:val="24"/>
              </w:rPr>
              <w:t>tx</w:t>
            </w:r>
            <w:proofErr w:type="spellEnd"/>
            <w:r w:rsidR="001728CD"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proofErr w:type="spellStart"/>
            <w:r w:rsidR="001728CD">
              <w:rPr>
                <w:rFonts w:ascii="Times New Roman" w:hAnsi="Times New Roman" w:cs="Times New Roman" w:hint="eastAsia"/>
                <w:sz w:val="24"/>
                <w:szCs w:val="24"/>
              </w:rPr>
              <w:t>txhash</w:t>
            </w:r>
            <w:proofErr w:type="spellEnd"/>
          </w:p>
        </w:tc>
        <w:tc>
          <w:tcPr>
            <w:tcW w:w="1843" w:type="dxa"/>
          </w:tcPr>
          <w:p w:rsidR="00B15805" w:rsidRPr="0096127B" w:rsidRDefault="001728CD" w:rsidP="00AC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txHash</w:t>
            </w:r>
            <w:proofErr w:type="spellEnd"/>
          </w:p>
        </w:tc>
        <w:tc>
          <w:tcPr>
            <w:tcW w:w="1830" w:type="dxa"/>
          </w:tcPr>
          <w:p w:rsidR="00B15805" w:rsidRDefault="001728CD" w:rsidP="00AC583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x</w:t>
            </w:r>
            <w:proofErr w:type="spellEnd"/>
          </w:p>
          <w:p w:rsidR="001728CD" w:rsidRPr="0096127B" w:rsidRDefault="001728CD" w:rsidP="00AC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Status</w:t>
            </w:r>
          </w:p>
        </w:tc>
        <w:tc>
          <w:tcPr>
            <w:tcW w:w="1610" w:type="dxa"/>
          </w:tcPr>
          <w:p w:rsidR="00B15805" w:rsidRPr="0096127B" w:rsidRDefault="001728CD" w:rsidP="00AC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获取某条交易信息</w:t>
            </w:r>
          </w:p>
        </w:tc>
      </w:tr>
      <w:tr w:rsidR="00B15805" w:rsidRPr="00037834" w:rsidTr="00AC5830">
        <w:trPr>
          <w:trHeight w:val="59"/>
        </w:trPr>
        <w:tc>
          <w:tcPr>
            <w:tcW w:w="1668" w:type="dxa"/>
            <w:vMerge/>
          </w:tcPr>
          <w:p w:rsidR="00B15805" w:rsidRPr="0096127B" w:rsidRDefault="00B15805" w:rsidP="00AC583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842" w:type="dxa"/>
          </w:tcPr>
          <w:p w:rsidR="00B15805" w:rsidRPr="0096127B" w:rsidRDefault="00B15805" w:rsidP="00AC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1728CD">
              <w:rPr>
                <w:rFonts w:ascii="Times New Roman" w:hAnsi="Times New Roman" w:cs="Times New Roman" w:hint="eastAsia"/>
                <w:sz w:val="24"/>
                <w:szCs w:val="24"/>
              </w:rPr>
              <w:t>tx</w:t>
            </w:r>
            <w:proofErr w:type="spellEnd"/>
            <w:r w:rsidR="001728CD"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proofErr w:type="spellStart"/>
            <w:r w:rsidR="001728CD">
              <w:rPr>
                <w:rFonts w:ascii="Times New Roman" w:hAnsi="Times New Roman" w:cs="Times New Roman" w:hint="eastAsia"/>
                <w:sz w:val="24"/>
                <w:szCs w:val="24"/>
              </w:rPr>
              <w:t>txNum</w:t>
            </w:r>
            <w:proofErr w:type="spellEnd"/>
          </w:p>
        </w:tc>
        <w:tc>
          <w:tcPr>
            <w:tcW w:w="1843" w:type="dxa"/>
          </w:tcPr>
          <w:p w:rsidR="00B15805" w:rsidRPr="0096127B" w:rsidRDefault="001728CD" w:rsidP="00AC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blockNum</w:t>
            </w:r>
            <w:proofErr w:type="spellEnd"/>
          </w:p>
        </w:tc>
        <w:tc>
          <w:tcPr>
            <w:tcW w:w="1830" w:type="dxa"/>
          </w:tcPr>
          <w:p w:rsidR="00B15805" w:rsidRDefault="001728CD" w:rsidP="00AC583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txNum</w:t>
            </w:r>
            <w:proofErr w:type="spellEnd"/>
          </w:p>
          <w:p w:rsidR="001728CD" w:rsidRPr="0096127B" w:rsidRDefault="001728CD" w:rsidP="00AC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Status</w:t>
            </w:r>
          </w:p>
        </w:tc>
        <w:tc>
          <w:tcPr>
            <w:tcW w:w="1610" w:type="dxa"/>
          </w:tcPr>
          <w:p w:rsidR="00B15805" w:rsidRPr="0096127B" w:rsidRDefault="001728CD" w:rsidP="00AC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获取某个区块中的交易数量</w:t>
            </w:r>
          </w:p>
        </w:tc>
      </w:tr>
      <w:tr w:rsidR="00B15805" w:rsidRPr="00037834" w:rsidTr="00AC5830">
        <w:trPr>
          <w:trHeight w:val="59"/>
        </w:trPr>
        <w:tc>
          <w:tcPr>
            <w:tcW w:w="1668" w:type="dxa"/>
            <w:vMerge/>
          </w:tcPr>
          <w:p w:rsidR="00B15805" w:rsidRPr="0096127B" w:rsidRDefault="00B15805" w:rsidP="00AC583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842" w:type="dxa"/>
          </w:tcPr>
          <w:p w:rsidR="00B15805" w:rsidRPr="0096127B" w:rsidRDefault="00B15805" w:rsidP="00AC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1728CD">
              <w:rPr>
                <w:rFonts w:ascii="Times New Roman" w:hAnsi="Times New Roman" w:cs="Times New Roman" w:hint="eastAsia"/>
                <w:sz w:val="24"/>
                <w:szCs w:val="24"/>
              </w:rPr>
              <w:t>tx</w:t>
            </w:r>
            <w:proofErr w:type="spellEnd"/>
            <w:r w:rsidR="001728CD">
              <w:rPr>
                <w:rFonts w:ascii="Times New Roman" w:hAnsi="Times New Roman" w:cs="Times New Roman" w:hint="eastAsia"/>
                <w:sz w:val="24"/>
                <w:szCs w:val="24"/>
              </w:rPr>
              <w:t>/receipt</w:t>
            </w:r>
          </w:p>
        </w:tc>
        <w:tc>
          <w:tcPr>
            <w:tcW w:w="1843" w:type="dxa"/>
          </w:tcPr>
          <w:p w:rsidR="00B15805" w:rsidRPr="0096127B" w:rsidRDefault="001728CD" w:rsidP="00AC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txHash</w:t>
            </w:r>
            <w:proofErr w:type="spellEnd"/>
          </w:p>
        </w:tc>
        <w:tc>
          <w:tcPr>
            <w:tcW w:w="1830" w:type="dxa"/>
          </w:tcPr>
          <w:p w:rsidR="00B15805" w:rsidRDefault="001728CD" w:rsidP="00AC583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Address</w:t>
            </w:r>
          </w:p>
          <w:p w:rsidR="001728CD" w:rsidRPr="0096127B" w:rsidRDefault="001728CD" w:rsidP="00AC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Status</w:t>
            </w:r>
          </w:p>
        </w:tc>
        <w:tc>
          <w:tcPr>
            <w:tcW w:w="1610" w:type="dxa"/>
          </w:tcPr>
          <w:p w:rsidR="00B15805" w:rsidRPr="0096127B" w:rsidRDefault="001728CD" w:rsidP="00AC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获取某交易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的接收方</w:t>
            </w:r>
          </w:p>
        </w:tc>
      </w:tr>
    </w:tbl>
    <w:p w:rsidR="00B15805" w:rsidRDefault="00E60985">
      <w:r>
        <w:rPr>
          <w:rFonts w:hint="eastAsia"/>
        </w:rPr>
        <w:lastRenderedPageBreak/>
        <w:tab/>
      </w:r>
    </w:p>
    <w:sectPr w:rsidR="00B15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1090" w:rsidRDefault="00921090" w:rsidP="00B15805">
      <w:r>
        <w:separator/>
      </w:r>
    </w:p>
  </w:endnote>
  <w:endnote w:type="continuationSeparator" w:id="0">
    <w:p w:rsidR="00921090" w:rsidRDefault="00921090" w:rsidP="00B15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1090" w:rsidRDefault="00921090" w:rsidP="00B15805">
      <w:r>
        <w:separator/>
      </w:r>
    </w:p>
  </w:footnote>
  <w:footnote w:type="continuationSeparator" w:id="0">
    <w:p w:rsidR="00921090" w:rsidRDefault="00921090" w:rsidP="00B158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9C2"/>
    <w:rsid w:val="000A375D"/>
    <w:rsid w:val="001728CD"/>
    <w:rsid w:val="00181CF9"/>
    <w:rsid w:val="001E19C2"/>
    <w:rsid w:val="001E55E4"/>
    <w:rsid w:val="003100A5"/>
    <w:rsid w:val="00921090"/>
    <w:rsid w:val="00B15805"/>
    <w:rsid w:val="00BA4374"/>
    <w:rsid w:val="00E6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5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58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58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5805"/>
    <w:rPr>
      <w:sz w:val="18"/>
      <w:szCs w:val="18"/>
    </w:rPr>
  </w:style>
  <w:style w:type="table" w:styleId="a5">
    <w:name w:val="Table Grid"/>
    <w:basedOn w:val="a1"/>
    <w:uiPriority w:val="59"/>
    <w:rsid w:val="00B158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B158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15805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5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58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58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5805"/>
    <w:rPr>
      <w:sz w:val="18"/>
      <w:szCs w:val="18"/>
    </w:rPr>
  </w:style>
  <w:style w:type="table" w:styleId="a5">
    <w:name w:val="Table Grid"/>
    <w:basedOn w:val="a1"/>
    <w:uiPriority w:val="59"/>
    <w:rsid w:val="00B158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B158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1580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7</cp:revision>
  <dcterms:created xsi:type="dcterms:W3CDTF">2020-01-10T03:21:00Z</dcterms:created>
  <dcterms:modified xsi:type="dcterms:W3CDTF">2020-01-10T03:59:00Z</dcterms:modified>
</cp:coreProperties>
</file>