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E1" w:rsidRPr="00E25D57" w:rsidRDefault="00384E1B" w:rsidP="00E25D57">
      <w:pPr>
        <w:spacing w:line="300" w:lineRule="auto"/>
        <w:rPr>
          <w:rFonts w:asciiTheme="minorEastAsia" w:hAnsiTheme="minorEastAsia" w:hint="eastAsia"/>
          <w:sz w:val="24"/>
          <w:szCs w:val="24"/>
        </w:rPr>
      </w:pPr>
      <w:r>
        <w:rPr>
          <w:rFonts w:hint="eastAsia"/>
        </w:rPr>
        <w:tab/>
      </w:r>
      <w:r w:rsidRPr="00E25D57">
        <w:rPr>
          <w:rFonts w:asciiTheme="minorEastAsia" w:hAnsiTheme="minorEastAsia" w:hint="eastAsia"/>
          <w:sz w:val="24"/>
          <w:szCs w:val="24"/>
        </w:rPr>
        <w:t>将相应的任务分发到</w:t>
      </w:r>
      <w:r w:rsidR="00E25D57" w:rsidRPr="00E25D57">
        <w:rPr>
          <w:rFonts w:asciiTheme="minorEastAsia" w:hAnsiTheme="minorEastAsia" w:hint="eastAsia"/>
          <w:sz w:val="24"/>
          <w:szCs w:val="24"/>
        </w:rPr>
        <w:t>底层以太坊</w:t>
      </w:r>
      <w:proofErr w:type="spellStart"/>
      <w:r w:rsidR="00E25D57" w:rsidRPr="00E25D57">
        <w:rPr>
          <w:rFonts w:asciiTheme="minorEastAsia" w:hAnsiTheme="minorEastAsia" w:hint="eastAsia"/>
          <w:sz w:val="24"/>
          <w:szCs w:val="24"/>
        </w:rPr>
        <w:t>Geth</w:t>
      </w:r>
      <w:proofErr w:type="spellEnd"/>
      <w:r w:rsidR="00E25D57" w:rsidRPr="00E25D57">
        <w:rPr>
          <w:rFonts w:asciiTheme="minorEastAsia" w:hAnsiTheme="minorEastAsia" w:hint="eastAsia"/>
          <w:sz w:val="24"/>
          <w:szCs w:val="24"/>
        </w:rPr>
        <w:t>客户端之前应该首先根据前文设计的负载均衡策略确定具体分发的容器的地址。详细过程如代码所示：</w:t>
      </w:r>
    </w:p>
    <w:p w:rsidR="00E25D57" w:rsidRDefault="00E25D57"/>
    <w:p w:rsidR="00190EB3" w:rsidRPr="00AF4C2D" w:rsidRDefault="00190EB3" w:rsidP="00190EB3">
      <w:pPr>
        <w:spacing w:line="300" w:lineRule="auto"/>
        <w:rPr>
          <w:rFonts w:ascii="Times New Roman" w:hAnsi="Times New Roman" w:cs="Times New Roman"/>
          <w:sz w:val="24"/>
          <w:szCs w:val="24"/>
        </w:rPr>
      </w:pPr>
    </w:p>
    <w:tbl>
      <w:tblPr>
        <w:tblStyle w:val="a3"/>
        <w:tblW w:w="0" w:type="auto"/>
        <w:tblLook w:val="04A0" w:firstRow="1" w:lastRow="0" w:firstColumn="1" w:lastColumn="0" w:noHBand="0" w:noVBand="1"/>
      </w:tblPr>
      <w:tblGrid>
        <w:gridCol w:w="8522"/>
      </w:tblGrid>
      <w:tr w:rsidR="00190EB3" w:rsidRPr="00037834" w:rsidTr="000C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190EB3" w:rsidRPr="00997043" w:rsidRDefault="00190EB3" w:rsidP="000C72D3">
            <w:pPr>
              <w:rPr>
                <w:rFonts w:ascii="Times New Roman" w:hAnsi="Times New Roman" w:cs="Times New Roman"/>
                <w:sz w:val="24"/>
                <w:szCs w:val="24"/>
              </w:rPr>
            </w:pPr>
            <w:r>
              <w:rPr>
                <w:rFonts w:ascii="Times New Roman" w:hAnsi="Times New Roman" w:cs="Times New Roman" w:hint="eastAsia"/>
                <w:sz w:val="24"/>
                <w:szCs w:val="24"/>
              </w:rPr>
              <w:t>代码：基于反馈的负载均衡策略</w:t>
            </w:r>
          </w:p>
        </w:tc>
      </w:tr>
      <w:tr w:rsidR="00190EB3" w:rsidRPr="00037834" w:rsidTr="000C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FFFFFF" w:themeFill="background1"/>
          </w:tcPr>
          <w:p w:rsidR="00190EB3" w:rsidRPr="00A75296" w:rsidRDefault="00190EB3" w:rsidP="00A75296">
            <w:pPr>
              <w:spacing w:line="300" w:lineRule="auto"/>
              <w:rPr>
                <w:rFonts w:ascii="Times New Roman" w:hAnsi="Times New Roman" w:cs="Times New Roman"/>
                <w:color w:val="auto"/>
                <w:sz w:val="24"/>
                <w:szCs w:val="24"/>
              </w:rPr>
            </w:pPr>
            <w:r w:rsidRPr="00A75296">
              <w:rPr>
                <w:rFonts w:ascii="Times New Roman" w:hAnsi="Times New Roman" w:cs="Times New Roman"/>
                <w:color w:val="auto"/>
                <w:sz w:val="24"/>
                <w:szCs w:val="24"/>
              </w:rPr>
              <w:t>输入：</w:t>
            </w:r>
          </w:p>
          <w:p w:rsidR="00190EB3" w:rsidRPr="00A808C7" w:rsidRDefault="00190EB3" w:rsidP="00A75296">
            <w:pPr>
              <w:spacing w:line="300" w:lineRule="auto"/>
              <w:rPr>
                <w:rFonts w:ascii="Times New Roman" w:hAnsi="Times New Roman" w:cs="Times New Roman"/>
                <w:b w:val="0"/>
                <w:i/>
                <w:color w:val="auto"/>
                <w:sz w:val="24"/>
                <w:szCs w:val="24"/>
              </w:rPr>
            </w:pPr>
            <w:r w:rsidRPr="00A75296">
              <w:rPr>
                <w:rFonts w:ascii="Times New Roman" w:hAnsi="Times New Roman" w:cs="Times New Roman"/>
                <w:b w:val="0"/>
                <w:color w:val="auto"/>
                <w:sz w:val="24"/>
                <w:szCs w:val="24"/>
              </w:rPr>
              <w:t>容器的状态：</w:t>
            </w:r>
            <w:r w:rsidR="00A808C7" w:rsidRPr="00A808C7">
              <w:rPr>
                <w:rFonts w:ascii="Times New Roman" w:hAnsi="Times New Roman" w:cs="Times New Roman" w:hint="eastAsia"/>
                <w:b w:val="0"/>
                <w:i/>
                <w:color w:val="auto"/>
                <w:sz w:val="24"/>
                <w:szCs w:val="24"/>
              </w:rPr>
              <w:t>s</w:t>
            </w:r>
            <w:r w:rsidRPr="00A808C7">
              <w:rPr>
                <w:rFonts w:ascii="Times New Roman" w:hAnsi="Times New Roman" w:cs="Times New Roman"/>
                <w:b w:val="0"/>
                <w:i/>
                <w:color w:val="auto"/>
                <w:sz w:val="24"/>
                <w:szCs w:val="24"/>
              </w:rPr>
              <w:t>tates = {state1, state2, …}</w:t>
            </w:r>
            <w:r w:rsidRPr="00A75296">
              <w:rPr>
                <w:rFonts w:ascii="Times New Roman" w:hAnsi="Times New Roman" w:cs="Times New Roman"/>
                <w:b w:val="0"/>
                <w:color w:val="auto"/>
                <w:sz w:val="24"/>
                <w:szCs w:val="24"/>
              </w:rPr>
              <w:t>，其中</w:t>
            </w:r>
            <w:r w:rsidRPr="00A808C7">
              <w:rPr>
                <w:rFonts w:ascii="Times New Roman" w:hAnsi="Times New Roman" w:cs="Times New Roman"/>
                <w:b w:val="0"/>
                <w:i/>
                <w:color w:val="auto"/>
                <w:sz w:val="24"/>
                <w:szCs w:val="24"/>
              </w:rPr>
              <w:t>state={Memory</w:t>
            </w:r>
            <w:r w:rsidRPr="00A808C7">
              <w:rPr>
                <w:rFonts w:ascii="Times New Roman" w:hAnsi="Times New Roman" w:cs="Times New Roman"/>
                <w:b w:val="0"/>
                <w:i/>
                <w:color w:val="auto"/>
                <w:sz w:val="24"/>
                <w:szCs w:val="24"/>
              </w:rPr>
              <w:t>，</w:t>
            </w:r>
            <w:r w:rsidRPr="00A808C7">
              <w:rPr>
                <w:rFonts w:ascii="Times New Roman" w:hAnsi="Times New Roman" w:cs="Times New Roman"/>
                <w:b w:val="0"/>
                <w:i/>
                <w:color w:val="auto"/>
                <w:sz w:val="24"/>
                <w:szCs w:val="24"/>
              </w:rPr>
              <w:t>CPU</w:t>
            </w:r>
            <w:r w:rsidR="00F51965" w:rsidRPr="00A808C7">
              <w:rPr>
                <w:rFonts w:ascii="Times New Roman" w:hAnsi="Times New Roman" w:cs="Times New Roman"/>
                <w:b w:val="0"/>
                <w:i/>
                <w:color w:val="auto"/>
                <w:sz w:val="24"/>
                <w:szCs w:val="24"/>
              </w:rPr>
              <w:t>，</w:t>
            </w:r>
            <w:proofErr w:type="spellStart"/>
            <w:r w:rsidRPr="00A808C7">
              <w:rPr>
                <w:rFonts w:ascii="Times New Roman" w:hAnsi="Times New Roman" w:cs="Times New Roman"/>
                <w:b w:val="0"/>
                <w:i/>
                <w:color w:val="auto"/>
                <w:sz w:val="24"/>
                <w:szCs w:val="24"/>
              </w:rPr>
              <w:t>ip:port</w:t>
            </w:r>
            <w:proofErr w:type="spellEnd"/>
            <w:r w:rsidRPr="00A808C7">
              <w:rPr>
                <w:rFonts w:ascii="Times New Roman" w:hAnsi="Times New Roman" w:cs="Times New Roman"/>
                <w:b w:val="0"/>
                <w:i/>
                <w:color w:val="auto"/>
                <w:sz w:val="24"/>
                <w:szCs w:val="24"/>
              </w:rPr>
              <w:t>}</w:t>
            </w:r>
          </w:p>
          <w:p w:rsidR="00190EB3" w:rsidRPr="00A75296" w:rsidRDefault="00190EB3" w:rsidP="00A75296">
            <w:pPr>
              <w:spacing w:line="300" w:lineRule="auto"/>
              <w:rPr>
                <w:rFonts w:ascii="Times New Roman" w:hAnsi="Times New Roman" w:cs="Times New Roman"/>
                <w:b w:val="0"/>
                <w:color w:val="auto"/>
                <w:sz w:val="24"/>
                <w:szCs w:val="24"/>
              </w:rPr>
            </w:pPr>
            <w:r w:rsidRPr="00A75296">
              <w:rPr>
                <w:rFonts w:ascii="Times New Roman" w:hAnsi="Times New Roman" w:cs="Times New Roman"/>
                <w:b w:val="0"/>
                <w:color w:val="auto"/>
                <w:sz w:val="24"/>
                <w:szCs w:val="24"/>
              </w:rPr>
              <w:t>任务属性：</w:t>
            </w:r>
            <w:proofErr w:type="spellStart"/>
            <w:r w:rsidR="00A808C7" w:rsidRPr="00A808C7">
              <w:rPr>
                <w:rFonts w:ascii="Times New Roman" w:hAnsi="Times New Roman" w:cs="Times New Roman" w:hint="eastAsia"/>
                <w:b w:val="0"/>
                <w:i/>
                <w:color w:val="auto"/>
                <w:sz w:val="24"/>
                <w:szCs w:val="24"/>
              </w:rPr>
              <w:t>t</w:t>
            </w:r>
            <w:r w:rsidRPr="00A808C7">
              <w:rPr>
                <w:rFonts w:ascii="Times New Roman" w:hAnsi="Times New Roman" w:cs="Times New Roman"/>
                <w:b w:val="0"/>
                <w:i/>
                <w:color w:val="auto"/>
                <w:sz w:val="24"/>
                <w:szCs w:val="24"/>
              </w:rPr>
              <w:t>askTap</w:t>
            </w:r>
            <w:proofErr w:type="spellEnd"/>
          </w:p>
          <w:p w:rsidR="00190EB3" w:rsidRPr="00A75296" w:rsidRDefault="00770BBE" w:rsidP="00A75296">
            <w:pPr>
              <w:spacing w:line="300" w:lineRule="auto"/>
              <w:rPr>
                <w:rFonts w:ascii="Times New Roman" w:hAnsi="Times New Roman" w:cs="Times New Roman"/>
                <w:color w:val="auto"/>
                <w:sz w:val="24"/>
                <w:szCs w:val="24"/>
              </w:rPr>
            </w:pPr>
            <w:r w:rsidRPr="00A75296">
              <w:rPr>
                <w:rFonts w:ascii="Times New Roman" w:hAnsi="Times New Roman" w:cs="Times New Roman"/>
                <w:color w:val="auto"/>
                <w:sz w:val="24"/>
                <w:szCs w:val="24"/>
              </w:rPr>
              <w:t>输出：</w:t>
            </w:r>
          </w:p>
          <w:p w:rsidR="00770BBE" w:rsidRDefault="00770BBE" w:rsidP="00A75296">
            <w:pPr>
              <w:spacing w:line="300" w:lineRule="auto"/>
              <w:rPr>
                <w:rFonts w:ascii="Times New Roman" w:hAnsi="Times New Roman" w:cs="Times New Roman" w:hint="eastAsia"/>
                <w:b w:val="0"/>
                <w:color w:val="auto"/>
                <w:sz w:val="24"/>
                <w:szCs w:val="24"/>
              </w:rPr>
            </w:pPr>
            <w:r w:rsidRPr="00A75296">
              <w:rPr>
                <w:rFonts w:ascii="Times New Roman" w:hAnsi="Times New Roman" w:cs="Times New Roman"/>
                <w:b w:val="0"/>
                <w:color w:val="auto"/>
                <w:sz w:val="24"/>
                <w:szCs w:val="24"/>
              </w:rPr>
              <w:t>任务分发的节点地址：</w:t>
            </w:r>
            <w:proofErr w:type="spellStart"/>
            <w:r w:rsidRPr="00A808C7">
              <w:rPr>
                <w:rFonts w:ascii="Times New Roman" w:hAnsi="Times New Roman" w:cs="Times New Roman"/>
                <w:b w:val="0"/>
                <w:i/>
                <w:color w:val="auto"/>
                <w:sz w:val="24"/>
                <w:szCs w:val="24"/>
              </w:rPr>
              <w:t>ip:port</w:t>
            </w:r>
            <w:proofErr w:type="spellEnd"/>
          </w:p>
          <w:p w:rsidR="00A75296" w:rsidRPr="00A75296" w:rsidRDefault="00A75296" w:rsidP="00A75296">
            <w:pPr>
              <w:spacing w:line="300" w:lineRule="auto"/>
              <w:rPr>
                <w:rFonts w:ascii="Times New Roman" w:hAnsi="Times New Roman" w:cs="Times New Roman" w:hint="eastAsia"/>
                <w:color w:val="auto"/>
                <w:sz w:val="24"/>
                <w:szCs w:val="24"/>
              </w:rPr>
            </w:pPr>
            <w:r w:rsidRPr="00A75296">
              <w:rPr>
                <w:rFonts w:ascii="Times New Roman" w:hAnsi="Times New Roman" w:cs="Times New Roman" w:hint="eastAsia"/>
                <w:color w:val="auto"/>
                <w:sz w:val="24"/>
                <w:szCs w:val="24"/>
              </w:rPr>
              <w:t>算法过程：</w:t>
            </w:r>
          </w:p>
          <w:p w:rsidR="00A75296" w:rsidRPr="00A808C7" w:rsidRDefault="00A808C7" w:rsidP="00A75296">
            <w:pPr>
              <w:spacing w:line="300" w:lineRule="auto"/>
              <w:rPr>
                <w:rFonts w:ascii="Times New Roman" w:eastAsia="宋体" w:hAnsi="Times New Roman" w:cs="Times New Roman" w:hint="eastAsia"/>
                <w:b w:val="0"/>
                <w:i/>
                <w:color w:val="000000"/>
                <w:kern w:val="0"/>
                <w:sz w:val="24"/>
                <w:szCs w:val="24"/>
              </w:rPr>
            </w:pPr>
            <w:proofErr w:type="spellStart"/>
            <w:r w:rsidRPr="00A808C7">
              <w:rPr>
                <w:rFonts w:ascii="Times New Roman" w:eastAsia="宋体" w:hAnsi="Times New Roman" w:cs="Times New Roman" w:hint="eastAsia"/>
                <w:b w:val="0"/>
                <w:i/>
                <w:color w:val="000000"/>
                <w:kern w:val="0"/>
                <w:sz w:val="24"/>
                <w:szCs w:val="24"/>
              </w:rPr>
              <w:t>LoadBalanceStrategy</w:t>
            </w:r>
            <w:proofErr w:type="spellEnd"/>
            <w:r w:rsidRPr="00A808C7">
              <w:rPr>
                <w:rFonts w:ascii="Times New Roman" w:eastAsia="宋体" w:hAnsi="Times New Roman" w:cs="Times New Roman" w:hint="eastAsia"/>
                <w:b w:val="0"/>
                <w:i/>
                <w:color w:val="000000"/>
                <w:kern w:val="0"/>
                <w:sz w:val="24"/>
                <w:szCs w:val="24"/>
              </w:rPr>
              <w:t xml:space="preserve">(states, </w:t>
            </w:r>
            <w:proofErr w:type="spellStart"/>
            <w:r w:rsidRPr="00A808C7">
              <w:rPr>
                <w:rFonts w:ascii="Times New Roman" w:eastAsia="宋体" w:hAnsi="Times New Roman" w:cs="Times New Roman" w:hint="eastAsia"/>
                <w:b w:val="0"/>
                <w:i/>
                <w:color w:val="000000"/>
                <w:kern w:val="0"/>
                <w:sz w:val="24"/>
                <w:szCs w:val="24"/>
              </w:rPr>
              <w:t>taskTap</w:t>
            </w:r>
            <w:proofErr w:type="spellEnd"/>
            <w:r w:rsidRPr="00A808C7">
              <w:rPr>
                <w:rFonts w:ascii="Times New Roman" w:eastAsia="宋体" w:hAnsi="Times New Roman" w:cs="Times New Roman" w:hint="eastAsia"/>
                <w:b w:val="0"/>
                <w:i/>
                <w:color w:val="000000"/>
                <w:kern w:val="0"/>
                <w:sz w:val="24"/>
                <w:szCs w:val="24"/>
              </w:rPr>
              <w:t>)</w:t>
            </w:r>
          </w:p>
          <w:p w:rsidR="00A808C7" w:rsidRDefault="00A808C7" w:rsidP="00A808C7">
            <w:pPr>
              <w:spacing w:line="300" w:lineRule="auto"/>
              <w:rPr>
                <w:rFonts w:ascii="Times New Roman" w:eastAsia="宋体" w:hAnsi="Times New Roman" w:cs="Times New Roman" w:hint="eastAsia"/>
                <w:b w:val="0"/>
                <w:color w:val="000000"/>
                <w:kern w:val="0"/>
                <w:sz w:val="24"/>
                <w:szCs w:val="24"/>
              </w:rPr>
            </w:pPr>
            <w:r>
              <w:rPr>
                <w:rFonts w:ascii="Times New Roman" w:eastAsia="宋体" w:hAnsi="Times New Roman" w:cs="Times New Roman" w:hint="eastAsia"/>
                <w:b w:val="0"/>
                <w:noProof/>
                <w:color w:val="000000"/>
                <w:kern w:val="0"/>
                <w:sz w:val="24"/>
                <w:szCs w:val="24"/>
              </w:rPr>
              <mc:AlternateContent>
                <mc:Choice Requires="wps">
                  <w:drawing>
                    <wp:anchor distT="0" distB="0" distL="114300" distR="114300" simplePos="0" relativeHeight="251659264" behindDoc="0" locked="0" layoutInCell="1" allowOverlap="1" wp14:anchorId="7ED1679C" wp14:editId="4280D790">
                      <wp:simplePos x="0" y="0"/>
                      <wp:positionH relativeFrom="column">
                        <wp:posOffset>584200</wp:posOffset>
                      </wp:positionH>
                      <wp:positionV relativeFrom="paragraph">
                        <wp:posOffset>137160</wp:posOffset>
                      </wp:positionV>
                      <wp:extent cx="222250" cy="0"/>
                      <wp:effectExtent l="38100" t="76200" r="0" b="95250"/>
                      <wp:wrapNone/>
                      <wp:docPr id="1" name="直接箭头连接符 1"/>
                      <wp:cNvGraphicFramePr/>
                      <a:graphic xmlns:a="http://schemas.openxmlformats.org/drawingml/2006/main">
                        <a:graphicData uri="http://schemas.microsoft.com/office/word/2010/wordprocessingShape">
                          <wps:wsp>
                            <wps:cNvCnPr/>
                            <wps:spPr>
                              <a:xfrm>
                                <a:off x="0" y="0"/>
                                <a:ext cx="222250" cy="0"/>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46pt;margin-top:10.8pt;width:17.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" strokecolor="black [3213]">
                      <v:stroke startarrow="block"/>
                    </v:shape>
                  </w:pict>
                </mc:Fallback>
              </mc:AlternateContent>
            </w:r>
            <w:r>
              <w:rPr>
                <w:rFonts w:ascii="Times New Roman" w:eastAsia="宋体" w:hAnsi="Times New Roman" w:cs="Times New Roman" w:hint="eastAsia"/>
                <w:b w:val="0"/>
                <w:color w:val="000000"/>
                <w:kern w:val="0"/>
                <w:sz w:val="24"/>
                <w:szCs w:val="24"/>
              </w:rPr>
              <w:t>1. health     0 //</w:t>
            </w:r>
            <w:r>
              <w:rPr>
                <w:rFonts w:ascii="Times New Roman" w:eastAsia="宋体" w:hAnsi="Times New Roman" w:cs="Times New Roman" w:hint="eastAsia"/>
                <w:b w:val="0"/>
                <w:color w:val="000000"/>
                <w:kern w:val="0"/>
                <w:sz w:val="24"/>
                <w:szCs w:val="24"/>
              </w:rPr>
              <w:t>用于保存健康参数，初始化为</w:t>
            </w:r>
            <w:r>
              <w:rPr>
                <w:rFonts w:ascii="Times New Roman" w:eastAsia="宋体" w:hAnsi="Times New Roman" w:cs="Times New Roman" w:hint="eastAsia"/>
                <w:b w:val="0"/>
                <w:color w:val="000000"/>
                <w:kern w:val="0"/>
                <w:sz w:val="24"/>
                <w:szCs w:val="24"/>
              </w:rPr>
              <w:t>0</w:t>
            </w:r>
          </w:p>
          <w:p w:rsidR="00A808C7" w:rsidRDefault="00A808C7" w:rsidP="00A808C7">
            <w:pPr>
              <w:spacing w:line="300" w:lineRule="auto"/>
              <w:rPr>
                <w:rFonts w:ascii="Times New Roman" w:eastAsia="宋体" w:hAnsi="Times New Roman" w:cs="Times New Roman" w:hint="eastAsia"/>
                <w:b w:val="0"/>
                <w:color w:val="000000"/>
                <w:kern w:val="0"/>
                <w:sz w:val="24"/>
                <w:szCs w:val="24"/>
              </w:rPr>
            </w:pPr>
            <w:r>
              <w:rPr>
                <w:rFonts w:ascii="Times New Roman" w:eastAsia="宋体" w:hAnsi="Times New Roman" w:cs="Times New Roman" w:hint="eastAsia"/>
                <w:b w:val="0"/>
                <w:color w:val="000000"/>
                <w:kern w:val="0"/>
                <w:sz w:val="24"/>
                <w:szCs w:val="24"/>
              </w:rPr>
              <w:t xml:space="preserve">2. </w:t>
            </w:r>
            <w:proofErr w:type="spellStart"/>
            <w:r>
              <w:rPr>
                <w:rFonts w:ascii="Times New Roman" w:eastAsia="宋体" w:hAnsi="Times New Roman" w:cs="Times New Roman" w:hint="eastAsia"/>
                <w:b w:val="0"/>
                <w:color w:val="000000"/>
                <w:kern w:val="0"/>
                <w:sz w:val="24"/>
                <w:szCs w:val="24"/>
              </w:rPr>
              <w:t>targetAddr</w:t>
            </w:r>
            <w:proofErr w:type="spellEnd"/>
            <w:r>
              <w:rPr>
                <w:rFonts w:ascii="Times New Roman" w:eastAsia="宋体" w:hAnsi="Times New Roman" w:cs="Times New Roman" w:hint="eastAsia"/>
                <w:b w:val="0"/>
                <w:color w:val="000000"/>
                <w:kern w:val="0"/>
                <w:sz w:val="24"/>
                <w:szCs w:val="24"/>
              </w:rPr>
              <w:t xml:space="preserve"> </w:t>
            </w:r>
            <w:bookmarkStart w:id="0" w:name="_GoBack"/>
            <w:bookmarkEnd w:id="0"/>
            <w:r>
              <w:rPr>
                <w:rFonts w:ascii="Times New Roman" w:eastAsia="宋体" w:hAnsi="Times New Roman" w:cs="Times New Roman" w:hint="eastAsia"/>
                <w:b w:val="0"/>
                <w:color w:val="000000"/>
                <w:kern w:val="0"/>
                <w:sz w:val="24"/>
                <w:szCs w:val="24"/>
              </w:rPr>
              <w:t xml:space="preserve">   000.000.000.000:0 //</w:t>
            </w:r>
            <w:r>
              <w:rPr>
                <w:rFonts w:ascii="Times New Roman" w:eastAsia="宋体" w:hAnsi="Times New Roman" w:cs="Times New Roman" w:hint="eastAsia"/>
                <w:b w:val="0"/>
                <w:color w:val="000000"/>
                <w:kern w:val="0"/>
                <w:sz w:val="24"/>
                <w:szCs w:val="24"/>
              </w:rPr>
              <w:t>用于保存目标</w:t>
            </w:r>
            <w:proofErr w:type="spellStart"/>
            <w:r>
              <w:rPr>
                <w:rFonts w:ascii="Times New Roman" w:eastAsia="宋体" w:hAnsi="Times New Roman" w:cs="Times New Roman" w:hint="eastAsia"/>
                <w:b w:val="0"/>
                <w:color w:val="000000"/>
                <w:kern w:val="0"/>
                <w:sz w:val="24"/>
                <w:szCs w:val="24"/>
              </w:rPr>
              <w:t>ip</w:t>
            </w:r>
            <w:proofErr w:type="spellEnd"/>
            <w:r>
              <w:rPr>
                <w:rFonts w:ascii="Times New Roman" w:eastAsia="宋体" w:hAnsi="Times New Roman" w:cs="Times New Roman" w:hint="eastAsia"/>
                <w:b w:val="0"/>
                <w:color w:val="000000"/>
                <w:kern w:val="0"/>
                <w:sz w:val="24"/>
                <w:szCs w:val="24"/>
              </w:rPr>
              <w:t>，初始化为</w:t>
            </w:r>
            <w:r>
              <w:rPr>
                <w:rFonts w:ascii="Times New Roman" w:eastAsia="宋体" w:hAnsi="Times New Roman" w:cs="Times New Roman" w:hint="eastAsia"/>
                <w:b w:val="0"/>
                <w:color w:val="000000"/>
                <w:kern w:val="0"/>
                <w:sz w:val="24"/>
                <w:szCs w:val="24"/>
              </w:rPr>
              <w:t>0</w:t>
            </w:r>
          </w:p>
          <w:p w:rsidR="00A808C7" w:rsidRPr="00A808C7" w:rsidRDefault="00A808C7" w:rsidP="00A808C7">
            <w:pPr>
              <w:spacing w:line="300" w:lineRule="auto"/>
              <w:rPr>
                <w:rFonts w:ascii="Times New Roman" w:eastAsia="宋体" w:hAnsi="Times New Roman" w:cs="Times New Roman"/>
                <w:b w:val="0"/>
                <w:color w:val="000000"/>
                <w:kern w:val="0"/>
                <w:sz w:val="24"/>
                <w:szCs w:val="24"/>
              </w:rPr>
            </w:pPr>
            <w:r>
              <w:rPr>
                <w:rFonts w:ascii="Times New Roman" w:eastAsia="宋体" w:hAnsi="Times New Roman" w:cs="Times New Roman" w:hint="eastAsia"/>
                <w:b w:val="0"/>
                <w:color w:val="000000"/>
                <w:kern w:val="0"/>
                <w:sz w:val="24"/>
                <w:szCs w:val="24"/>
              </w:rPr>
              <w:t xml:space="preserve">3. </w:t>
            </w:r>
          </w:p>
        </w:tc>
      </w:tr>
    </w:tbl>
    <w:p w:rsidR="00ED42E1" w:rsidRDefault="00A808C7">
      <w:r>
        <w:rPr>
          <w:rFonts w:hint="eastAsia"/>
        </w:rPr>
        <w:t xml:space="preserve"> </w:t>
      </w:r>
    </w:p>
    <w:sectPr w:rsidR="00ED42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42E"/>
    <w:multiLevelType w:val="hybridMultilevel"/>
    <w:tmpl w:val="55422ECA"/>
    <w:lvl w:ilvl="0" w:tplc="52306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113DFD"/>
    <w:multiLevelType w:val="hybridMultilevel"/>
    <w:tmpl w:val="D72C5592"/>
    <w:lvl w:ilvl="0" w:tplc="90707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5C6"/>
    <w:rsid w:val="00190EB3"/>
    <w:rsid w:val="001C06D6"/>
    <w:rsid w:val="002078A0"/>
    <w:rsid w:val="00384E1B"/>
    <w:rsid w:val="00770BBE"/>
    <w:rsid w:val="008E05C6"/>
    <w:rsid w:val="00A75296"/>
    <w:rsid w:val="00A808C7"/>
    <w:rsid w:val="00E25D57"/>
    <w:rsid w:val="00ED42E1"/>
    <w:rsid w:val="00F5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Light Shading"/>
    <w:basedOn w:val="a1"/>
    <w:uiPriority w:val="60"/>
    <w:rsid w:val="00190EB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List Paragraph"/>
    <w:basedOn w:val="a"/>
    <w:uiPriority w:val="34"/>
    <w:qFormat/>
    <w:rsid w:val="00A808C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Light Shading"/>
    <w:basedOn w:val="a1"/>
    <w:uiPriority w:val="60"/>
    <w:rsid w:val="00190EB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List Paragraph"/>
    <w:basedOn w:val="a"/>
    <w:uiPriority w:val="34"/>
    <w:qFormat/>
    <w:rsid w:val="00A808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8</cp:revision>
  <dcterms:created xsi:type="dcterms:W3CDTF">2020-01-11T12:57:00Z</dcterms:created>
  <dcterms:modified xsi:type="dcterms:W3CDTF">2020-01-18T09:59:00Z</dcterms:modified>
</cp:coreProperties>
</file>