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9E4FBC" w14:textId="77777777" w:rsidR="00744FFE" w:rsidRPr="00744FFE" w:rsidRDefault="00744FFE" w:rsidP="00744FFE">
      <w:pPr>
        <w:rPr>
          <w:b/>
          <w:bCs/>
        </w:rPr>
      </w:pPr>
      <w:r w:rsidRPr="00744FFE">
        <w:rPr>
          <w:b/>
          <w:bCs/>
        </w:rPr>
        <w:t>1. Introduction</w:t>
      </w:r>
    </w:p>
    <w:p w14:paraId="2C65AC40" w14:textId="77777777" w:rsidR="00744FFE" w:rsidRPr="00744FFE" w:rsidRDefault="00744FFE" w:rsidP="00744FFE">
      <w:r w:rsidRPr="00744FFE">
        <w:t xml:space="preserve">The proposed Excel automation tool aims to streamline data extraction and conversion by seamlessly transforming user-input data into standardized formats, represented by </w:t>
      </w:r>
      <w:r w:rsidRPr="00B4587B">
        <w:rPr>
          <w:u w:val="single"/>
        </w:rPr>
        <w:t>ramp up planning</w:t>
      </w:r>
      <w:r w:rsidRPr="00744FFE">
        <w:t xml:space="preserve"> table and </w:t>
      </w:r>
      <w:r w:rsidRPr="00B4587B">
        <w:rPr>
          <w:u w:val="single"/>
        </w:rPr>
        <w:t>VRFC table</w:t>
      </w:r>
      <w:r w:rsidRPr="00744FFE">
        <w:t>.</w:t>
      </w:r>
    </w:p>
    <w:p w14:paraId="538DDBA1" w14:textId="77777777" w:rsidR="00744FFE" w:rsidRPr="00744FFE" w:rsidRDefault="00744FFE" w:rsidP="00744FFE">
      <w:pPr>
        <w:rPr>
          <w:b/>
          <w:bCs/>
        </w:rPr>
      </w:pPr>
      <w:r w:rsidRPr="00744FFE">
        <w:rPr>
          <w:b/>
          <w:bCs/>
        </w:rPr>
        <w:t>2. Project Description</w:t>
      </w:r>
    </w:p>
    <w:p w14:paraId="042F9B2A" w14:textId="77777777" w:rsidR="00744FFE" w:rsidRPr="00744FFE" w:rsidRDefault="00744FFE" w:rsidP="00744FFE">
      <w:pPr>
        <w:numPr>
          <w:ilvl w:val="0"/>
          <w:numId w:val="2"/>
        </w:numPr>
      </w:pPr>
      <w:r w:rsidRPr="00744FFE">
        <w:rPr>
          <w:b/>
          <w:bCs/>
        </w:rPr>
        <w:t>User Input Fields</w:t>
      </w:r>
      <w:r w:rsidRPr="00744FFE">
        <w:t>: (to be discussed)</w:t>
      </w:r>
    </w:p>
    <w:p w14:paraId="31604E69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>Time scale (year, quarter, week)</w:t>
      </w:r>
    </w:p>
    <w:p w14:paraId="56ACD5CE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>Number of testers</w:t>
      </w:r>
    </w:p>
    <w:p w14:paraId="3F931A80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 xml:space="preserve">Percentage of </w:t>
      </w:r>
    </w:p>
    <w:p w14:paraId="096C721A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>Testing and transiting time (in weeks)</w:t>
      </w:r>
    </w:p>
    <w:p w14:paraId="2061FB81" w14:textId="77777777" w:rsidR="00744FFE" w:rsidRPr="00744FFE" w:rsidRDefault="00744FFE" w:rsidP="00744FFE">
      <w:pPr>
        <w:numPr>
          <w:ilvl w:val="0"/>
          <w:numId w:val="2"/>
        </w:numPr>
      </w:pPr>
      <w:r w:rsidRPr="00744FFE">
        <w:rPr>
          <w:b/>
          <w:bCs/>
        </w:rPr>
        <w:t>Output Format</w:t>
      </w:r>
      <w:r w:rsidRPr="00744FFE">
        <w:t>: Standardized formats, represented by ramp up planning table and VRFC table.</w:t>
      </w:r>
    </w:p>
    <w:p w14:paraId="69FA5635" w14:textId="77777777" w:rsidR="00744FFE" w:rsidRPr="00744FFE" w:rsidRDefault="00744FFE" w:rsidP="00744FFE">
      <w:pPr>
        <w:numPr>
          <w:ilvl w:val="0"/>
          <w:numId w:val="2"/>
        </w:numPr>
      </w:pPr>
      <w:r w:rsidRPr="00744FFE">
        <w:rPr>
          <w:b/>
          <w:bCs/>
        </w:rPr>
        <w:t>Automation Process</w:t>
      </w:r>
      <w:r w:rsidRPr="00744FFE">
        <w:t xml:space="preserve">: </w:t>
      </w:r>
    </w:p>
    <w:p w14:paraId="43CA20FF" w14:textId="77777777" w:rsidR="00744FFE" w:rsidRPr="00744FFE" w:rsidRDefault="00744FFE" w:rsidP="00744FFE">
      <w:r w:rsidRPr="00744FFE">
        <w:t>Normal Flow:</w:t>
      </w:r>
    </w:p>
    <w:p w14:paraId="3C60A623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>User select the table they want to convert in the tools’ user interface</w:t>
      </w:r>
    </w:p>
    <w:p w14:paraId="62D25BD6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>User input required fields</w:t>
      </w:r>
    </w:p>
    <w:p w14:paraId="3B1A19C1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>User specify the file location and file name</w:t>
      </w:r>
    </w:p>
    <w:p w14:paraId="735AC200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>User clicks “generate” and the tool will convert the info</w:t>
      </w:r>
    </w:p>
    <w:p w14:paraId="7BD15F60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>User get the output excel files</w:t>
      </w:r>
    </w:p>
    <w:p w14:paraId="2A44DCF0" w14:textId="77777777" w:rsidR="00744FFE" w:rsidRPr="00744FFE" w:rsidRDefault="00744FFE" w:rsidP="00744FFE">
      <w:r w:rsidRPr="00744FFE">
        <w:t xml:space="preserve">Validation and Formatting: (to be discussed) </w:t>
      </w:r>
    </w:p>
    <w:p w14:paraId="2EDCAECB" w14:textId="77777777" w:rsidR="00744FFE" w:rsidRPr="00744FFE" w:rsidRDefault="00744FFE" w:rsidP="00744FFE">
      <w:r w:rsidRPr="00744FFE">
        <w:t>The tool will validate the input data to ensure accuracy and consistency. It will also apply predefined formatting rules to maintain standardization across 2 tables.</w:t>
      </w:r>
    </w:p>
    <w:p w14:paraId="632A5FC9" w14:textId="77777777" w:rsidR="00744FFE" w:rsidRPr="00744FFE" w:rsidRDefault="00744FFE" w:rsidP="00744FFE">
      <w:pPr>
        <w:numPr>
          <w:ilvl w:val="0"/>
          <w:numId w:val="2"/>
        </w:numPr>
      </w:pPr>
      <w:r w:rsidRPr="00744FFE">
        <w:rPr>
          <w:b/>
          <w:bCs/>
        </w:rPr>
        <w:t>Key Features</w:t>
      </w:r>
      <w:r w:rsidRPr="00744FFE">
        <w:t xml:space="preserve">: </w:t>
      </w:r>
    </w:p>
    <w:p w14:paraId="6BA98B24" w14:textId="77777777" w:rsidR="00744FFE" w:rsidRPr="00744FFE" w:rsidRDefault="00744FFE" w:rsidP="00744FFE">
      <w:pPr>
        <w:numPr>
          <w:ilvl w:val="1"/>
          <w:numId w:val="2"/>
        </w:numPr>
      </w:pPr>
      <w:r w:rsidRPr="00744FFE">
        <w:t>Reduce repetitive works from the user to key in, copy and paste</w:t>
      </w:r>
    </w:p>
    <w:p w14:paraId="624BDE36" w14:textId="77777777" w:rsidR="00744FFE" w:rsidRPr="00744FFE" w:rsidRDefault="00744FFE" w:rsidP="00744FFE">
      <w:pPr>
        <w:rPr>
          <w:b/>
          <w:bCs/>
        </w:rPr>
      </w:pPr>
      <w:r w:rsidRPr="00744FFE">
        <w:rPr>
          <w:b/>
          <w:bCs/>
        </w:rPr>
        <w:t>3. Technical Approach</w:t>
      </w:r>
    </w:p>
    <w:p w14:paraId="13989A4E" w14:textId="77777777" w:rsidR="00744FFE" w:rsidRPr="00744FFE" w:rsidRDefault="00744FFE" w:rsidP="00744FFE">
      <w:r w:rsidRPr="00744FFE">
        <w:t>Describe the technical aspects of the project, including:</w:t>
      </w:r>
    </w:p>
    <w:p w14:paraId="60647042" w14:textId="77777777" w:rsidR="00744FFE" w:rsidRPr="00744FFE" w:rsidRDefault="00744FFE" w:rsidP="00744FFE">
      <w:pPr>
        <w:numPr>
          <w:ilvl w:val="0"/>
          <w:numId w:val="3"/>
        </w:numPr>
      </w:pPr>
      <w:r w:rsidRPr="00744FFE">
        <w:rPr>
          <w:b/>
          <w:bCs/>
        </w:rPr>
        <w:t>Python Libraries</w:t>
      </w:r>
      <w:r w:rsidRPr="00744FFE">
        <w:t xml:space="preserve">: </w:t>
      </w:r>
      <w:proofErr w:type="spellStart"/>
      <w:r w:rsidRPr="00744FFE">
        <w:t>openpyxl</w:t>
      </w:r>
      <w:proofErr w:type="spellEnd"/>
      <w:r w:rsidRPr="00744FFE">
        <w:t>, pandas, and GUI library</w:t>
      </w:r>
    </w:p>
    <w:p w14:paraId="08339096" w14:textId="77777777" w:rsidR="00744FFE" w:rsidRPr="00744FFE" w:rsidRDefault="00744FFE" w:rsidP="00744FFE">
      <w:pPr>
        <w:numPr>
          <w:ilvl w:val="0"/>
          <w:numId w:val="3"/>
        </w:numPr>
      </w:pPr>
      <w:r w:rsidRPr="00744FFE">
        <w:rPr>
          <w:b/>
          <w:bCs/>
        </w:rPr>
        <w:t>User Interface</w:t>
      </w:r>
      <w:r w:rsidRPr="00744FFE">
        <w:t xml:space="preserve">: </w:t>
      </w:r>
    </w:p>
    <w:p w14:paraId="3D3E8097" w14:textId="77777777" w:rsidR="00744FFE" w:rsidRPr="00744FFE" w:rsidRDefault="00744FFE" w:rsidP="00B4587B">
      <w:pPr>
        <w:jc w:val="center"/>
      </w:pPr>
      <w:r w:rsidRPr="00744FFE">
        <w:rPr>
          <w:noProof/>
        </w:rPr>
        <w:drawing>
          <wp:inline distT="0" distB="0" distL="0" distR="0" wp14:anchorId="5B305F8E" wp14:editId="00E849CD">
            <wp:extent cx="4786132" cy="3640239"/>
            <wp:effectExtent l="0" t="0" r="0" b="0"/>
            <wp:docPr id="66894522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894522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0295" cy="364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8003E" w14:textId="77777777" w:rsidR="00744FFE" w:rsidRPr="00744FFE" w:rsidRDefault="00744FFE" w:rsidP="00744FFE">
      <w:pPr>
        <w:numPr>
          <w:ilvl w:val="0"/>
          <w:numId w:val="3"/>
        </w:numPr>
      </w:pPr>
      <w:r w:rsidRPr="00744FFE">
        <w:rPr>
          <w:b/>
          <w:bCs/>
        </w:rPr>
        <w:lastRenderedPageBreak/>
        <w:t>Error Handling</w:t>
      </w:r>
      <w:r w:rsidRPr="00744FFE">
        <w:t>: The tool will check the input fields to ensure the inputs are valid.</w:t>
      </w:r>
    </w:p>
    <w:p w14:paraId="768E06C3" w14:textId="77777777" w:rsidR="00744FFE" w:rsidRPr="00744FFE" w:rsidRDefault="00744FFE" w:rsidP="00744FFE">
      <w:pPr>
        <w:rPr>
          <w:b/>
          <w:bCs/>
        </w:rPr>
      </w:pPr>
      <w:r w:rsidRPr="00744FFE">
        <w:rPr>
          <w:b/>
          <w:bCs/>
        </w:rPr>
        <w:t>4. Deliverables</w:t>
      </w:r>
    </w:p>
    <w:p w14:paraId="41A6688A" w14:textId="77777777" w:rsidR="00744FFE" w:rsidRPr="00744FFE" w:rsidRDefault="00744FFE" w:rsidP="00744FFE">
      <w:pPr>
        <w:numPr>
          <w:ilvl w:val="0"/>
          <w:numId w:val="5"/>
        </w:numPr>
      </w:pPr>
      <w:r w:rsidRPr="00744FFE">
        <w:rPr>
          <w:b/>
          <w:bCs/>
        </w:rPr>
        <w:t>Executable Tool</w:t>
      </w:r>
      <w:r w:rsidRPr="00744FFE">
        <w:t>: The fully functional Excel automation tool.</w:t>
      </w:r>
    </w:p>
    <w:p w14:paraId="28056028" w14:textId="77777777" w:rsidR="00744FFE" w:rsidRPr="00744FFE" w:rsidRDefault="00744FFE" w:rsidP="00744FFE">
      <w:pPr>
        <w:numPr>
          <w:ilvl w:val="0"/>
          <w:numId w:val="5"/>
        </w:numPr>
      </w:pPr>
      <w:r w:rsidRPr="00744FFE">
        <w:rPr>
          <w:b/>
          <w:bCs/>
        </w:rPr>
        <w:t>Documentation</w:t>
      </w:r>
      <w:r w:rsidRPr="00744FFE">
        <w:t>: User manual or guide explaining how to use the tool.</w:t>
      </w:r>
    </w:p>
    <w:p w14:paraId="7146B931" w14:textId="77777777" w:rsidR="00744FFE" w:rsidRDefault="00744FFE" w:rsidP="00744FFE">
      <w:pPr>
        <w:numPr>
          <w:ilvl w:val="0"/>
          <w:numId w:val="5"/>
        </w:numPr>
      </w:pPr>
      <w:r w:rsidRPr="00744FFE">
        <w:rPr>
          <w:b/>
          <w:bCs/>
        </w:rPr>
        <w:t>Source Code</w:t>
      </w:r>
      <w:r w:rsidRPr="00744FFE">
        <w:t>: Provide access to the source code for future maintenance and enhancements.</w:t>
      </w:r>
    </w:p>
    <w:p w14:paraId="63C55307" w14:textId="77777777" w:rsidR="00A9568A" w:rsidRDefault="00A9568A" w:rsidP="00A9568A"/>
    <w:p w14:paraId="72B1C10D" w14:textId="77777777" w:rsidR="00A9568A" w:rsidRDefault="00A9568A" w:rsidP="00A9568A"/>
    <w:p w14:paraId="6FD4260D" w14:textId="79B99961" w:rsidR="00A9568A" w:rsidRDefault="00A9568A" w:rsidP="00A9568A">
      <w:r>
        <w:t>Modules:</w:t>
      </w:r>
    </w:p>
    <w:p w14:paraId="2CCE1388" w14:textId="77777777" w:rsidR="00A9568A" w:rsidRPr="00A9568A" w:rsidRDefault="00A9568A" w:rsidP="00A9568A">
      <w:r w:rsidRPr="00A9568A">
        <w:t>a. User Interface Module:</w:t>
      </w:r>
    </w:p>
    <w:p w14:paraId="78D0167A" w14:textId="772B4C31" w:rsidR="00A9568A" w:rsidRPr="00A9568A" w:rsidRDefault="00A9568A" w:rsidP="00A9568A">
      <w:pPr>
        <w:numPr>
          <w:ilvl w:val="0"/>
          <w:numId w:val="8"/>
        </w:numPr>
      </w:pPr>
      <w:proofErr w:type="spellStart"/>
      <w:r w:rsidRPr="00A9568A">
        <w:t>Tkinter</w:t>
      </w:r>
      <w:proofErr w:type="spellEnd"/>
      <w:r w:rsidRPr="00A9568A">
        <w:t xml:space="preserve">, </w:t>
      </w:r>
      <w:proofErr w:type="spellStart"/>
      <w:r w:rsidRPr="00A9568A">
        <w:t>PyQt</w:t>
      </w:r>
      <w:proofErr w:type="spellEnd"/>
      <w:r w:rsidRPr="00A9568A">
        <w:t xml:space="preserve">, or </w:t>
      </w:r>
      <w:proofErr w:type="spellStart"/>
      <w:r w:rsidRPr="00A9568A">
        <w:t>wxPython</w:t>
      </w:r>
      <w:proofErr w:type="spellEnd"/>
      <w:r w:rsidRPr="00A9568A">
        <w:t>.</w:t>
      </w:r>
    </w:p>
    <w:p w14:paraId="61FB50DC" w14:textId="77777777" w:rsidR="00A9568A" w:rsidRPr="00A9568A" w:rsidRDefault="00A9568A" w:rsidP="00A9568A">
      <w:pPr>
        <w:numPr>
          <w:ilvl w:val="0"/>
          <w:numId w:val="8"/>
        </w:numPr>
      </w:pPr>
      <w:r w:rsidRPr="00A9568A">
        <w:t>Implement user input forms and controls for users to input data or specify parameters for Excel sheet generation.</w:t>
      </w:r>
    </w:p>
    <w:p w14:paraId="015A0295" w14:textId="77777777" w:rsidR="00A9568A" w:rsidRPr="00A9568A" w:rsidRDefault="00A9568A" w:rsidP="00A9568A">
      <w:r w:rsidRPr="00A9568A">
        <w:t>b. Data Processing Module:</w:t>
      </w:r>
    </w:p>
    <w:p w14:paraId="7521CEDD" w14:textId="77777777" w:rsidR="00A9568A" w:rsidRPr="00A9568A" w:rsidRDefault="00A9568A" w:rsidP="00A9568A">
      <w:pPr>
        <w:numPr>
          <w:ilvl w:val="0"/>
          <w:numId w:val="9"/>
        </w:numPr>
      </w:pPr>
      <w:r w:rsidRPr="00A9568A">
        <w:t>Define functions or classes responsible for processing user-input data.</w:t>
      </w:r>
    </w:p>
    <w:p w14:paraId="2D09F218" w14:textId="77777777" w:rsidR="00A9568A" w:rsidRPr="00A9568A" w:rsidRDefault="00A9568A" w:rsidP="00A9568A">
      <w:pPr>
        <w:numPr>
          <w:ilvl w:val="0"/>
          <w:numId w:val="9"/>
        </w:numPr>
      </w:pPr>
      <w:r w:rsidRPr="00A9568A">
        <w:t>Implement data validation, transformation, and formatting logic based on the requirements for generating Excel sheets.</w:t>
      </w:r>
    </w:p>
    <w:p w14:paraId="719940AF" w14:textId="77777777" w:rsidR="00A9568A" w:rsidRPr="00A9568A" w:rsidRDefault="00A9568A" w:rsidP="00A9568A">
      <w:r w:rsidRPr="00A9568A">
        <w:t>c. Excel Generation Module:</w:t>
      </w:r>
    </w:p>
    <w:p w14:paraId="1F535BBC" w14:textId="77777777" w:rsidR="00A9568A" w:rsidRPr="00A9568A" w:rsidRDefault="00A9568A" w:rsidP="00A9568A">
      <w:pPr>
        <w:numPr>
          <w:ilvl w:val="0"/>
          <w:numId w:val="10"/>
        </w:numPr>
      </w:pPr>
      <w:r w:rsidRPr="00A9568A">
        <w:t xml:space="preserve">Utilize Python libraries like </w:t>
      </w:r>
      <w:proofErr w:type="spellStart"/>
      <w:r w:rsidRPr="00A9568A">
        <w:rPr>
          <w:b/>
          <w:bCs/>
        </w:rPr>
        <w:t>openpyxl</w:t>
      </w:r>
      <w:proofErr w:type="spellEnd"/>
      <w:r w:rsidRPr="00A9568A">
        <w:t xml:space="preserve">, </w:t>
      </w:r>
      <w:r w:rsidRPr="00A9568A">
        <w:rPr>
          <w:b/>
          <w:bCs/>
        </w:rPr>
        <w:t>pandas</w:t>
      </w:r>
      <w:r w:rsidRPr="00A9568A">
        <w:t xml:space="preserve">, or </w:t>
      </w:r>
      <w:proofErr w:type="spellStart"/>
      <w:r w:rsidRPr="00A9568A">
        <w:rPr>
          <w:b/>
          <w:bCs/>
        </w:rPr>
        <w:t>xlsxwriter</w:t>
      </w:r>
      <w:proofErr w:type="spellEnd"/>
      <w:r w:rsidRPr="00A9568A">
        <w:t xml:space="preserve"> for creating and manipulating Excel files.</w:t>
      </w:r>
    </w:p>
    <w:p w14:paraId="5BF2ECD3" w14:textId="77777777" w:rsidR="00A9568A" w:rsidRPr="00A9568A" w:rsidRDefault="00A9568A" w:rsidP="00A9568A">
      <w:pPr>
        <w:numPr>
          <w:ilvl w:val="0"/>
          <w:numId w:val="10"/>
        </w:numPr>
      </w:pPr>
      <w:r w:rsidRPr="00A9568A">
        <w:t>Define functions or classes to dynamically generate Excel sheets based on processed data.</w:t>
      </w:r>
    </w:p>
    <w:p w14:paraId="117436F8" w14:textId="77777777" w:rsidR="00A9568A" w:rsidRPr="00A9568A" w:rsidRDefault="00A9568A" w:rsidP="00A9568A">
      <w:r w:rsidRPr="00A9568A">
        <w:t>d. Error Handling Module:</w:t>
      </w:r>
    </w:p>
    <w:p w14:paraId="326D732E" w14:textId="77777777" w:rsidR="00A9568A" w:rsidRPr="00A9568A" w:rsidRDefault="00A9568A" w:rsidP="00A9568A">
      <w:pPr>
        <w:numPr>
          <w:ilvl w:val="0"/>
          <w:numId w:val="11"/>
        </w:numPr>
      </w:pPr>
      <w:r w:rsidRPr="00A9568A">
        <w:t>Implement error handling mechanisms to detect and handle exceptions gracefully.</w:t>
      </w:r>
    </w:p>
    <w:p w14:paraId="2BE87032" w14:textId="77777777" w:rsidR="00A9568A" w:rsidRPr="00A9568A" w:rsidRDefault="00A9568A" w:rsidP="00A9568A">
      <w:pPr>
        <w:numPr>
          <w:ilvl w:val="0"/>
          <w:numId w:val="11"/>
        </w:numPr>
      </w:pPr>
      <w:r w:rsidRPr="00A9568A">
        <w:t>Provide informative error messages to guide users in resolving issues encountered during data processing or Excel generation.</w:t>
      </w:r>
    </w:p>
    <w:p w14:paraId="490BD344" w14:textId="77777777" w:rsidR="00A9568A" w:rsidRPr="00744FFE" w:rsidRDefault="00A9568A" w:rsidP="00A9568A"/>
    <w:p w14:paraId="413B84C3" w14:textId="77777777" w:rsidR="00E22A24" w:rsidRPr="00744FFE" w:rsidRDefault="00E22A24" w:rsidP="00744FFE"/>
    <w:p w14:paraId="2360FF57" w14:textId="77777777" w:rsidR="00E22A24" w:rsidRPr="00744FFE" w:rsidRDefault="00E22A24" w:rsidP="00744FFE"/>
    <w:p w14:paraId="48558749" w14:textId="5D890C36" w:rsidR="00E22A24" w:rsidRPr="00E22A24" w:rsidRDefault="00E22A24" w:rsidP="00744FFE"/>
    <w:sectPr w:rsidR="00E22A24" w:rsidRPr="00E22A24" w:rsidSect="00F04B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2588F"/>
    <w:multiLevelType w:val="multilevel"/>
    <w:tmpl w:val="6A7ED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234DE"/>
    <w:multiLevelType w:val="multilevel"/>
    <w:tmpl w:val="C05AE2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5255FC3"/>
    <w:multiLevelType w:val="multilevel"/>
    <w:tmpl w:val="F1BE9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E15B33"/>
    <w:multiLevelType w:val="multilevel"/>
    <w:tmpl w:val="F99EA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91165AC"/>
    <w:multiLevelType w:val="multilevel"/>
    <w:tmpl w:val="6BD8DA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7DD4F8B"/>
    <w:multiLevelType w:val="multilevel"/>
    <w:tmpl w:val="8D569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CA2396"/>
    <w:multiLevelType w:val="multilevel"/>
    <w:tmpl w:val="B0D68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046943"/>
    <w:multiLevelType w:val="multilevel"/>
    <w:tmpl w:val="164232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7911C41"/>
    <w:multiLevelType w:val="hybridMultilevel"/>
    <w:tmpl w:val="E4D0875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743A96"/>
    <w:multiLevelType w:val="multilevel"/>
    <w:tmpl w:val="A0905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7A301F7"/>
    <w:multiLevelType w:val="multilevel"/>
    <w:tmpl w:val="40043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34394257">
    <w:abstractNumId w:val="8"/>
  </w:num>
  <w:num w:numId="2" w16cid:durableId="945424556">
    <w:abstractNumId w:val="7"/>
  </w:num>
  <w:num w:numId="3" w16cid:durableId="1139614808">
    <w:abstractNumId w:val="9"/>
  </w:num>
  <w:num w:numId="4" w16cid:durableId="180897236">
    <w:abstractNumId w:val="10"/>
  </w:num>
  <w:num w:numId="5" w16cid:durableId="1150487325">
    <w:abstractNumId w:val="3"/>
  </w:num>
  <w:num w:numId="6" w16cid:durableId="756555811">
    <w:abstractNumId w:val="0"/>
  </w:num>
  <w:num w:numId="7" w16cid:durableId="1419980300">
    <w:abstractNumId w:val="1"/>
  </w:num>
  <w:num w:numId="8" w16cid:durableId="506411443">
    <w:abstractNumId w:val="4"/>
  </w:num>
  <w:num w:numId="9" w16cid:durableId="208105220">
    <w:abstractNumId w:val="6"/>
  </w:num>
  <w:num w:numId="10" w16cid:durableId="693842767">
    <w:abstractNumId w:val="5"/>
  </w:num>
  <w:num w:numId="11" w16cid:durableId="10406639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92"/>
    <w:rsid w:val="00023BDF"/>
    <w:rsid w:val="000271B5"/>
    <w:rsid w:val="00054508"/>
    <w:rsid w:val="00085992"/>
    <w:rsid w:val="0011647F"/>
    <w:rsid w:val="001325E4"/>
    <w:rsid w:val="001475BC"/>
    <w:rsid w:val="002C2F90"/>
    <w:rsid w:val="00504B3A"/>
    <w:rsid w:val="005245EC"/>
    <w:rsid w:val="00744FFE"/>
    <w:rsid w:val="008A4CCD"/>
    <w:rsid w:val="0092508F"/>
    <w:rsid w:val="00A40B92"/>
    <w:rsid w:val="00A765B0"/>
    <w:rsid w:val="00A9568A"/>
    <w:rsid w:val="00B27571"/>
    <w:rsid w:val="00B4587B"/>
    <w:rsid w:val="00BA7D7E"/>
    <w:rsid w:val="00E22A24"/>
    <w:rsid w:val="00E66A5E"/>
    <w:rsid w:val="00F04BB1"/>
    <w:rsid w:val="00F26284"/>
    <w:rsid w:val="00F34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4AF6"/>
  <w15:chartTrackingRefBased/>
  <w15:docId w15:val="{E29089B8-64AD-F349-9A9A-357BF0DC8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4508"/>
  </w:style>
  <w:style w:type="paragraph" w:styleId="Heading3">
    <w:name w:val="heading 3"/>
    <w:basedOn w:val="Normal"/>
    <w:link w:val="Heading3Char"/>
    <w:uiPriority w:val="9"/>
    <w:qFormat/>
    <w:rsid w:val="00E22A2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568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599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22A24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E22A2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E22A24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568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6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6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0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15ce9348-be2a-462b-8fc0-e1765a9b204a}" enabled="0" method="" siteId="{15ce9348-be2a-462b-8fc0-e1765a9b204a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352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#XING MIAN#</dc:creator>
  <cp:keywords/>
  <dc:description/>
  <cp:lastModifiedBy>Wang Shaw (CSC PSS SPM EX)</cp:lastModifiedBy>
  <cp:revision>19</cp:revision>
  <dcterms:created xsi:type="dcterms:W3CDTF">2024-01-26T01:59:00Z</dcterms:created>
  <dcterms:modified xsi:type="dcterms:W3CDTF">2024-07-03T02:16:00Z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2024-01-26T07:01:06Z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fd6b4e9f-2416-4657-8878-1a3be7b1fcca</vt:lpwstr>
  </property>
  <property fmtid="{D5CDD505-2E9C-101B-9397-08002B2CF9AE}" pid="8" name="MSIP_Label_a15a25aa-e944-415d-b7a7-40f6b9180b6b_ContentBits">
    <vt:lpwstr>0</vt:lpwstr>
  </property>
</Properties>
</file>