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5A9" w:rsidRDefault="003415A9"/>
    <w:tbl>
      <w:tblPr>
        <w:tblStyle w:val="TableaudeCV"/>
        <w:tblW w:w="4725" w:type="pct"/>
        <w:tblBorders>
          <w:insideH w:val="single" w:sz="12" w:space="0" w:color="7E97AD" w:themeColor="accent1"/>
          <w:insideV w:val="single" w:sz="12" w:space="0" w:color="7E97AD" w:themeColor="accent1"/>
        </w:tblBorders>
        <w:tblLook w:val="04A0" w:firstRow="1" w:lastRow="0" w:firstColumn="1" w:lastColumn="0" w:noHBand="0" w:noVBand="1"/>
        <w:tblDescription w:val="Resume"/>
      </w:tblPr>
      <w:tblGrid>
        <w:gridCol w:w="2977"/>
        <w:gridCol w:w="10631"/>
      </w:tblGrid>
      <w:tr w:rsidR="00BE313E" w:rsidRPr="00322997" w:rsidTr="00DE63DE">
        <w:trPr>
          <w:trHeight w:val="999"/>
        </w:trPr>
        <w:tc>
          <w:tcPr>
            <w:tcW w:w="2977" w:type="dxa"/>
          </w:tcPr>
          <w:p w:rsidR="00BE313E" w:rsidRPr="0043345D" w:rsidRDefault="00BE313E" w:rsidP="001402E3">
            <w:pPr>
              <w:spacing w:before="0" w:after="0"/>
              <w:ind w:left="137" w:right="119"/>
              <w:rPr>
                <w:rFonts w:ascii="Bookman Old Style" w:eastAsia="Arial Unicode MS" w:hAnsi="Bookman Old Style" w:cs="Arial Unicode MS"/>
                <w:color w:val="7E97AD" w:themeColor="accent1"/>
                <w:sz w:val="22"/>
                <w:szCs w:val="22"/>
                <w:lang w:val="en-US"/>
              </w:rPr>
            </w:pPr>
            <w:r w:rsidRPr="0043345D">
              <w:rPr>
                <w:rFonts w:ascii="Bookman Old Style" w:eastAsia="Arial Unicode MS" w:hAnsi="Bookman Old Style" w:cs="Arial Unicode MS"/>
                <w:color w:val="7E97AD" w:themeColor="accent1"/>
                <w:sz w:val="22"/>
                <w:szCs w:val="22"/>
                <w:lang w:val="en-US"/>
              </w:rPr>
              <w:t xml:space="preserve">Les </w:t>
            </w:r>
            <w:proofErr w:type="spellStart"/>
            <w:r w:rsidRPr="0043345D">
              <w:rPr>
                <w:rFonts w:ascii="Bookman Old Style" w:eastAsia="Arial Unicode MS" w:hAnsi="Bookman Old Style" w:cs="Arial Unicode MS"/>
                <w:color w:val="7E97AD" w:themeColor="accent1"/>
                <w:sz w:val="22"/>
                <w:szCs w:val="22"/>
                <w:lang w:val="en-US"/>
              </w:rPr>
              <w:t>enjeux</w:t>
            </w:r>
            <w:proofErr w:type="spellEnd"/>
            <w:r w:rsidRPr="0043345D">
              <w:rPr>
                <w:rFonts w:ascii="Bookman Old Style" w:eastAsia="Arial Unicode MS" w:hAnsi="Bookman Old Style" w:cs="Arial Unicode MS"/>
                <w:color w:val="7E97AD" w:themeColor="accent1"/>
                <w:sz w:val="22"/>
                <w:szCs w:val="22"/>
                <w:lang w:val="en-US"/>
              </w:rPr>
              <w:t xml:space="preserve"> </w:t>
            </w:r>
            <w:proofErr w:type="spellStart"/>
            <w:r w:rsidRPr="0043345D">
              <w:rPr>
                <w:rFonts w:ascii="Bookman Old Style" w:eastAsia="Arial Unicode MS" w:hAnsi="Bookman Old Style" w:cs="Arial Unicode MS"/>
                <w:color w:val="7E97AD" w:themeColor="accent1"/>
                <w:sz w:val="22"/>
                <w:szCs w:val="22"/>
                <w:lang w:val="en-US"/>
              </w:rPr>
              <w:t>autour</w:t>
            </w:r>
            <w:proofErr w:type="spellEnd"/>
            <w:r w:rsidRPr="0043345D">
              <w:rPr>
                <w:rFonts w:ascii="Bookman Old Style" w:eastAsia="Arial Unicode MS" w:hAnsi="Bookman Old Style" w:cs="Arial Unicode MS"/>
                <w:color w:val="7E97AD" w:themeColor="accent1"/>
                <w:sz w:val="22"/>
                <w:szCs w:val="22"/>
                <w:lang w:val="en-US"/>
              </w:rPr>
              <w:t xml:space="preserve"> </w:t>
            </w:r>
            <w:proofErr w:type="spellStart"/>
            <w:r w:rsidRPr="0043345D">
              <w:rPr>
                <w:rFonts w:ascii="Bookman Old Style" w:eastAsia="Arial Unicode MS" w:hAnsi="Bookman Old Style" w:cs="Arial Unicode MS"/>
                <w:color w:val="7E97AD" w:themeColor="accent1"/>
                <w:sz w:val="22"/>
                <w:szCs w:val="22"/>
                <w:lang w:val="en-US"/>
              </w:rPr>
              <w:t>d’Angular</w:t>
            </w:r>
            <w:proofErr w:type="spellEnd"/>
          </w:p>
        </w:tc>
        <w:tc>
          <w:tcPr>
            <w:tcW w:w="10631" w:type="dxa"/>
          </w:tcPr>
          <w:p w:rsidR="00BE313E" w:rsidRPr="0043345D" w:rsidRDefault="00BE313E" w:rsidP="00BE313E">
            <w:pPr>
              <w:pStyle w:val="DateduCV"/>
              <w:numPr>
                <w:ilvl w:val="0"/>
                <w:numId w:val="2"/>
              </w:numPr>
              <w:spacing w:before="0" w:after="0"/>
              <w:ind w:right="142"/>
              <w:rPr>
                <w:rFonts w:ascii="Bookman Old Style" w:hAnsi="Bookman Old Style"/>
                <w:sz w:val="22"/>
                <w:szCs w:val="22"/>
                <w:shd w:val="clear" w:color="auto" w:fill="FFFFFF"/>
              </w:rPr>
            </w:pPr>
            <w:proofErr w:type="spellStart"/>
            <w:r w:rsidRPr="0043345D">
              <w:rPr>
                <w:rFonts w:ascii="Bookman Old Style" w:hAnsi="Bookman Old Style"/>
                <w:sz w:val="22"/>
                <w:szCs w:val="22"/>
                <w:shd w:val="clear" w:color="auto" w:fill="FFFFFF"/>
              </w:rPr>
              <w:t>Angular</w:t>
            </w:r>
            <w:proofErr w:type="spellEnd"/>
            <w:r w:rsidRPr="0043345D">
              <w:rPr>
                <w:rFonts w:ascii="Bookman Old Style" w:hAnsi="Bookman Old Style"/>
                <w:sz w:val="22"/>
                <w:szCs w:val="22"/>
                <w:shd w:val="clear" w:color="auto" w:fill="FFFFFF"/>
              </w:rPr>
              <w:t xml:space="preserve"> est un </w:t>
            </w:r>
            <w:proofErr w:type="spellStart"/>
            <w:r w:rsidRPr="0043345D">
              <w:rPr>
                <w:rFonts w:ascii="Bookman Old Style" w:hAnsi="Bookman Old Style"/>
                <w:sz w:val="22"/>
                <w:szCs w:val="22"/>
                <w:shd w:val="clear" w:color="auto" w:fill="FFFFFF"/>
              </w:rPr>
              <w:t>framework</w:t>
            </w:r>
            <w:proofErr w:type="spellEnd"/>
            <w:r w:rsidRPr="0043345D">
              <w:rPr>
                <w:rFonts w:ascii="Bookman Old Style" w:hAnsi="Bookman Old Style"/>
                <w:sz w:val="22"/>
                <w:szCs w:val="22"/>
                <w:shd w:val="clear" w:color="auto" w:fill="FFFFFF"/>
              </w:rPr>
              <w:t xml:space="preserve"> géré par Google. </w:t>
            </w:r>
          </w:p>
          <w:p w:rsidR="00BE313E" w:rsidRPr="0043345D" w:rsidRDefault="00BE313E" w:rsidP="00BE313E">
            <w:pPr>
              <w:pStyle w:val="DateduCV"/>
              <w:numPr>
                <w:ilvl w:val="0"/>
                <w:numId w:val="2"/>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 xml:space="preserve">Il s’appuie sur le </w:t>
            </w:r>
            <w:proofErr w:type="spellStart"/>
            <w:r w:rsidRPr="0043345D">
              <w:rPr>
                <w:rFonts w:ascii="Bookman Old Style" w:hAnsi="Bookman Old Style"/>
                <w:sz w:val="22"/>
                <w:szCs w:val="22"/>
                <w:shd w:val="clear" w:color="auto" w:fill="FFFFFF"/>
              </w:rPr>
              <w:t>TypeScript</w:t>
            </w:r>
            <w:proofErr w:type="spellEnd"/>
            <w:r w:rsidRPr="0043345D">
              <w:rPr>
                <w:rFonts w:ascii="Bookman Old Style" w:hAnsi="Bookman Old Style"/>
                <w:sz w:val="22"/>
                <w:szCs w:val="22"/>
                <w:shd w:val="clear" w:color="auto" w:fill="FFFFFF"/>
              </w:rPr>
              <w:t xml:space="preserve"> un sur-ensemble de </w:t>
            </w:r>
            <w:proofErr w:type="spellStart"/>
            <w:r w:rsidRPr="0043345D">
              <w:rPr>
                <w:rFonts w:ascii="Bookman Old Style" w:hAnsi="Bookman Old Style"/>
                <w:sz w:val="22"/>
                <w:szCs w:val="22"/>
                <w:shd w:val="clear" w:color="auto" w:fill="FFFFFF"/>
              </w:rPr>
              <w:t>javascript</w:t>
            </w:r>
            <w:proofErr w:type="spellEnd"/>
            <w:r w:rsidRPr="0043345D">
              <w:rPr>
                <w:rFonts w:ascii="Bookman Old Style" w:hAnsi="Bookman Old Style"/>
                <w:sz w:val="22"/>
                <w:szCs w:val="22"/>
                <w:shd w:val="clear" w:color="auto" w:fill="FFFFFF"/>
              </w:rPr>
              <w:t xml:space="preserve">. Ses particularités : </w:t>
            </w:r>
          </w:p>
          <w:p w:rsidR="00BE313E" w:rsidRPr="0043345D" w:rsidRDefault="00BE313E" w:rsidP="00BE313E">
            <w:pPr>
              <w:pStyle w:val="DateduCV"/>
              <w:numPr>
                <w:ilvl w:val="0"/>
                <w:numId w:val="3"/>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 xml:space="preserve">Il doit être </w:t>
            </w:r>
            <w:proofErr w:type="spellStart"/>
            <w:r w:rsidRPr="0043345D">
              <w:rPr>
                <w:rFonts w:ascii="Bookman Old Style" w:hAnsi="Bookman Old Style"/>
                <w:sz w:val="22"/>
                <w:szCs w:val="22"/>
                <w:shd w:val="clear" w:color="auto" w:fill="FFFFFF"/>
              </w:rPr>
              <w:t>transcompilé</w:t>
            </w:r>
            <w:proofErr w:type="spellEnd"/>
            <w:r w:rsidRPr="0043345D">
              <w:rPr>
                <w:rFonts w:ascii="Bookman Old Style" w:hAnsi="Bookman Old Style"/>
                <w:sz w:val="22"/>
                <w:szCs w:val="22"/>
                <w:shd w:val="clear" w:color="auto" w:fill="FFFFFF"/>
              </w:rPr>
              <w:t xml:space="preserve"> pour être rendu compatible sur les navigateurs. </w:t>
            </w:r>
          </w:p>
          <w:p w:rsidR="00BE313E" w:rsidRPr="0043345D" w:rsidRDefault="00BE313E" w:rsidP="00BE313E">
            <w:pPr>
              <w:pStyle w:val="DateduCV"/>
              <w:numPr>
                <w:ilvl w:val="0"/>
                <w:numId w:val="3"/>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Il est beaucoup plus stable, rapide et facile</w:t>
            </w:r>
          </w:p>
          <w:p w:rsidR="00BE313E" w:rsidRPr="0043345D" w:rsidRDefault="00BE313E" w:rsidP="00BE313E">
            <w:pPr>
              <w:pStyle w:val="DateduCV"/>
              <w:numPr>
                <w:ilvl w:val="0"/>
                <w:numId w:val="3"/>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Il possède un typage strict</w:t>
            </w:r>
          </w:p>
          <w:p w:rsidR="00BE313E" w:rsidRPr="0043345D" w:rsidRDefault="00BE313E" w:rsidP="00BE313E">
            <w:pPr>
              <w:pStyle w:val="DateduCV"/>
              <w:numPr>
                <w:ilvl w:val="0"/>
                <w:numId w:val="3"/>
              </w:numPr>
              <w:spacing w:before="0" w:after="0"/>
              <w:ind w:right="142"/>
              <w:rPr>
                <w:rFonts w:ascii="Bookman Old Style" w:hAnsi="Bookman Old Style"/>
                <w:sz w:val="22"/>
                <w:szCs w:val="22"/>
                <w:shd w:val="clear" w:color="auto" w:fill="FFFFFF"/>
              </w:rPr>
            </w:pPr>
            <w:r w:rsidRPr="0043345D">
              <w:rPr>
                <w:rFonts w:ascii="Bookman Old Style" w:hAnsi="Bookman Old Style"/>
                <w:sz w:val="22"/>
                <w:szCs w:val="22"/>
                <w:shd w:val="clear" w:color="auto" w:fill="FFFFFF"/>
              </w:rPr>
              <w:t xml:space="preserve">On peut utiliser des fonctions lambda ou </w:t>
            </w:r>
            <w:proofErr w:type="spellStart"/>
            <w:r w:rsidRPr="0043345D">
              <w:rPr>
                <w:rFonts w:ascii="Bookman Old Style" w:hAnsi="Bookman Old Style"/>
                <w:sz w:val="22"/>
                <w:szCs w:val="22"/>
                <w:shd w:val="clear" w:color="auto" w:fill="FFFFFF"/>
              </w:rPr>
              <w:t>arrow</w:t>
            </w:r>
            <w:proofErr w:type="spellEnd"/>
          </w:p>
          <w:p w:rsidR="00BE313E" w:rsidRDefault="0043345D" w:rsidP="0043345D">
            <w:pPr>
              <w:pStyle w:val="DateduCV"/>
              <w:numPr>
                <w:ilvl w:val="0"/>
                <w:numId w:val="3"/>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On peut créer des classes et des interfaces, codage plus modulaire et robuste</w:t>
            </w:r>
          </w:p>
          <w:p w:rsidR="0043345D" w:rsidRPr="0043345D" w:rsidRDefault="0043345D" w:rsidP="0043345D">
            <w:pPr>
              <w:pStyle w:val="DateduCV"/>
              <w:numPr>
                <w:ilvl w:val="0"/>
                <w:numId w:val="2"/>
              </w:numPr>
              <w:spacing w:before="0" w:after="0"/>
              <w:ind w:right="142"/>
              <w:rPr>
                <w:rFonts w:ascii="Bookman Old Style" w:hAnsi="Bookman Old Style"/>
                <w:sz w:val="22"/>
                <w:szCs w:val="22"/>
                <w:shd w:val="clear" w:color="auto" w:fill="FFFFFF"/>
              </w:rPr>
            </w:pPr>
            <w:proofErr w:type="spellStart"/>
            <w:r>
              <w:rPr>
                <w:rFonts w:ascii="Bookman Old Style" w:hAnsi="Bookman Old Style"/>
                <w:sz w:val="22"/>
                <w:szCs w:val="22"/>
                <w:shd w:val="clear" w:color="auto" w:fill="FFFFFF"/>
              </w:rPr>
              <w:t>Ionic</w:t>
            </w:r>
            <w:proofErr w:type="spellEnd"/>
            <w:r>
              <w:rPr>
                <w:rFonts w:ascii="Bookman Old Style" w:hAnsi="Bookman Old Style"/>
                <w:sz w:val="22"/>
                <w:szCs w:val="22"/>
                <w:shd w:val="clear" w:color="auto" w:fill="FFFFFF"/>
              </w:rPr>
              <w:t xml:space="preserve"> le </w:t>
            </w:r>
            <w:proofErr w:type="spellStart"/>
            <w:r>
              <w:rPr>
                <w:rFonts w:ascii="Bookman Old Style" w:hAnsi="Bookman Old Style"/>
                <w:sz w:val="22"/>
                <w:szCs w:val="22"/>
                <w:shd w:val="clear" w:color="auto" w:fill="FFFFFF"/>
              </w:rPr>
              <w:t>framework</w:t>
            </w:r>
            <w:proofErr w:type="spellEnd"/>
            <w:r>
              <w:rPr>
                <w:rFonts w:ascii="Bookman Old Style" w:hAnsi="Bookman Old Style"/>
                <w:sz w:val="22"/>
                <w:szCs w:val="22"/>
                <w:shd w:val="clear" w:color="auto" w:fill="FFFFFF"/>
              </w:rPr>
              <w:t xml:space="preserve"> dédié aux applications mobiles utilise </w:t>
            </w:r>
            <w:proofErr w:type="spellStart"/>
            <w:r>
              <w:rPr>
                <w:rFonts w:ascii="Bookman Old Style" w:hAnsi="Bookman Old Style"/>
                <w:sz w:val="22"/>
                <w:szCs w:val="22"/>
                <w:shd w:val="clear" w:color="auto" w:fill="FFFFFF"/>
              </w:rPr>
              <w:t>Angular</w:t>
            </w:r>
            <w:proofErr w:type="spellEnd"/>
            <w:r>
              <w:rPr>
                <w:rFonts w:ascii="Bookman Old Style" w:hAnsi="Bookman Old Style"/>
                <w:sz w:val="22"/>
                <w:szCs w:val="22"/>
                <w:shd w:val="clear" w:color="auto" w:fill="FFFFFF"/>
              </w:rPr>
              <w:t>.</w:t>
            </w:r>
          </w:p>
        </w:tc>
      </w:tr>
      <w:tr w:rsidR="00D20340" w:rsidRPr="00322997" w:rsidTr="00DE63DE">
        <w:trPr>
          <w:trHeight w:val="999"/>
        </w:trPr>
        <w:tc>
          <w:tcPr>
            <w:tcW w:w="2977" w:type="dxa"/>
          </w:tcPr>
          <w:p w:rsidR="00D20340" w:rsidRPr="00084074" w:rsidRDefault="002B0145" w:rsidP="002B0145">
            <w:pPr>
              <w:spacing w:before="0" w:after="0"/>
              <w:ind w:left="137" w:right="119"/>
              <w:rPr>
                <w:rFonts w:ascii="Bookman Old Style" w:eastAsia="Arial Unicode MS" w:hAnsi="Bookman Old Style" w:cs="Arial Unicode MS"/>
                <w:caps/>
                <w:noProof/>
                <w:color w:val="7E97AD" w:themeColor="accent1"/>
                <w:sz w:val="22"/>
                <w:szCs w:val="22"/>
              </w:rPr>
            </w:pPr>
            <w:r>
              <w:rPr>
                <w:rFonts w:ascii="Bookman Old Style" w:eastAsia="Arial Unicode MS" w:hAnsi="Bookman Old Style" w:cs="Arial Unicode MS"/>
                <w:color w:val="7E97AD" w:themeColor="accent1"/>
                <w:sz w:val="22"/>
                <w:szCs w:val="22"/>
              </w:rPr>
              <w:t>Préparer l’environnement de développement</w:t>
            </w:r>
          </w:p>
        </w:tc>
        <w:tc>
          <w:tcPr>
            <w:tcW w:w="10631" w:type="dxa"/>
          </w:tcPr>
          <w:p w:rsidR="00D20340" w:rsidRDefault="001402E3" w:rsidP="00084074">
            <w:pPr>
              <w:pStyle w:val="DateduCV"/>
              <w:numPr>
                <w:ilvl w:val="0"/>
                <w:numId w:val="2"/>
              </w:numPr>
              <w:spacing w:before="0" w:after="0"/>
              <w:ind w:right="142"/>
              <w:rPr>
                <w:rFonts w:ascii="Bookman Old Style" w:hAnsi="Bookman Old Style"/>
                <w:sz w:val="22"/>
                <w:szCs w:val="22"/>
                <w:shd w:val="clear" w:color="auto" w:fill="FFFFFF"/>
              </w:rPr>
            </w:pPr>
            <w:r w:rsidRPr="00084074">
              <w:rPr>
                <w:rFonts w:ascii="Bookman Old Style" w:hAnsi="Bookman Old Style"/>
                <w:sz w:val="22"/>
                <w:szCs w:val="22"/>
                <w:shd w:val="clear" w:color="auto" w:fill="FFFFFF"/>
              </w:rPr>
              <w:t>Installer Node.js la dernière version stable.</w:t>
            </w:r>
          </w:p>
          <w:p w:rsidR="00084074" w:rsidRDefault="00084074" w:rsidP="00084074">
            <w:pPr>
              <w:pStyle w:val="DateduCV"/>
              <w:numPr>
                <w:ilvl w:val="0"/>
                <w:numId w:val="2"/>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Installer la dernière version de NPM (</w:t>
            </w:r>
            <w:proofErr w:type="spellStart"/>
            <w:r>
              <w:rPr>
                <w:rFonts w:ascii="Bookman Old Style" w:hAnsi="Bookman Old Style"/>
                <w:sz w:val="22"/>
                <w:szCs w:val="22"/>
                <w:shd w:val="clear" w:color="auto" w:fill="FFFFFF"/>
              </w:rPr>
              <w:t>Node</w:t>
            </w:r>
            <w:proofErr w:type="spellEnd"/>
            <w:r>
              <w:rPr>
                <w:rFonts w:ascii="Bookman Old Style" w:hAnsi="Bookman Old Style"/>
                <w:sz w:val="22"/>
                <w:szCs w:val="22"/>
                <w:shd w:val="clear" w:color="auto" w:fill="FFFFFF"/>
              </w:rPr>
              <w:t xml:space="preserve"> Package Manager) avec la commande : </w:t>
            </w:r>
            <w:proofErr w:type="spellStart"/>
            <w:r w:rsidRPr="00956A8F">
              <w:rPr>
                <w:rFonts w:ascii="Bookman Old Style" w:hAnsi="Bookman Old Style"/>
                <w:color w:val="FFFFFF" w:themeColor="background1"/>
                <w:sz w:val="22"/>
                <w:szCs w:val="22"/>
                <w:highlight w:val="darkGray"/>
                <w:shd w:val="clear" w:color="auto" w:fill="FFFFFF"/>
              </w:rPr>
              <w:t>npm</w:t>
            </w:r>
            <w:proofErr w:type="spellEnd"/>
            <w:r w:rsidRPr="00EF3FE1">
              <w:rPr>
                <w:rFonts w:ascii="Bookman Old Style" w:hAnsi="Bookman Old Style"/>
                <w:color w:val="FFFFFF" w:themeColor="background1"/>
                <w:sz w:val="22"/>
                <w:szCs w:val="22"/>
                <w:highlight w:val="black"/>
                <w:shd w:val="clear" w:color="auto" w:fill="FFFFFF"/>
              </w:rPr>
              <w:t xml:space="preserve"> </w:t>
            </w:r>
            <w:proofErr w:type="spellStart"/>
            <w:r w:rsidRPr="00956A8F">
              <w:rPr>
                <w:rFonts w:ascii="Bookman Old Style" w:hAnsi="Bookman Old Style"/>
                <w:color w:val="FFFFFF" w:themeColor="background1"/>
                <w:sz w:val="22"/>
                <w:szCs w:val="22"/>
                <w:highlight w:val="darkGray"/>
                <w:shd w:val="clear" w:color="auto" w:fill="FFFFFF"/>
              </w:rPr>
              <w:t>install</w:t>
            </w:r>
            <w:proofErr w:type="spellEnd"/>
            <w:r w:rsidRPr="00956A8F">
              <w:rPr>
                <w:rFonts w:ascii="Bookman Old Style" w:hAnsi="Bookman Old Style"/>
                <w:color w:val="FFFFFF" w:themeColor="background1"/>
                <w:sz w:val="22"/>
                <w:szCs w:val="22"/>
                <w:highlight w:val="darkGray"/>
                <w:shd w:val="clear" w:color="auto" w:fill="FFFFFF"/>
              </w:rPr>
              <w:t xml:space="preserve"> –g </w:t>
            </w:r>
            <w:proofErr w:type="spellStart"/>
            <w:r w:rsidRPr="00956A8F">
              <w:rPr>
                <w:rFonts w:ascii="Bookman Old Style" w:hAnsi="Bookman Old Style"/>
                <w:color w:val="FFFFFF" w:themeColor="background1"/>
                <w:sz w:val="22"/>
                <w:szCs w:val="22"/>
                <w:highlight w:val="darkGray"/>
                <w:shd w:val="clear" w:color="auto" w:fill="FFFFFF"/>
              </w:rPr>
              <w:t>npm@latest</w:t>
            </w:r>
            <w:proofErr w:type="spellEnd"/>
          </w:p>
          <w:p w:rsidR="00084074" w:rsidRPr="00084074" w:rsidRDefault="00C57EE7" w:rsidP="00084074">
            <w:pPr>
              <w:pStyle w:val="DateduCV"/>
              <w:numPr>
                <w:ilvl w:val="0"/>
                <w:numId w:val="2"/>
              </w:numPr>
              <w:spacing w:before="0" w:after="0"/>
              <w:ind w:right="142"/>
              <w:rPr>
                <w:rFonts w:ascii="Bookman Old Style" w:hAnsi="Bookman Old Style"/>
                <w:sz w:val="22"/>
                <w:szCs w:val="22"/>
                <w:shd w:val="clear" w:color="auto" w:fill="FFFFFF"/>
              </w:rPr>
            </w:pPr>
            <w:r>
              <w:rPr>
                <w:rFonts w:ascii="Bookman Old Style" w:hAnsi="Bookman Old Style"/>
                <w:sz w:val="22"/>
                <w:szCs w:val="22"/>
                <w:shd w:val="clear" w:color="auto" w:fill="FFFFFF"/>
              </w:rPr>
              <w:t xml:space="preserve">Installer le CLI </w:t>
            </w:r>
            <w:proofErr w:type="spellStart"/>
            <w:r>
              <w:rPr>
                <w:rFonts w:ascii="Bookman Old Style" w:hAnsi="Bookman Old Style"/>
                <w:sz w:val="22"/>
                <w:szCs w:val="22"/>
                <w:shd w:val="clear" w:color="auto" w:fill="FFFFFF"/>
              </w:rPr>
              <w:t>Angular</w:t>
            </w:r>
            <w:proofErr w:type="spellEnd"/>
            <w:r>
              <w:rPr>
                <w:rFonts w:ascii="Bookman Old Style" w:hAnsi="Bookman Old Style"/>
                <w:sz w:val="22"/>
                <w:szCs w:val="22"/>
                <w:shd w:val="clear" w:color="auto" w:fill="FFFFFF"/>
              </w:rPr>
              <w:t xml:space="preserve"> : </w:t>
            </w:r>
            <w:proofErr w:type="spellStart"/>
            <w:r w:rsidRPr="00956A8F">
              <w:rPr>
                <w:rFonts w:ascii="Bookman Old Style" w:hAnsi="Bookman Old Style"/>
                <w:color w:val="FFFFFF" w:themeColor="background1"/>
                <w:sz w:val="22"/>
                <w:szCs w:val="22"/>
                <w:highlight w:val="darkGray"/>
                <w:shd w:val="clear" w:color="auto" w:fill="FFFFFF"/>
              </w:rPr>
              <w:t>npm</w:t>
            </w:r>
            <w:proofErr w:type="spellEnd"/>
            <w:r w:rsidRPr="00956A8F">
              <w:rPr>
                <w:rFonts w:ascii="Bookman Old Style" w:hAnsi="Bookman Old Style"/>
                <w:color w:val="FFFFFF" w:themeColor="background1"/>
                <w:sz w:val="22"/>
                <w:szCs w:val="22"/>
                <w:highlight w:val="darkGray"/>
                <w:shd w:val="clear" w:color="auto" w:fill="FFFFFF"/>
              </w:rPr>
              <w:t xml:space="preserve"> </w:t>
            </w:r>
            <w:proofErr w:type="spellStart"/>
            <w:r w:rsidRPr="00956A8F">
              <w:rPr>
                <w:rFonts w:ascii="Bookman Old Style" w:hAnsi="Bookman Old Style"/>
                <w:color w:val="FFFFFF" w:themeColor="background1"/>
                <w:sz w:val="22"/>
                <w:szCs w:val="22"/>
                <w:highlight w:val="darkGray"/>
                <w:shd w:val="clear" w:color="auto" w:fill="FFFFFF"/>
              </w:rPr>
              <w:t>install</w:t>
            </w:r>
            <w:proofErr w:type="spellEnd"/>
            <w:r w:rsidRPr="00956A8F">
              <w:rPr>
                <w:rFonts w:ascii="Bookman Old Style" w:hAnsi="Bookman Old Style"/>
                <w:color w:val="FFFFFF" w:themeColor="background1"/>
                <w:sz w:val="22"/>
                <w:szCs w:val="22"/>
                <w:highlight w:val="darkGray"/>
                <w:shd w:val="clear" w:color="auto" w:fill="FFFFFF"/>
              </w:rPr>
              <w:t xml:space="preserve"> –g @</w:t>
            </w:r>
            <w:proofErr w:type="spellStart"/>
            <w:r w:rsidRPr="00956A8F">
              <w:rPr>
                <w:rFonts w:ascii="Bookman Old Style" w:hAnsi="Bookman Old Style"/>
                <w:color w:val="FFFFFF" w:themeColor="background1"/>
                <w:sz w:val="22"/>
                <w:szCs w:val="22"/>
                <w:highlight w:val="darkGray"/>
                <w:shd w:val="clear" w:color="auto" w:fill="FFFFFF"/>
              </w:rPr>
              <w:t>angular</w:t>
            </w:r>
            <w:proofErr w:type="spellEnd"/>
            <w:r w:rsidRPr="00956A8F">
              <w:rPr>
                <w:rFonts w:ascii="Bookman Old Style" w:hAnsi="Bookman Old Style"/>
                <w:color w:val="FFFFFF" w:themeColor="background1"/>
                <w:sz w:val="22"/>
                <w:szCs w:val="22"/>
                <w:highlight w:val="darkGray"/>
                <w:shd w:val="clear" w:color="auto" w:fill="FFFFFF"/>
              </w:rPr>
              <w:t>/cl</w:t>
            </w:r>
            <w:r w:rsidR="00EF3FE1" w:rsidRPr="00956A8F">
              <w:rPr>
                <w:rFonts w:ascii="Bookman Old Style" w:hAnsi="Bookman Old Style"/>
                <w:color w:val="FFFFFF" w:themeColor="background1"/>
                <w:sz w:val="22"/>
                <w:szCs w:val="22"/>
                <w:highlight w:val="darkGray"/>
                <w:shd w:val="clear" w:color="auto" w:fill="FFFFFF"/>
              </w:rPr>
              <w:t>i</w:t>
            </w:r>
            <w:r w:rsidR="00EF3FE1">
              <w:rPr>
                <w:rFonts w:ascii="Bookman Old Style" w:hAnsi="Bookman Old Style"/>
                <w:color w:val="FFFFFF" w:themeColor="background1"/>
                <w:sz w:val="22"/>
                <w:szCs w:val="22"/>
                <w:shd w:val="clear" w:color="auto" w:fill="FFFFFF"/>
              </w:rPr>
              <w:t xml:space="preserve"> </w:t>
            </w:r>
          </w:p>
          <w:p w:rsidR="001402E3" w:rsidRPr="00084074" w:rsidRDefault="001402E3" w:rsidP="001402E3">
            <w:pPr>
              <w:pStyle w:val="DateduCV"/>
              <w:spacing w:before="0" w:after="0"/>
              <w:ind w:left="139" w:right="142"/>
              <w:rPr>
                <w:rFonts w:ascii="Bookman Old Style" w:hAnsi="Bookman Old Style"/>
                <w:noProof/>
                <w:sz w:val="22"/>
                <w:szCs w:val="22"/>
              </w:rPr>
            </w:pPr>
          </w:p>
        </w:tc>
      </w:tr>
      <w:tr w:rsidR="00D20340" w:rsidRPr="00322997" w:rsidTr="00DE63DE">
        <w:trPr>
          <w:trHeight w:val="31"/>
        </w:trPr>
        <w:tc>
          <w:tcPr>
            <w:tcW w:w="2977" w:type="dxa"/>
          </w:tcPr>
          <w:p w:rsidR="00D20340" w:rsidRPr="00E217F0" w:rsidRDefault="00E217F0" w:rsidP="00F7718E">
            <w:pPr>
              <w:pStyle w:val="Titre1"/>
              <w:spacing w:before="0" w:after="0"/>
              <w:ind w:left="137" w:right="119"/>
              <w:jc w:val="left"/>
              <w:rPr>
                <w:rFonts w:ascii="Bookman Old Style" w:eastAsia="Arial Unicode MS" w:hAnsi="Bookman Old Style" w:cs="Arial Unicode MS"/>
                <w:caps w:val="0"/>
                <w:noProof/>
                <w:sz w:val="22"/>
                <w:szCs w:val="22"/>
                <w:lang w:val="en-US"/>
              </w:rPr>
            </w:pPr>
            <w:r w:rsidRPr="00E217F0">
              <w:rPr>
                <w:rFonts w:ascii="Bookman Old Style" w:eastAsia="Arial Unicode MS" w:hAnsi="Bookman Old Style" w:cs="Arial Unicode MS"/>
                <w:caps w:val="0"/>
                <w:noProof/>
                <w:sz w:val="22"/>
                <w:szCs w:val="22"/>
              </w:rPr>
              <w:t>Créer un projet Angular</w:t>
            </w:r>
          </w:p>
        </w:tc>
        <w:tc>
          <w:tcPr>
            <w:tcW w:w="10631" w:type="dxa"/>
          </w:tcPr>
          <w:p w:rsidR="00D20340" w:rsidRDefault="00C960EF" w:rsidP="00E217F0">
            <w:pPr>
              <w:pStyle w:val="Paragraphedeliste"/>
              <w:numPr>
                <w:ilvl w:val="0"/>
                <w:numId w:val="2"/>
              </w:numPr>
              <w:spacing w:before="0" w:after="0"/>
              <w:ind w:right="142"/>
              <w:rPr>
                <w:rFonts w:ascii="Bookman Old Style" w:eastAsiaTheme="minorEastAsia" w:hAnsi="Bookman Old Style"/>
                <w:sz w:val="22"/>
                <w:szCs w:val="22"/>
              </w:rPr>
            </w:pPr>
            <w:proofErr w:type="spellStart"/>
            <w:r>
              <w:rPr>
                <w:rFonts w:ascii="Bookman Old Style" w:eastAsiaTheme="minorEastAsia" w:hAnsi="Bookman Old Style"/>
                <w:color w:val="FFFFFF" w:themeColor="background1"/>
                <w:sz w:val="22"/>
                <w:szCs w:val="22"/>
                <w:highlight w:val="darkGray"/>
              </w:rPr>
              <w:t>ng</w:t>
            </w:r>
            <w:proofErr w:type="spellEnd"/>
            <w:r>
              <w:rPr>
                <w:rFonts w:ascii="Bookman Old Style" w:eastAsiaTheme="minorEastAsia" w:hAnsi="Bookman Old Style"/>
                <w:color w:val="FFFFFF" w:themeColor="background1"/>
                <w:sz w:val="22"/>
                <w:szCs w:val="22"/>
                <w:highlight w:val="darkGray"/>
              </w:rPr>
              <w:t xml:space="preserve"> new </w:t>
            </w:r>
            <w:proofErr w:type="spellStart"/>
            <w:r>
              <w:rPr>
                <w:rFonts w:ascii="Bookman Old Style" w:eastAsiaTheme="minorEastAsia" w:hAnsi="Bookman Old Style"/>
                <w:color w:val="FFFFFF" w:themeColor="background1"/>
                <w:sz w:val="22"/>
                <w:szCs w:val="22"/>
                <w:highlight w:val="darkGray"/>
              </w:rPr>
              <w:t>nom_projet</w:t>
            </w:r>
            <w:proofErr w:type="spellEnd"/>
            <w:r>
              <w:rPr>
                <w:rFonts w:ascii="Bookman Old Style" w:eastAsiaTheme="minorEastAsia" w:hAnsi="Bookman Old Style"/>
                <w:color w:val="FFFFFF" w:themeColor="background1"/>
                <w:sz w:val="22"/>
                <w:szCs w:val="22"/>
                <w:highlight w:val="darkGray"/>
              </w:rPr>
              <w:t xml:space="preserve"> --style</w:t>
            </w:r>
            <w:r>
              <w:rPr>
                <w:rFonts w:ascii="Bookman Old Style" w:eastAsiaTheme="minorEastAsia" w:hAnsi="Bookman Old Style"/>
                <w:color w:val="FFFFFF" w:themeColor="background1"/>
                <w:sz w:val="22"/>
                <w:szCs w:val="22"/>
                <w:highlight w:val="lightGray"/>
              </w:rPr>
              <w:t>=</w:t>
            </w:r>
            <w:proofErr w:type="spellStart"/>
            <w:r w:rsidRPr="00C960EF">
              <w:rPr>
                <w:rFonts w:ascii="Bookman Old Style" w:eastAsiaTheme="minorEastAsia" w:hAnsi="Bookman Old Style"/>
                <w:color w:val="FFFFFF" w:themeColor="background1"/>
                <w:sz w:val="22"/>
                <w:szCs w:val="22"/>
                <w:highlight w:val="lightGray"/>
              </w:rPr>
              <w:t>scss</w:t>
            </w:r>
            <w:proofErr w:type="spellEnd"/>
            <w:r w:rsidR="00EF3FE1" w:rsidRPr="00EF3FE1">
              <w:rPr>
                <w:rFonts w:ascii="Bookman Old Style" w:eastAsiaTheme="minorEastAsia" w:hAnsi="Bookman Old Style"/>
                <w:color w:val="FFFFFF" w:themeColor="background1"/>
                <w:sz w:val="22"/>
                <w:szCs w:val="22"/>
              </w:rPr>
              <w:t xml:space="preserve"> </w:t>
            </w:r>
          </w:p>
          <w:p w:rsidR="00EF3FE1" w:rsidRDefault="00E217F0" w:rsidP="00E217F0">
            <w:pPr>
              <w:pStyle w:val="Paragraphedeliste"/>
              <w:numPr>
                <w:ilvl w:val="0"/>
                <w:numId w:val="2"/>
              </w:numPr>
              <w:spacing w:before="0" w:after="0"/>
              <w:ind w:right="142"/>
              <w:rPr>
                <w:rFonts w:ascii="Bookman Old Style" w:eastAsiaTheme="minorEastAsia" w:hAnsi="Bookman Old Style"/>
                <w:sz w:val="22"/>
                <w:szCs w:val="22"/>
              </w:rPr>
            </w:pPr>
            <w:proofErr w:type="spellStart"/>
            <w:r w:rsidRPr="00956A8F">
              <w:rPr>
                <w:rFonts w:ascii="Bookman Old Style" w:eastAsiaTheme="minorEastAsia" w:hAnsi="Bookman Old Style"/>
                <w:color w:val="FFFFFF" w:themeColor="background1"/>
                <w:sz w:val="22"/>
                <w:szCs w:val="22"/>
                <w:highlight w:val="darkGray"/>
              </w:rPr>
              <w:t>ng</w:t>
            </w:r>
            <w:proofErr w:type="spellEnd"/>
            <w:r w:rsidRPr="00956A8F">
              <w:rPr>
                <w:rFonts w:ascii="Bookman Old Style" w:eastAsiaTheme="minorEastAsia" w:hAnsi="Bookman Old Style"/>
                <w:color w:val="FFFFFF" w:themeColor="background1"/>
                <w:sz w:val="22"/>
                <w:szCs w:val="22"/>
                <w:highlight w:val="darkGray"/>
              </w:rPr>
              <w:t xml:space="preserve"> </w:t>
            </w:r>
            <w:proofErr w:type="spellStart"/>
            <w:r w:rsidRPr="00956A8F">
              <w:rPr>
                <w:rFonts w:ascii="Bookman Old Style" w:eastAsiaTheme="minorEastAsia" w:hAnsi="Bookman Old Style"/>
                <w:color w:val="FFFFFF" w:themeColor="background1"/>
                <w:sz w:val="22"/>
                <w:szCs w:val="22"/>
                <w:highlight w:val="darkGray"/>
              </w:rPr>
              <w:t>fix</w:t>
            </w:r>
            <w:proofErr w:type="spellEnd"/>
            <w:r w:rsidRPr="00956A8F">
              <w:rPr>
                <w:rFonts w:ascii="Bookman Old Style" w:eastAsiaTheme="minorEastAsia" w:hAnsi="Bookman Old Style"/>
                <w:color w:val="FFFFFF" w:themeColor="background1"/>
                <w:sz w:val="22"/>
                <w:szCs w:val="22"/>
                <w:highlight w:val="darkGray"/>
              </w:rPr>
              <w:t xml:space="preserve"> audit</w:t>
            </w:r>
            <w:r>
              <w:rPr>
                <w:rFonts w:ascii="Bookman Old Style" w:eastAsiaTheme="minorEastAsia" w:hAnsi="Bookman Old Style"/>
                <w:sz w:val="22"/>
                <w:szCs w:val="22"/>
              </w:rPr>
              <w:t xml:space="preserve"> pour régler les éventuels problèmes</w:t>
            </w:r>
            <w:r w:rsidR="00EF3FE1">
              <w:rPr>
                <w:rFonts w:ascii="Bookman Old Style" w:eastAsiaTheme="minorEastAsia" w:hAnsi="Bookman Old Style"/>
                <w:sz w:val="22"/>
                <w:szCs w:val="22"/>
              </w:rPr>
              <w:t xml:space="preserve"> dans les composants téléchargés.</w:t>
            </w:r>
          </w:p>
          <w:p w:rsidR="00E217F0" w:rsidRPr="00E217F0" w:rsidRDefault="00EF3FE1" w:rsidP="00E217F0">
            <w:pPr>
              <w:pStyle w:val="Paragraphedeliste"/>
              <w:numPr>
                <w:ilvl w:val="0"/>
                <w:numId w:val="2"/>
              </w:numPr>
              <w:spacing w:before="0" w:after="0"/>
              <w:ind w:right="142"/>
              <w:rPr>
                <w:rFonts w:ascii="Bookman Old Style" w:eastAsiaTheme="minorEastAsia" w:hAnsi="Bookman Old Style"/>
                <w:sz w:val="22"/>
                <w:szCs w:val="22"/>
              </w:rPr>
            </w:pPr>
            <w:proofErr w:type="spellStart"/>
            <w:r w:rsidRPr="00956A8F">
              <w:rPr>
                <w:rFonts w:ascii="Bookman Old Style" w:eastAsiaTheme="minorEastAsia" w:hAnsi="Bookman Old Style"/>
                <w:color w:val="FFFFFF" w:themeColor="background1"/>
                <w:sz w:val="22"/>
                <w:szCs w:val="22"/>
                <w:highlight w:val="darkGray"/>
              </w:rPr>
              <w:t>ng</w:t>
            </w:r>
            <w:proofErr w:type="spellEnd"/>
            <w:r w:rsidRPr="00956A8F">
              <w:rPr>
                <w:rFonts w:ascii="Bookman Old Style" w:eastAsiaTheme="minorEastAsia" w:hAnsi="Bookman Old Style"/>
                <w:color w:val="FFFFFF" w:themeColor="background1"/>
                <w:sz w:val="22"/>
                <w:szCs w:val="22"/>
                <w:highlight w:val="darkGray"/>
              </w:rPr>
              <w:t xml:space="preserve"> serve --open</w:t>
            </w:r>
            <w:r w:rsidRPr="00EF3FE1">
              <w:rPr>
                <w:rFonts w:ascii="Bookman Old Style" w:eastAsiaTheme="minorEastAsia" w:hAnsi="Bookman Old Style"/>
                <w:color w:val="FFFFFF" w:themeColor="background1"/>
                <w:sz w:val="22"/>
                <w:szCs w:val="22"/>
              </w:rPr>
              <w:t xml:space="preserve"> </w:t>
            </w:r>
            <w:r w:rsidRPr="00EF3FE1">
              <w:rPr>
                <w:rFonts w:ascii="Bookman Old Style" w:eastAsiaTheme="minorEastAsia" w:hAnsi="Bookman Old Style"/>
                <w:sz w:val="22"/>
                <w:szCs w:val="22"/>
              </w:rPr>
              <w:t>po</w:t>
            </w:r>
            <w:r>
              <w:rPr>
                <w:rFonts w:ascii="Bookman Old Style" w:eastAsiaTheme="minorEastAsia" w:hAnsi="Bookman Old Style"/>
                <w:sz w:val="22"/>
                <w:szCs w:val="22"/>
              </w:rPr>
              <w:t>ur lancer l’application sur le navigateur.</w:t>
            </w:r>
          </w:p>
        </w:tc>
      </w:tr>
      <w:tr w:rsidR="00D20340" w:rsidRPr="00322997" w:rsidTr="00DE63DE">
        <w:tc>
          <w:tcPr>
            <w:tcW w:w="2977" w:type="dxa"/>
          </w:tcPr>
          <w:p w:rsidR="00D20340" w:rsidRPr="00EF3FE1" w:rsidRDefault="00EF3FE1" w:rsidP="00EF3FE1">
            <w:pPr>
              <w:pStyle w:val="Titre1"/>
              <w:spacing w:before="0" w:after="0"/>
              <w:ind w:left="137" w:right="119"/>
              <w:jc w:val="left"/>
              <w:rPr>
                <w:rFonts w:ascii="Bookman Old Style" w:eastAsia="Arial Unicode MS" w:hAnsi="Bookman Old Style" w:cs="Arial Unicode MS"/>
                <w:caps w:val="0"/>
                <w:noProof/>
                <w:sz w:val="22"/>
                <w:szCs w:val="22"/>
              </w:rPr>
            </w:pPr>
            <w:r w:rsidRPr="00EF3FE1">
              <w:rPr>
                <w:rFonts w:ascii="Bookman Old Style" w:eastAsia="Arial Unicode MS" w:hAnsi="Bookman Old Style" w:cs="Arial Unicode MS"/>
                <w:caps w:val="0"/>
                <w:noProof/>
                <w:sz w:val="22"/>
                <w:szCs w:val="22"/>
              </w:rPr>
              <w:t>Ajouter bootstrap au projet</w:t>
            </w:r>
          </w:p>
        </w:tc>
        <w:tc>
          <w:tcPr>
            <w:tcW w:w="10631" w:type="dxa"/>
          </w:tcPr>
          <w:p w:rsidR="00D20340" w:rsidRPr="00EF3FE1" w:rsidRDefault="00EF3FE1" w:rsidP="00EF3FE1">
            <w:pPr>
              <w:pStyle w:val="DateduCV"/>
              <w:numPr>
                <w:ilvl w:val="0"/>
                <w:numId w:val="2"/>
              </w:numPr>
              <w:spacing w:before="0" w:after="0"/>
              <w:ind w:right="142"/>
              <w:rPr>
                <w:rFonts w:ascii="Bookman Old Style" w:hAnsi="Bookman Old Style"/>
                <w:noProof/>
                <w:sz w:val="22"/>
                <w:szCs w:val="22"/>
              </w:rPr>
            </w:pPr>
            <w:r w:rsidRPr="00956A8F">
              <w:rPr>
                <w:rFonts w:ascii="Bookman Old Style" w:hAnsi="Bookman Old Style"/>
                <w:noProof/>
                <w:color w:val="FFFFFF" w:themeColor="background1"/>
                <w:sz w:val="22"/>
                <w:szCs w:val="22"/>
                <w:highlight w:val="darkGray"/>
              </w:rPr>
              <w:t>npm install bootstrap@3.3.7 –save</w:t>
            </w:r>
          </w:p>
          <w:p w:rsidR="00EF3FE1" w:rsidRPr="00EF3FE1" w:rsidRDefault="00EF3FE1" w:rsidP="00EF3FE1">
            <w:pPr>
              <w:pStyle w:val="DateduCV"/>
              <w:numPr>
                <w:ilvl w:val="0"/>
                <w:numId w:val="2"/>
              </w:numPr>
              <w:spacing w:before="0" w:after="0"/>
              <w:ind w:right="142"/>
              <w:rPr>
                <w:rFonts w:ascii="Bookman Old Style" w:hAnsi="Bookman Old Style"/>
                <w:noProof/>
                <w:sz w:val="22"/>
                <w:szCs w:val="22"/>
              </w:rPr>
            </w:pPr>
            <w:r>
              <w:rPr>
                <w:rFonts w:ascii="Bookman Old Style" w:hAnsi="Bookman Old Style"/>
                <w:noProof/>
                <w:sz w:val="22"/>
                <w:szCs w:val="22"/>
              </w:rPr>
              <w:t xml:space="preserve">Ajouter le chemin </w:t>
            </w:r>
            <w:r w:rsidR="005D54EA">
              <w:rPr>
                <w:rFonts w:ascii="Bookman Old Style" w:hAnsi="Bookman Old Style"/>
                <w:noProof/>
                <w:sz w:val="22"/>
                <w:szCs w:val="22"/>
              </w:rPr>
              <w:t>suivant au fichier angular.json, section ‘style’ : nodes_modules/bootstrap/dist/css/bootstrap.css</w:t>
            </w:r>
          </w:p>
        </w:tc>
      </w:tr>
      <w:tr w:rsidR="00D20340" w:rsidRPr="00322997" w:rsidTr="00DE63DE">
        <w:trPr>
          <w:trHeight w:val="176"/>
        </w:trPr>
        <w:tc>
          <w:tcPr>
            <w:tcW w:w="2977" w:type="dxa"/>
          </w:tcPr>
          <w:p w:rsidR="00D20340" w:rsidRPr="00873952" w:rsidRDefault="00123B4F" w:rsidP="00F7718E">
            <w:pPr>
              <w:pStyle w:val="Titre1"/>
              <w:spacing w:before="0" w:after="0"/>
              <w:ind w:left="137" w:right="119"/>
              <w:jc w:val="left"/>
              <w:rPr>
                <w:rFonts w:ascii="Bookman Old Style" w:eastAsia="Arial Unicode MS" w:hAnsi="Bookman Old Style" w:cs="Arial Unicode MS"/>
                <w:caps w:val="0"/>
                <w:noProof/>
                <w:sz w:val="22"/>
                <w:szCs w:val="22"/>
              </w:rPr>
            </w:pPr>
            <w:r>
              <w:rPr>
                <w:rFonts w:ascii="Bookman Old Style" w:eastAsia="Arial Unicode MS" w:hAnsi="Bookman Old Style" w:cs="Arial Unicode MS"/>
                <w:caps w:val="0"/>
                <w:noProof/>
                <w:sz w:val="22"/>
                <w:szCs w:val="22"/>
              </w:rPr>
              <w:t>Databinding</w:t>
            </w:r>
          </w:p>
        </w:tc>
        <w:tc>
          <w:tcPr>
            <w:tcW w:w="10631" w:type="dxa"/>
          </w:tcPr>
          <w:p w:rsidR="00D20340" w:rsidRDefault="0091588A" w:rsidP="003415A9">
            <w:pPr>
              <w:pStyle w:val="DateduCV"/>
              <w:spacing w:before="0" w:after="0"/>
              <w:ind w:left="139" w:right="142"/>
              <w:rPr>
                <w:rFonts w:ascii="Bookman Old Style" w:hAnsi="Bookman Old Style"/>
                <w:sz w:val="23"/>
                <w:szCs w:val="23"/>
                <w:shd w:val="clear" w:color="auto" w:fill="FFFFFF"/>
              </w:rPr>
            </w:pPr>
            <w:r w:rsidRPr="0091588A">
              <w:rPr>
                <w:rFonts w:ascii="Bookman Old Style" w:hAnsi="Bookman Old Style"/>
                <w:sz w:val="23"/>
                <w:szCs w:val="23"/>
                <w:shd w:val="clear" w:color="auto" w:fill="FFFFFF"/>
              </w:rPr>
              <w:t xml:space="preserve">Le </w:t>
            </w:r>
            <w:proofErr w:type="spellStart"/>
            <w:r w:rsidRPr="0091588A">
              <w:rPr>
                <w:rFonts w:ascii="Bookman Old Style" w:hAnsi="Bookman Old Style"/>
                <w:sz w:val="23"/>
                <w:szCs w:val="23"/>
                <w:shd w:val="clear" w:color="auto" w:fill="FFFFFF"/>
              </w:rPr>
              <w:t>databinding</w:t>
            </w:r>
            <w:proofErr w:type="spellEnd"/>
            <w:r w:rsidRPr="0091588A">
              <w:rPr>
                <w:rFonts w:ascii="Bookman Old Style" w:hAnsi="Bookman Old Style"/>
                <w:sz w:val="23"/>
                <w:szCs w:val="23"/>
                <w:shd w:val="clear" w:color="auto" w:fill="FFFFFF"/>
              </w:rPr>
              <w:t xml:space="preserve">, c'est la communication entre votre code </w:t>
            </w:r>
            <w:proofErr w:type="spellStart"/>
            <w:r w:rsidRPr="0091588A">
              <w:rPr>
                <w:rFonts w:ascii="Bookman Old Style" w:hAnsi="Bookman Old Style"/>
                <w:sz w:val="23"/>
                <w:szCs w:val="23"/>
                <w:shd w:val="clear" w:color="auto" w:fill="FFFFFF"/>
              </w:rPr>
              <w:t>TypeScript</w:t>
            </w:r>
            <w:proofErr w:type="spellEnd"/>
            <w:r w:rsidRPr="0091588A">
              <w:rPr>
                <w:rFonts w:ascii="Bookman Old Style" w:hAnsi="Bookman Old Style"/>
                <w:sz w:val="23"/>
                <w:szCs w:val="23"/>
                <w:shd w:val="clear" w:color="auto" w:fill="FFFFFF"/>
              </w:rPr>
              <w:t xml:space="preserve"> et le </w:t>
            </w:r>
            <w:proofErr w:type="spellStart"/>
            <w:r w:rsidRPr="0091588A">
              <w:rPr>
                <w:rFonts w:ascii="Bookman Old Style" w:hAnsi="Bookman Old Style"/>
                <w:sz w:val="23"/>
                <w:szCs w:val="23"/>
                <w:shd w:val="clear" w:color="auto" w:fill="FFFFFF"/>
              </w:rPr>
              <w:t>template</w:t>
            </w:r>
            <w:proofErr w:type="spellEnd"/>
            <w:r w:rsidRPr="0091588A">
              <w:rPr>
                <w:rFonts w:ascii="Bookman Old Style" w:hAnsi="Bookman Old Style"/>
                <w:sz w:val="23"/>
                <w:szCs w:val="23"/>
                <w:shd w:val="clear" w:color="auto" w:fill="FFFFFF"/>
              </w:rPr>
              <w:t xml:space="preserve"> HTML qui est montré à l'utilisateur.  Cette communication est divisée en deux directions</w:t>
            </w:r>
            <w:r>
              <w:rPr>
                <w:rFonts w:ascii="Bookman Old Style" w:hAnsi="Bookman Old Style"/>
                <w:sz w:val="23"/>
                <w:szCs w:val="23"/>
                <w:shd w:val="clear" w:color="auto" w:fill="FFFFFF"/>
              </w:rPr>
              <w:t> :</w:t>
            </w:r>
          </w:p>
          <w:p w:rsidR="0091588A" w:rsidRPr="006D4589" w:rsidRDefault="0091588A" w:rsidP="006D4589">
            <w:pPr>
              <w:pStyle w:val="DateduCV"/>
              <w:numPr>
                <w:ilvl w:val="0"/>
                <w:numId w:val="3"/>
              </w:numPr>
              <w:spacing w:before="0" w:after="0"/>
              <w:ind w:right="142"/>
              <w:rPr>
                <w:rFonts w:ascii="Bookman Old Style" w:hAnsi="Bookman Old Style"/>
                <w:noProof/>
                <w:sz w:val="22"/>
                <w:szCs w:val="22"/>
              </w:rPr>
            </w:pPr>
            <w:r>
              <w:rPr>
                <w:rFonts w:ascii="Bookman Old Style" w:hAnsi="Bookman Old Style"/>
                <w:sz w:val="23"/>
                <w:szCs w:val="23"/>
                <w:shd w:val="clear" w:color="auto" w:fill="FFFFFF"/>
              </w:rPr>
              <w:t>Le</w:t>
            </w:r>
            <w:r w:rsidR="006D4589">
              <w:rPr>
                <w:rFonts w:ascii="Bookman Old Style" w:hAnsi="Bookman Old Style"/>
                <w:sz w:val="23"/>
                <w:szCs w:val="23"/>
                <w:shd w:val="clear" w:color="auto" w:fill="FFFFFF"/>
              </w:rPr>
              <w:t>s informations venant du code devant être affichées dans le navigateur. Les 2 principales méthodes pour cela sont le s</w:t>
            </w:r>
            <w:r>
              <w:rPr>
                <w:rFonts w:ascii="Bookman Old Style" w:hAnsi="Bookman Old Style"/>
                <w:sz w:val="23"/>
                <w:szCs w:val="23"/>
                <w:shd w:val="clear" w:color="auto" w:fill="FFFFFF"/>
              </w:rPr>
              <w:t>tring interpolation</w:t>
            </w:r>
            <w:r w:rsidR="007114CD">
              <w:rPr>
                <w:rFonts w:ascii="Bookman Old Style" w:hAnsi="Bookman Old Style"/>
                <w:sz w:val="23"/>
                <w:szCs w:val="23"/>
                <w:shd w:val="clear" w:color="auto" w:fill="FFFFFF"/>
              </w:rPr>
              <w:t xml:space="preserve"> (afficher le contenu d’une variable)</w:t>
            </w:r>
            <w:r w:rsidR="006D4589">
              <w:rPr>
                <w:rFonts w:ascii="Bookman Old Style" w:hAnsi="Bookman Old Style"/>
                <w:sz w:val="23"/>
                <w:szCs w:val="23"/>
                <w:shd w:val="clear" w:color="auto" w:fill="FFFFFF"/>
              </w:rPr>
              <w:t xml:space="preserve"> et la </w:t>
            </w:r>
            <w:proofErr w:type="spellStart"/>
            <w:r w:rsidR="006D4589">
              <w:rPr>
                <w:rFonts w:ascii="Bookman Old Style" w:hAnsi="Bookman Old Style"/>
                <w:sz w:val="23"/>
                <w:szCs w:val="23"/>
                <w:shd w:val="clear" w:color="auto" w:fill="FFFFFF"/>
              </w:rPr>
              <w:t>propery</w:t>
            </w:r>
            <w:proofErr w:type="spellEnd"/>
            <w:r w:rsidR="006D4589">
              <w:rPr>
                <w:rFonts w:ascii="Bookman Old Style" w:hAnsi="Bookman Old Style"/>
                <w:sz w:val="23"/>
                <w:szCs w:val="23"/>
                <w:shd w:val="clear" w:color="auto" w:fill="FFFFFF"/>
              </w:rPr>
              <w:t xml:space="preserve"> </w:t>
            </w:r>
            <w:proofErr w:type="spellStart"/>
            <w:r w:rsidR="006D4589">
              <w:rPr>
                <w:rFonts w:ascii="Bookman Old Style" w:hAnsi="Bookman Old Style"/>
                <w:sz w:val="23"/>
                <w:szCs w:val="23"/>
                <w:shd w:val="clear" w:color="auto" w:fill="FFFFFF"/>
              </w:rPr>
              <w:t>binding</w:t>
            </w:r>
            <w:proofErr w:type="spellEnd"/>
            <w:r w:rsidR="00131DE1">
              <w:rPr>
                <w:rFonts w:ascii="Bookman Old Style" w:hAnsi="Bookman Old Style"/>
                <w:sz w:val="23"/>
                <w:szCs w:val="23"/>
                <w:shd w:val="clear" w:color="auto" w:fill="FFFFFF"/>
              </w:rPr>
              <w:t xml:space="preserve"> (</w:t>
            </w:r>
            <w:r w:rsidR="00131DE1" w:rsidRPr="00131DE1">
              <w:rPr>
                <w:rFonts w:ascii="Bookman Old Style" w:hAnsi="Bookman Old Style"/>
                <w:sz w:val="22"/>
                <w:szCs w:val="22"/>
                <w:shd w:val="clear" w:color="auto" w:fill="FFFFFF"/>
              </w:rPr>
              <w:t xml:space="preserve">modifier dynamiquement les propriétés d'un élément du DOM en fonction de données dans votre </w:t>
            </w:r>
            <w:proofErr w:type="spellStart"/>
            <w:r w:rsidR="00131DE1" w:rsidRPr="00131DE1">
              <w:rPr>
                <w:rFonts w:ascii="Bookman Old Style" w:hAnsi="Bookman Old Style"/>
                <w:sz w:val="22"/>
                <w:szCs w:val="22"/>
                <w:shd w:val="clear" w:color="auto" w:fill="FFFFFF"/>
              </w:rPr>
              <w:t>TypeScript</w:t>
            </w:r>
            <w:proofErr w:type="spellEnd"/>
            <w:r w:rsidR="00131DE1">
              <w:rPr>
                <w:rFonts w:ascii="Aileron" w:hAnsi="Aileron"/>
                <w:sz w:val="23"/>
                <w:szCs w:val="23"/>
                <w:shd w:val="clear" w:color="auto" w:fill="FFFFFF"/>
              </w:rPr>
              <w:t>)</w:t>
            </w:r>
            <w:r w:rsidR="006D4589">
              <w:rPr>
                <w:rFonts w:ascii="Bookman Old Style" w:hAnsi="Bookman Old Style"/>
                <w:sz w:val="23"/>
                <w:szCs w:val="23"/>
                <w:shd w:val="clear" w:color="auto" w:fill="FFFFFF"/>
              </w:rPr>
              <w:t>.</w:t>
            </w:r>
          </w:p>
          <w:p w:rsidR="006D4589" w:rsidRDefault="00874774" w:rsidP="006D4589">
            <w:pPr>
              <w:pStyle w:val="DateduCV"/>
              <w:numPr>
                <w:ilvl w:val="0"/>
                <w:numId w:val="3"/>
              </w:numPr>
              <w:spacing w:before="0" w:after="0"/>
              <w:ind w:right="142"/>
              <w:rPr>
                <w:rFonts w:ascii="Bookman Old Style" w:hAnsi="Bookman Old Style"/>
                <w:noProof/>
                <w:sz w:val="22"/>
                <w:szCs w:val="22"/>
              </w:rPr>
            </w:pPr>
            <w:r>
              <w:rPr>
                <w:rFonts w:ascii="Bookman Old Style" w:hAnsi="Bookman Old Style"/>
                <w:noProof/>
                <w:sz w:val="22"/>
                <w:szCs w:val="22"/>
              </w:rPr>
              <w:lastRenderedPageBreak/>
              <w:t>Event binding : faire réagir mon code TypeScri</w:t>
            </w:r>
            <w:bookmarkStart w:id="0" w:name="_GoBack"/>
            <w:bookmarkEnd w:id="0"/>
            <w:r>
              <w:rPr>
                <w:rFonts w:ascii="Bookman Old Style" w:hAnsi="Bookman Old Style"/>
                <w:noProof/>
                <w:sz w:val="22"/>
                <w:szCs w:val="22"/>
              </w:rPr>
              <w:t>pt aux évènements venant du template HTML.</w:t>
            </w:r>
          </w:p>
          <w:p w:rsidR="007E7897" w:rsidRPr="0091588A" w:rsidRDefault="007E7897" w:rsidP="006D4589">
            <w:pPr>
              <w:pStyle w:val="DateduCV"/>
              <w:numPr>
                <w:ilvl w:val="0"/>
                <w:numId w:val="3"/>
              </w:numPr>
              <w:spacing w:before="0" w:after="0"/>
              <w:ind w:right="142"/>
              <w:rPr>
                <w:rFonts w:ascii="Bookman Old Style" w:hAnsi="Bookman Old Style"/>
                <w:noProof/>
                <w:sz w:val="22"/>
                <w:szCs w:val="22"/>
              </w:rPr>
            </w:pPr>
            <w:r>
              <w:rPr>
                <w:rFonts w:ascii="Bookman Old Style" w:hAnsi="Bookman Old Style"/>
                <w:noProof/>
                <w:sz w:val="22"/>
                <w:szCs w:val="22"/>
              </w:rPr>
              <w:t>Two-way binding : pratique si l’on mettre en place une communication à double sens, par exemple sur les formulaires.</w:t>
            </w:r>
          </w:p>
        </w:tc>
      </w:tr>
      <w:tr w:rsidR="00D20340" w:rsidRPr="00322997" w:rsidTr="00DE63DE">
        <w:trPr>
          <w:trHeight w:val="252"/>
        </w:trPr>
        <w:tc>
          <w:tcPr>
            <w:tcW w:w="2977" w:type="dxa"/>
          </w:tcPr>
          <w:p w:rsidR="008841AF" w:rsidRPr="006768B4" w:rsidRDefault="006768B4" w:rsidP="00586048">
            <w:pPr>
              <w:spacing w:before="0" w:after="0"/>
              <w:ind w:left="137" w:right="119"/>
              <w:rPr>
                <w:rFonts w:ascii="Bookman Old Style" w:hAnsi="Bookman Old Style"/>
                <w:sz w:val="22"/>
                <w:szCs w:val="22"/>
                <w:lang w:val="en-US"/>
              </w:rPr>
            </w:pPr>
            <w:proofErr w:type="spellStart"/>
            <w:r w:rsidRPr="006768B4">
              <w:rPr>
                <w:rFonts w:ascii="Bookman Old Style" w:hAnsi="Bookman Old Style"/>
                <w:color w:val="7E97AD" w:themeColor="accent1"/>
                <w:sz w:val="22"/>
                <w:szCs w:val="22"/>
                <w:lang w:val="en-US"/>
              </w:rPr>
              <w:lastRenderedPageBreak/>
              <w:t>Générer</w:t>
            </w:r>
            <w:proofErr w:type="spellEnd"/>
            <w:r w:rsidRPr="006768B4">
              <w:rPr>
                <w:rFonts w:ascii="Bookman Old Style" w:hAnsi="Bookman Old Style"/>
                <w:color w:val="7E97AD" w:themeColor="accent1"/>
                <w:sz w:val="22"/>
                <w:szCs w:val="22"/>
                <w:lang w:val="en-US"/>
              </w:rPr>
              <w:t xml:space="preserve"> un nouveau </w:t>
            </w:r>
            <w:proofErr w:type="spellStart"/>
            <w:r w:rsidRPr="006768B4">
              <w:rPr>
                <w:rFonts w:ascii="Bookman Old Style" w:hAnsi="Bookman Old Style"/>
                <w:color w:val="7E97AD" w:themeColor="accent1"/>
                <w:sz w:val="22"/>
                <w:szCs w:val="22"/>
                <w:lang w:val="en-US"/>
              </w:rPr>
              <w:t>composant</w:t>
            </w:r>
            <w:proofErr w:type="spellEnd"/>
            <w:r w:rsidRPr="006768B4">
              <w:rPr>
                <w:rFonts w:ascii="Bookman Old Style" w:hAnsi="Bookman Old Style"/>
                <w:color w:val="7E97AD" w:themeColor="accent1"/>
                <w:sz w:val="22"/>
                <w:szCs w:val="22"/>
                <w:lang w:val="en-US"/>
              </w:rPr>
              <w:t xml:space="preserve"> </w:t>
            </w:r>
            <w:r w:rsidR="008841AF" w:rsidRPr="006768B4">
              <w:rPr>
                <w:rFonts w:ascii="Bookman Old Style" w:hAnsi="Bookman Old Style"/>
                <w:color w:val="7E97AD" w:themeColor="accent1"/>
                <w:sz w:val="22"/>
                <w:szCs w:val="22"/>
                <w:lang w:val="en-US"/>
              </w:rPr>
              <w:t xml:space="preserve"> </w:t>
            </w:r>
          </w:p>
        </w:tc>
        <w:tc>
          <w:tcPr>
            <w:tcW w:w="10631" w:type="dxa"/>
          </w:tcPr>
          <w:p w:rsidR="008841AF" w:rsidRPr="006768B4" w:rsidRDefault="006768B4" w:rsidP="003415A9">
            <w:pPr>
              <w:spacing w:before="0" w:after="0"/>
              <w:ind w:left="139"/>
              <w:rPr>
                <w:rFonts w:ascii="Bookman Old Style" w:eastAsiaTheme="minorEastAsia" w:hAnsi="Bookman Old Style"/>
                <w:sz w:val="22"/>
                <w:szCs w:val="22"/>
              </w:rPr>
            </w:pPr>
            <w:proofErr w:type="spellStart"/>
            <w:r w:rsidRPr="006768B4">
              <w:rPr>
                <w:rFonts w:ascii="Bookman Old Style" w:eastAsiaTheme="minorEastAsia" w:hAnsi="Bookman Old Style"/>
                <w:color w:val="FFFFFF" w:themeColor="background1"/>
                <w:sz w:val="22"/>
                <w:szCs w:val="22"/>
                <w:highlight w:val="darkGray"/>
              </w:rPr>
              <w:t>ng</w:t>
            </w:r>
            <w:proofErr w:type="spellEnd"/>
            <w:r w:rsidRPr="006768B4">
              <w:rPr>
                <w:rFonts w:ascii="Bookman Old Style" w:eastAsiaTheme="minorEastAsia" w:hAnsi="Bookman Old Style"/>
                <w:color w:val="FFFFFF" w:themeColor="background1"/>
                <w:sz w:val="22"/>
                <w:szCs w:val="22"/>
                <w:highlight w:val="darkGray"/>
              </w:rPr>
              <w:t xml:space="preserve"> </w:t>
            </w:r>
            <w:proofErr w:type="spellStart"/>
            <w:r w:rsidRPr="006768B4">
              <w:rPr>
                <w:rFonts w:ascii="Bookman Old Style" w:eastAsiaTheme="minorEastAsia" w:hAnsi="Bookman Old Style"/>
                <w:color w:val="FFFFFF" w:themeColor="background1"/>
                <w:sz w:val="22"/>
                <w:szCs w:val="22"/>
                <w:highlight w:val="darkGray"/>
              </w:rPr>
              <w:t>generate</w:t>
            </w:r>
            <w:proofErr w:type="spellEnd"/>
            <w:r w:rsidRPr="006768B4">
              <w:rPr>
                <w:rFonts w:ascii="Bookman Old Style" w:eastAsiaTheme="minorEastAsia" w:hAnsi="Bookman Old Style"/>
                <w:color w:val="FFFFFF" w:themeColor="background1"/>
                <w:sz w:val="22"/>
                <w:szCs w:val="22"/>
                <w:highlight w:val="darkGray"/>
              </w:rPr>
              <w:t xml:space="preserve"> component </w:t>
            </w:r>
            <w:proofErr w:type="spellStart"/>
            <w:r w:rsidRPr="006768B4">
              <w:rPr>
                <w:rFonts w:ascii="Bookman Old Style" w:eastAsiaTheme="minorEastAsia" w:hAnsi="Bookman Old Style"/>
                <w:color w:val="FFFFFF" w:themeColor="background1"/>
                <w:sz w:val="22"/>
                <w:szCs w:val="22"/>
                <w:highlight w:val="darkGray"/>
              </w:rPr>
              <w:t>nom_composant</w:t>
            </w:r>
            <w:proofErr w:type="spellEnd"/>
            <w:r w:rsidRPr="006768B4">
              <w:rPr>
                <w:rFonts w:ascii="Bookman Old Style" w:eastAsiaTheme="minorEastAsia" w:hAnsi="Bookman Old Style"/>
                <w:color w:val="FFFFFF" w:themeColor="background1"/>
                <w:sz w:val="22"/>
                <w:szCs w:val="22"/>
              </w:rPr>
              <w:t xml:space="preserve"> </w:t>
            </w:r>
            <w:r>
              <w:rPr>
                <w:rFonts w:ascii="Bookman Old Style" w:eastAsiaTheme="minorEastAsia" w:hAnsi="Bookman Old Style"/>
                <w:sz w:val="22"/>
                <w:szCs w:val="22"/>
              </w:rPr>
              <w:t xml:space="preserve">ou bien </w:t>
            </w:r>
            <w:proofErr w:type="spellStart"/>
            <w:r w:rsidRPr="006768B4">
              <w:rPr>
                <w:rFonts w:ascii="Bookman Old Style" w:eastAsiaTheme="minorEastAsia" w:hAnsi="Bookman Old Style"/>
                <w:color w:val="FFFFFF" w:themeColor="background1"/>
                <w:sz w:val="22"/>
                <w:szCs w:val="22"/>
                <w:highlight w:val="darkGray"/>
              </w:rPr>
              <w:t>ng</w:t>
            </w:r>
            <w:proofErr w:type="spellEnd"/>
            <w:r w:rsidRPr="006768B4">
              <w:rPr>
                <w:rFonts w:ascii="Bookman Old Style" w:eastAsiaTheme="minorEastAsia" w:hAnsi="Bookman Old Style"/>
                <w:color w:val="FFFFFF" w:themeColor="background1"/>
                <w:sz w:val="22"/>
                <w:szCs w:val="22"/>
                <w:highlight w:val="darkGray"/>
              </w:rPr>
              <w:t xml:space="preserve"> g c </w:t>
            </w:r>
            <w:proofErr w:type="spellStart"/>
            <w:r w:rsidRPr="006768B4">
              <w:rPr>
                <w:rFonts w:ascii="Bookman Old Style" w:eastAsiaTheme="minorEastAsia" w:hAnsi="Bookman Old Style"/>
                <w:color w:val="FFFFFF" w:themeColor="background1"/>
                <w:sz w:val="22"/>
                <w:szCs w:val="22"/>
                <w:highlight w:val="darkGray"/>
              </w:rPr>
              <w:t>nom_composant</w:t>
            </w:r>
            <w:proofErr w:type="spellEnd"/>
          </w:p>
        </w:tc>
      </w:tr>
      <w:tr w:rsidR="006E583B" w:rsidRPr="00322997" w:rsidTr="00DE63DE">
        <w:tc>
          <w:tcPr>
            <w:tcW w:w="2977" w:type="dxa"/>
          </w:tcPr>
          <w:p w:rsidR="00D743BF" w:rsidRPr="00F745D2" w:rsidRDefault="00CF08FD" w:rsidP="00F745D2">
            <w:pPr>
              <w:pStyle w:val="Titre1"/>
              <w:spacing w:before="0" w:after="0"/>
              <w:ind w:left="137" w:right="119"/>
              <w:jc w:val="left"/>
              <w:rPr>
                <w:rFonts w:ascii="Bookman Old Style" w:hAnsi="Bookman Old Style"/>
                <w:sz w:val="22"/>
                <w:szCs w:val="22"/>
                <w:lang w:val="en-US"/>
              </w:rPr>
            </w:pPr>
            <w:r>
              <w:rPr>
                <w:rFonts w:ascii="Bookman Old Style" w:eastAsia="Arial Unicode MS" w:hAnsi="Bookman Old Style" w:cs="Arial Unicode MS"/>
                <w:caps w:val="0"/>
                <w:noProof/>
                <w:sz w:val="22"/>
                <w:szCs w:val="22"/>
              </w:rPr>
              <w:t>Lancer l’application</w:t>
            </w:r>
            <w:r w:rsidR="00F745D2" w:rsidRPr="00F745D2">
              <w:rPr>
                <w:rFonts w:ascii="Bookman Old Style" w:eastAsia="Arial Unicode MS" w:hAnsi="Bookman Old Style" w:cs="Arial Unicode MS"/>
                <w:caps w:val="0"/>
                <w:noProof/>
                <w:sz w:val="22"/>
                <w:szCs w:val="22"/>
              </w:rPr>
              <w:t xml:space="preserve"> </w:t>
            </w:r>
          </w:p>
        </w:tc>
        <w:tc>
          <w:tcPr>
            <w:tcW w:w="10631" w:type="dxa"/>
          </w:tcPr>
          <w:p w:rsidR="00D743BF" w:rsidRPr="00123B4F" w:rsidRDefault="00F745D2" w:rsidP="00F745D2">
            <w:pPr>
              <w:spacing w:before="0" w:after="0"/>
              <w:ind w:left="139"/>
              <w:rPr>
                <w:rFonts w:ascii="Bookman Old Style" w:eastAsiaTheme="minorEastAsia" w:hAnsi="Bookman Old Style"/>
                <w:sz w:val="22"/>
                <w:szCs w:val="22"/>
              </w:rPr>
            </w:pPr>
            <w:r>
              <w:rPr>
                <w:rFonts w:ascii="Bookman Old Style" w:eastAsiaTheme="minorEastAsia" w:hAnsi="Bookman Old Style"/>
                <w:sz w:val="22"/>
                <w:szCs w:val="22"/>
                <w:lang w:val="en-US"/>
              </w:rPr>
              <w:t>ng serve --open</w:t>
            </w:r>
          </w:p>
        </w:tc>
      </w:tr>
      <w:tr w:rsidR="006E583B" w:rsidRPr="00322997" w:rsidTr="00DE63DE">
        <w:tc>
          <w:tcPr>
            <w:tcW w:w="2977" w:type="dxa"/>
          </w:tcPr>
          <w:p w:rsidR="006E583B" w:rsidRPr="00CF08FD" w:rsidRDefault="00CF08FD" w:rsidP="00CF08FD">
            <w:pPr>
              <w:pStyle w:val="Titre1"/>
              <w:spacing w:before="0" w:after="0"/>
              <w:ind w:left="137" w:right="119"/>
              <w:jc w:val="left"/>
              <w:rPr>
                <w:rFonts w:ascii="Bookman Old Style" w:eastAsia="Arial Unicode MS" w:hAnsi="Bookman Old Style" w:cs="Arial Unicode MS"/>
                <w:caps w:val="0"/>
                <w:noProof/>
                <w:sz w:val="22"/>
                <w:szCs w:val="22"/>
              </w:rPr>
            </w:pPr>
            <w:r w:rsidRPr="00CF08FD">
              <w:rPr>
                <w:rFonts w:ascii="Bookman Old Style" w:eastAsia="Arial Unicode MS" w:hAnsi="Bookman Old Style" w:cs="Arial Unicode MS"/>
                <w:caps w:val="0"/>
                <w:noProof/>
                <w:sz w:val="22"/>
                <w:szCs w:val="22"/>
              </w:rPr>
              <w:t>Les Directives</w:t>
            </w:r>
          </w:p>
        </w:tc>
        <w:tc>
          <w:tcPr>
            <w:tcW w:w="10631" w:type="dxa"/>
          </w:tcPr>
          <w:p w:rsidR="006E583B" w:rsidRPr="00CF08FD" w:rsidRDefault="00CF08FD" w:rsidP="00CF08FD">
            <w:pPr>
              <w:shd w:val="clear" w:color="auto" w:fill="FFFFFF"/>
              <w:spacing w:before="0" w:after="0" w:line="240" w:lineRule="auto"/>
              <w:ind w:left="141"/>
              <w:rPr>
                <w:rFonts w:ascii="Bookman Old Style" w:eastAsia="Times New Roman" w:hAnsi="Bookman Old Style" w:cs="Times New Roman"/>
                <w:kern w:val="0"/>
                <w:sz w:val="22"/>
                <w:szCs w:val="22"/>
              </w:rPr>
            </w:pPr>
            <w:r w:rsidRPr="00CF08FD">
              <w:rPr>
                <w:rFonts w:ascii="Bookman Old Style" w:eastAsia="Times New Roman" w:hAnsi="Bookman Old Style" w:cs="Times New Roman"/>
                <w:kern w:val="0"/>
                <w:sz w:val="22"/>
                <w:szCs w:val="22"/>
              </w:rPr>
              <w:t>Les directives sont des instructions intégrées dans le DOM que vous utiliserez presque systématiquement quand vous cré</w:t>
            </w:r>
            <w:r>
              <w:rPr>
                <w:rFonts w:ascii="Bookman Old Style" w:eastAsia="Times New Roman" w:hAnsi="Bookman Old Style" w:cs="Times New Roman"/>
                <w:kern w:val="0"/>
                <w:sz w:val="22"/>
                <w:szCs w:val="22"/>
              </w:rPr>
              <w:t xml:space="preserve">erez des applications </w:t>
            </w:r>
            <w:proofErr w:type="spellStart"/>
            <w:r>
              <w:rPr>
                <w:rFonts w:ascii="Bookman Old Style" w:eastAsia="Times New Roman" w:hAnsi="Bookman Old Style" w:cs="Times New Roman"/>
                <w:kern w:val="0"/>
                <w:sz w:val="22"/>
                <w:szCs w:val="22"/>
              </w:rPr>
              <w:t>Angular</w:t>
            </w:r>
            <w:proofErr w:type="spellEnd"/>
            <w:r>
              <w:rPr>
                <w:rFonts w:ascii="Bookman Old Style" w:eastAsia="Times New Roman" w:hAnsi="Bookman Old Style" w:cs="Times New Roman"/>
                <w:kern w:val="0"/>
                <w:sz w:val="22"/>
                <w:szCs w:val="22"/>
              </w:rPr>
              <w:t>. </w:t>
            </w:r>
            <w:r w:rsidRPr="00CF08FD">
              <w:rPr>
                <w:rFonts w:ascii="Bookman Old Style" w:eastAsia="Times New Roman" w:hAnsi="Bookman Old Style" w:cs="Times New Roman"/>
                <w:kern w:val="0"/>
                <w:sz w:val="22"/>
                <w:szCs w:val="22"/>
              </w:rPr>
              <w:t>Il existe deux types principaux de directive : les directives structurelles</w:t>
            </w:r>
            <w:r>
              <w:rPr>
                <w:rFonts w:ascii="Bookman Old Style" w:eastAsia="Times New Roman" w:hAnsi="Bookman Old Style" w:cs="Times New Roman"/>
                <w:kern w:val="0"/>
                <w:sz w:val="22"/>
                <w:szCs w:val="22"/>
              </w:rPr>
              <w:t xml:space="preserve"> et les directives par attribut.</w:t>
            </w:r>
          </w:p>
        </w:tc>
      </w:tr>
      <w:tr w:rsidR="006E583B" w:rsidRPr="00322997" w:rsidTr="00DE63DE">
        <w:tc>
          <w:tcPr>
            <w:tcW w:w="2977" w:type="dxa"/>
          </w:tcPr>
          <w:p w:rsidR="006E583B" w:rsidRPr="00322997" w:rsidRDefault="000773A8" w:rsidP="000773A8">
            <w:pPr>
              <w:pStyle w:val="Titre1"/>
              <w:spacing w:before="0" w:after="0"/>
              <w:ind w:left="137" w:right="119"/>
              <w:jc w:val="left"/>
              <w:rPr>
                <w:rFonts w:ascii="Bookman Old Style" w:eastAsia="Arial Unicode MS" w:hAnsi="Bookman Old Style" w:cs="Arial Unicode MS"/>
                <w:caps w:val="0"/>
                <w:noProof/>
                <w:sz w:val="20"/>
              </w:rPr>
            </w:pPr>
            <w:r>
              <w:rPr>
                <w:rFonts w:ascii="Bookman Old Style" w:eastAsia="Arial Unicode MS" w:hAnsi="Bookman Old Style" w:cs="Arial Unicode MS"/>
                <w:caps w:val="0"/>
                <w:noProof/>
                <w:sz w:val="22"/>
                <w:szCs w:val="22"/>
              </w:rPr>
              <w:t>Les d</w:t>
            </w:r>
            <w:r w:rsidR="00794E04" w:rsidRPr="00CF08FD">
              <w:rPr>
                <w:rFonts w:ascii="Bookman Old Style" w:eastAsia="Arial Unicode MS" w:hAnsi="Bookman Old Style" w:cs="Arial Unicode MS"/>
                <w:caps w:val="0"/>
                <w:noProof/>
                <w:sz w:val="22"/>
                <w:szCs w:val="22"/>
              </w:rPr>
              <w:t>irectives</w:t>
            </w:r>
            <w:r w:rsidR="00794E04">
              <w:rPr>
                <w:rFonts w:ascii="Bookman Old Style" w:eastAsia="Arial Unicode MS" w:hAnsi="Bookman Old Style" w:cs="Arial Unicode MS"/>
                <w:caps w:val="0"/>
                <w:noProof/>
                <w:sz w:val="22"/>
                <w:szCs w:val="22"/>
              </w:rPr>
              <w:t xml:space="preserve"> </w:t>
            </w:r>
            <w:r>
              <w:rPr>
                <w:rFonts w:ascii="Bookman Old Style" w:eastAsia="Arial Unicode MS" w:hAnsi="Bookman Old Style" w:cs="Arial Unicode MS"/>
                <w:caps w:val="0"/>
                <w:noProof/>
                <w:sz w:val="22"/>
                <w:szCs w:val="22"/>
              </w:rPr>
              <w:t>structurelles</w:t>
            </w:r>
          </w:p>
        </w:tc>
        <w:tc>
          <w:tcPr>
            <w:tcW w:w="10631" w:type="dxa"/>
          </w:tcPr>
          <w:p w:rsidR="006C429D" w:rsidRDefault="003E4F0E" w:rsidP="005E1813">
            <w:pPr>
              <w:spacing w:before="0" w:after="0"/>
              <w:ind w:left="139"/>
              <w:rPr>
                <w:rFonts w:ascii="Bookman Old Style" w:eastAsiaTheme="minorEastAsia" w:hAnsi="Bookman Old Style"/>
                <w:sz w:val="22"/>
                <w:szCs w:val="22"/>
              </w:rPr>
            </w:pPr>
            <w:r w:rsidRPr="003E4F0E">
              <w:rPr>
                <w:rFonts w:ascii="Bookman Old Style" w:eastAsiaTheme="minorEastAsia" w:hAnsi="Bookman Old Style"/>
                <w:sz w:val="22"/>
                <w:szCs w:val="22"/>
              </w:rPr>
              <w:t>Ce sont des directives qui modifient</w:t>
            </w:r>
            <w:r>
              <w:rPr>
                <w:rFonts w:ascii="Bookman Old Style" w:eastAsiaTheme="minorEastAsia" w:hAnsi="Bookman Old Style"/>
                <w:sz w:val="22"/>
                <w:szCs w:val="22"/>
              </w:rPr>
              <w:t xml:space="preserve"> la stru</w:t>
            </w:r>
            <w:r w:rsidRPr="003E4F0E">
              <w:rPr>
                <w:rFonts w:ascii="Bookman Old Style" w:eastAsiaTheme="minorEastAsia" w:hAnsi="Bookman Old Style"/>
                <w:sz w:val="22"/>
                <w:szCs w:val="22"/>
              </w:rPr>
              <w:t xml:space="preserve">cture du document. Exemple : </w:t>
            </w:r>
          </w:p>
          <w:p w:rsidR="006C429D" w:rsidRDefault="003E4F0E" w:rsidP="006C429D">
            <w:pPr>
              <w:pStyle w:val="Paragraphedeliste"/>
              <w:numPr>
                <w:ilvl w:val="0"/>
                <w:numId w:val="2"/>
              </w:numPr>
              <w:spacing w:before="0" w:after="0"/>
              <w:rPr>
                <w:rFonts w:ascii="Bookman Old Style" w:eastAsiaTheme="minorEastAsia" w:hAnsi="Bookman Old Style"/>
                <w:sz w:val="22"/>
                <w:szCs w:val="22"/>
              </w:rPr>
            </w:pPr>
            <w:r w:rsidRPr="006C429D">
              <w:rPr>
                <w:rFonts w:ascii="Bookman Old Style" w:eastAsiaTheme="minorEastAsia" w:hAnsi="Bookman Old Style"/>
                <w:sz w:val="22"/>
                <w:szCs w:val="22"/>
              </w:rPr>
              <w:t>*</w:t>
            </w:r>
            <w:proofErr w:type="spellStart"/>
            <w:r w:rsidRPr="006C429D">
              <w:rPr>
                <w:rFonts w:ascii="Bookman Old Style" w:eastAsiaTheme="minorEastAsia" w:hAnsi="Bookman Old Style"/>
                <w:sz w:val="22"/>
                <w:szCs w:val="22"/>
              </w:rPr>
              <w:t>ng</w:t>
            </w:r>
            <w:r w:rsidR="006C429D">
              <w:rPr>
                <w:rFonts w:ascii="Bookman Old Style" w:eastAsiaTheme="minorEastAsia" w:hAnsi="Bookman Old Style"/>
                <w:sz w:val="22"/>
                <w:szCs w:val="22"/>
              </w:rPr>
              <w:t>For</w:t>
            </w:r>
            <w:proofErr w:type="spellEnd"/>
            <w:r w:rsidR="006C429D">
              <w:rPr>
                <w:rFonts w:ascii="Bookman Old Style" w:eastAsiaTheme="minorEastAsia" w:hAnsi="Bookman Old Style"/>
                <w:sz w:val="22"/>
                <w:szCs w:val="22"/>
              </w:rPr>
              <w:t> : structure itérative</w:t>
            </w:r>
          </w:p>
          <w:p w:rsidR="006E583B" w:rsidRPr="006C429D" w:rsidRDefault="003E4F0E" w:rsidP="006C429D">
            <w:pPr>
              <w:pStyle w:val="Paragraphedeliste"/>
              <w:numPr>
                <w:ilvl w:val="0"/>
                <w:numId w:val="2"/>
              </w:numPr>
              <w:spacing w:before="0" w:after="0"/>
              <w:rPr>
                <w:rFonts w:ascii="Bookman Old Style" w:eastAsiaTheme="minorEastAsia" w:hAnsi="Bookman Old Style"/>
                <w:sz w:val="22"/>
                <w:szCs w:val="22"/>
              </w:rPr>
            </w:pPr>
            <w:r w:rsidRPr="006C429D">
              <w:rPr>
                <w:rFonts w:ascii="Bookman Old Style" w:eastAsiaTheme="minorEastAsia" w:hAnsi="Bookman Old Style"/>
                <w:sz w:val="22"/>
                <w:szCs w:val="22"/>
              </w:rPr>
              <w:t xml:space="preserve"> *</w:t>
            </w:r>
            <w:proofErr w:type="spellStart"/>
            <w:r w:rsidRPr="006C429D">
              <w:rPr>
                <w:rFonts w:ascii="Bookman Old Style" w:eastAsiaTheme="minorEastAsia" w:hAnsi="Bookman Old Style"/>
                <w:sz w:val="22"/>
                <w:szCs w:val="22"/>
              </w:rPr>
              <w:t>ngIf</w:t>
            </w:r>
            <w:proofErr w:type="spellEnd"/>
            <w:r w:rsidR="006C429D">
              <w:rPr>
                <w:rFonts w:ascii="Bookman Old Style" w:eastAsiaTheme="minorEastAsia" w:hAnsi="Bookman Old Style"/>
                <w:sz w:val="22"/>
                <w:szCs w:val="22"/>
              </w:rPr>
              <w:t> : structure conditionnelle</w:t>
            </w:r>
          </w:p>
        </w:tc>
      </w:tr>
      <w:tr w:rsidR="006E583B" w:rsidRPr="00322997" w:rsidTr="00DE63DE">
        <w:tc>
          <w:tcPr>
            <w:tcW w:w="2977" w:type="dxa"/>
          </w:tcPr>
          <w:p w:rsidR="006E583B" w:rsidRPr="00BE0BE6" w:rsidRDefault="00BE0BE6" w:rsidP="00BE0BE6">
            <w:pPr>
              <w:pStyle w:val="Titre1"/>
              <w:spacing w:before="0" w:after="0"/>
              <w:ind w:left="137" w:right="119"/>
              <w:jc w:val="left"/>
              <w:rPr>
                <w:rFonts w:ascii="Bookman Old Style" w:eastAsia="Arial Unicode MS" w:hAnsi="Bookman Old Style" w:cs="Arial Unicode MS"/>
                <w:caps w:val="0"/>
                <w:noProof/>
                <w:sz w:val="22"/>
                <w:szCs w:val="22"/>
              </w:rPr>
            </w:pPr>
            <w:r w:rsidRPr="00BE0BE6">
              <w:rPr>
                <w:rFonts w:ascii="Bookman Old Style" w:eastAsia="Arial Unicode MS" w:hAnsi="Bookman Old Style" w:cs="Arial Unicode MS"/>
                <w:caps w:val="0"/>
                <w:noProof/>
                <w:sz w:val="22"/>
                <w:szCs w:val="22"/>
              </w:rPr>
              <w:t>Les directives par attribut</w:t>
            </w:r>
            <w:r w:rsidR="005D2924" w:rsidRPr="00BE0BE6">
              <w:rPr>
                <w:rFonts w:ascii="Bookman Old Style" w:eastAsia="Arial Unicode MS" w:hAnsi="Bookman Old Style" w:cs="Arial Unicode MS"/>
                <w:caps w:val="0"/>
                <w:noProof/>
                <w:sz w:val="22"/>
                <w:szCs w:val="22"/>
              </w:rPr>
              <w:t xml:space="preserve"> </w:t>
            </w:r>
          </w:p>
        </w:tc>
        <w:tc>
          <w:tcPr>
            <w:tcW w:w="10631" w:type="dxa"/>
          </w:tcPr>
          <w:p w:rsidR="006C429D" w:rsidRDefault="00BE0BE6" w:rsidP="006C429D">
            <w:pPr>
              <w:spacing w:before="0" w:after="0"/>
              <w:ind w:left="139"/>
              <w:rPr>
                <w:rFonts w:ascii="Bookman Old Style" w:eastAsiaTheme="minorEastAsia" w:hAnsi="Bookman Old Style"/>
                <w:sz w:val="22"/>
                <w:szCs w:val="22"/>
              </w:rPr>
            </w:pPr>
            <w:r w:rsidRPr="00BE0BE6">
              <w:rPr>
                <w:rFonts w:ascii="Bookman Old Style" w:eastAsiaTheme="minorEastAsia" w:hAnsi="Bookman Old Style"/>
                <w:sz w:val="22"/>
                <w:szCs w:val="22"/>
              </w:rPr>
              <w:t>Modifient le comportement d’un objet déjà existant</w:t>
            </w:r>
            <w:r>
              <w:rPr>
                <w:rFonts w:ascii="Bookman Old Style" w:eastAsiaTheme="minorEastAsia" w:hAnsi="Bookman Old Style"/>
                <w:sz w:val="22"/>
                <w:szCs w:val="22"/>
              </w:rPr>
              <w:t xml:space="preserve">. Exemple : </w:t>
            </w:r>
          </w:p>
          <w:p w:rsidR="006C429D" w:rsidRDefault="00BE0BE6" w:rsidP="006C429D">
            <w:pPr>
              <w:pStyle w:val="Paragraphedeliste"/>
              <w:numPr>
                <w:ilvl w:val="0"/>
                <w:numId w:val="2"/>
              </w:numPr>
              <w:spacing w:before="0" w:after="0"/>
              <w:rPr>
                <w:rFonts w:ascii="Bookman Old Style" w:eastAsiaTheme="minorEastAsia" w:hAnsi="Bookman Old Style"/>
                <w:sz w:val="22"/>
                <w:szCs w:val="22"/>
              </w:rPr>
            </w:pPr>
            <w:proofErr w:type="spellStart"/>
            <w:r w:rsidRPr="006C429D">
              <w:rPr>
                <w:rFonts w:ascii="Bookman Old Style" w:eastAsiaTheme="minorEastAsia" w:hAnsi="Bookman Old Style"/>
                <w:sz w:val="22"/>
                <w:szCs w:val="22"/>
              </w:rPr>
              <w:t>ngModel</w:t>
            </w:r>
            <w:proofErr w:type="spellEnd"/>
            <w:r w:rsidR="00716AF6">
              <w:rPr>
                <w:rFonts w:ascii="Bookman Old Style" w:eastAsiaTheme="minorEastAsia" w:hAnsi="Bookman Old Style"/>
                <w:sz w:val="22"/>
                <w:szCs w:val="22"/>
              </w:rPr>
              <w:t xml:space="preserve"> : </w:t>
            </w:r>
            <w:r w:rsidR="00572131">
              <w:rPr>
                <w:rFonts w:ascii="Bookman Old Style" w:eastAsiaTheme="minorEastAsia" w:hAnsi="Bookman Old Style"/>
                <w:sz w:val="22"/>
                <w:szCs w:val="22"/>
              </w:rPr>
              <w:t>ajouter ou modifier un attribut d’un objet déjà existant</w:t>
            </w:r>
          </w:p>
          <w:p w:rsidR="006C429D" w:rsidRDefault="00BE0BE6" w:rsidP="006C429D">
            <w:pPr>
              <w:pStyle w:val="Paragraphedeliste"/>
              <w:numPr>
                <w:ilvl w:val="0"/>
                <w:numId w:val="2"/>
              </w:numPr>
              <w:spacing w:before="0" w:after="0"/>
              <w:rPr>
                <w:rFonts w:ascii="Bookman Old Style" w:eastAsiaTheme="minorEastAsia" w:hAnsi="Bookman Old Style"/>
                <w:sz w:val="22"/>
                <w:szCs w:val="22"/>
              </w:rPr>
            </w:pPr>
            <w:proofErr w:type="spellStart"/>
            <w:r w:rsidRPr="006C429D">
              <w:rPr>
                <w:rFonts w:ascii="Bookman Old Style" w:eastAsiaTheme="minorEastAsia" w:hAnsi="Bookman Old Style"/>
                <w:sz w:val="22"/>
                <w:szCs w:val="22"/>
              </w:rPr>
              <w:t>ngStyle</w:t>
            </w:r>
            <w:proofErr w:type="spellEnd"/>
            <w:r w:rsidR="00716AF6">
              <w:rPr>
                <w:rFonts w:ascii="Bookman Old Style" w:eastAsiaTheme="minorEastAsia" w:hAnsi="Bookman Old Style"/>
                <w:sz w:val="22"/>
                <w:szCs w:val="22"/>
              </w:rPr>
              <w:t> : pour appliquer des styles à un objet du DOM de manière dynamique</w:t>
            </w:r>
          </w:p>
          <w:p w:rsidR="006E583B" w:rsidRPr="006C429D" w:rsidRDefault="00BE0BE6" w:rsidP="006C429D">
            <w:pPr>
              <w:pStyle w:val="Paragraphedeliste"/>
              <w:numPr>
                <w:ilvl w:val="0"/>
                <w:numId w:val="2"/>
              </w:numPr>
              <w:spacing w:before="0" w:after="0"/>
              <w:rPr>
                <w:rFonts w:ascii="Bookman Old Style" w:eastAsiaTheme="minorEastAsia" w:hAnsi="Bookman Old Style"/>
                <w:sz w:val="22"/>
                <w:szCs w:val="22"/>
              </w:rPr>
            </w:pPr>
            <w:proofErr w:type="spellStart"/>
            <w:r w:rsidRPr="006C429D">
              <w:rPr>
                <w:rFonts w:ascii="Bookman Old Style" w:eastAsiaTheme="minorEastAsia" w:hAnsi="Bookman Old Style"/>
                <w:sz w:val="22"/>
                <w:szCs w:val="22"/>
              </w:rPr>
              <w:t>ngClass</w:t>
            </w:r>
            <w:proofErr w:type="spellEnd"/>
            <w:r w:rsidR="00572131">
              <w:rPr>
                <w:rFonts w:ascii="Bookman Old Style" w:eastAsiaTheme="minorEastAsia" w:hAnsi="Bookman Old Style"/>
                <w:sz w:val="22"/>
                <w:szCs w:val="22"/>
              </w:rPr>
              <w:t> : Ajouter une classe CSS à un objet déjà existant</w:t>
            </w:r>
          </w:p>
        </w:tc>
      </w:tr>
      <w:tr w:rsidR="00D34EC1" w:rsidRPr="00322997" w:rsidTr="00DE63DE">
        <w:tc>
          <w:tcPr>
            <w:tcW w:w="2977" w:type="dxa"/>
          </w:tcPr>
          <w:p w:rsidR="00656CE8" w:rsidRPr="00220FE5" w:rsidRDefault="00220FE5" w:rsidP="00586048">
            <w:pPr>
              <w:spacing w:before="0" w:after="0"/>
              <w:ind w:left="137"/>
              <w:rPr>
                <w:rFonts w:ascii="Bookman Old Style" w:hAnsi="Bookman Old Style"/>
                <w:sz w:val="22"/>
                <w:szCs w:val="22"/>
              </w:rPr>
            </w:pPr>
            <w:r w:rsidRPr="00220FE5">
              <w:rPr>
                <w:rFonts w:ascii="Bookman Old Style" w:hAnsi="Bookman Old Style"/>
                <w:color w:val="7E97AD" w:themeColor="accent1"/>
                <w:sz w:val="22"/>
                <w:szCs w:val="22"/>
              </w:rPr>
              <w:t>Les Pipes</w:t>
            </w:r>
            <w:r w:rsidR="00656CE8" w:rsidRPr="00220FE5">
              <w:rPr>
                <w:rFonts w:ascii="Bookman Old Style" w:hAnsi="Bookman Old Style"/>
                <w:color w:val="7E97AD" w:themeColor="accent1"/>
                <w:sz w:val="22"/>
                <w:szCs w:val="22"/>
              </w:rPr>
              <w:t xml:space="preserve"> </w:t>
            </w:r>
          </w:p>
        </w:tc>
        <w:tc>
          <w:tcPr>
            <w:tcW w:w="10631" w:type="dxa"/>
          </w:tcPr>
          <w:p w:rsidR="00656CE8" w:rsidRDefault="00220FE5" w:rsidP="00220FE5">
            <w:pPr>
              <w:spacing w:before="0" w:after="0"/>
              <w:ind w:left="139"/>
              <w:rPr>
                <w:rFonts w:ascii="Bookman Old Style" w:hAnsi="Bookman Old Style"/>
                <w:sz w:val="22"/>
                <w:szCs w:val="22"/>
                <w:shd w:val="clear" w:color="auto" w:fill="FFFFFF"/>
              </w:rPr>
            </w:pPr>
            <w:r w:rsidRPr="00220FE5">
              <w:rPr>
                <w:rFonts w:ascii="Bookman Old Style" w:hAnsi="Bookman Old Style"/>
                <w:sz w:val="22"/>
                <w:szCs w:val="22"/>
                <w:shd w:val="clear" w:color="auto" w:fill="FFFFFF"/>
              </w:rPr>
              <w:t xml:space="preserve">Les pipes prennent des données en input, les transforment, et puis affichent les données modifiées dans le DOM.  Il y a des pipes fournis avec </w:t>
            </w:r>
            <w:proofErr w:type="spellStart"/>
            <w:r w:rsidRPr="00220FE5">
              <w:rPr>
                <w:rFonts w:ascii="Bookman Old Style" w:hAnsi="Bookman Old Style"/>
                <w:sz w:val="22"/>
                <w:szCs w:val="22"/>
                <w:shd w:val="clear" w:color="auto" w:fill="FFFFFF"/>
              </w:rPr>
              <w:t>Angular</w:t>
            </w:r>
            <w:proofErr w:type="spellEnd"/>
            <w:r w:rsidRPr="00220FE5">
              <w:rPr>
                <w:rFonts w:ascii="Bookman Old Style" w:hAnsi="Bookman Old Style"/>
                <w:sz w:val="22"/>
                <w:szCs w:val="22"/>
                <w:shd w:val="clear" w:color="auto" w:fill="FFFFFF"/>
              </w:rPr>
              <w:t>, et vous pouvez également créer vos propres pipes si vous en avez besoin. </w:t>
            </w:r>
            <w:r w:rsidR="00854789">
              <w:rPr>
                <w:rFonts w:ascii="Bookman Old Style" w:hAnsi="Bookman Old Style"/>
                <w:sz w:val="22"/>
                <w:szCs w:val="22"/>
                <w:shd w:val="clear" w:color="auto" w:fill="FFFFFF"/>
              </w:rPr>
              <w:t>L’idée étant de modifier l’affichage des données, sans en modifier la nature (</w:t>
            </w:r>
            <w:proofErr w:type="spellStart"/>
            <w:r w:rsidR="00854789">
              <w:rPr>
                <w:rFonts w:ascii="Bookman Old Style" w:hAnsi="Bookman Old Style"/>
                <w:sz w:val="22"/>
                <w:szCs w:val="22"/>
                <w:shd w:val="clear" w:color="auto" w:fill="FFFFFF"/>
              </w:rPr>
              <w:t>cf</w:t>
            </w:r>
            <w:proofErr w:type="spellEnd"/>
            <w:r w:rsidR="00854789">
              <w:rPr>
                <w:rFonts w:ascii="Bookman Old Style" w:hAnsi="Bookman Old Style"/>
                <w:sz w:val="22"/>
                <w:szCs w:val="22"/>
                <w:shd w:val="clear" w:color="auto" w:fill="FFFFFF"/>
              </w:rPr>
              <w:t xml:space="preserve"> : </w:t>
            </w:r>
            <w:proofErr w:type="spellStart"/>
            <w:r w:rsidR="00854789">
              <w:rPr>
                <w:rFonts w:ascii="Bookman Old Style" w:hAnsi="Bookman Old Style"/>
                <w:sz w:val="22"/>
                <w:szCs w:val="22"/>
                <w:shd w:val="clear" w:color="auto" w:fill="FFFFFF"/>
              </w:rPr>
              <w:t>twig</w:t>
            </w:r>
            <w:proofErr w:type="spellEnd"/>
            <w:r w:rsidR="00854789">
              <w:rPr>
                <w:rFonts w:ascii="Bookman Old Style" w:hAnsi="Bookman Old Style"/>
                <w:sz w:val="22"/>
                <w:szCs w:val="22"/>
                <w:shd w:val="clear" w:color="auto" w:fill="FFFFFF"/>
              </w:rPr>
              <w:t xml:space="preserve">). </w:t>
            </w:r>
          </w:p>
          <w:p w:rsidR="0019187E" w:rsidRPr="00220FE5" w:rsidRDefault="0019187E" w:rsidP="00220FE5">
            <w:pPr>
              <w:spacing w:before="0" w:after="0"/>
              <w:ind w:left="139"/>
              <w:rPr>
                <w:rFonts w:ascii="Bookman Old Style" w:eastAsiaTheme="minorEastAsia" w:hAnsi="Bookman Old Style"/>
                <w:sz w:val="22"/>
                <w:szCs w:val="22"/>
              </w:rPr>
            </w:pPr>
            <w:r>
              <w:rPr>
                <w:rFonts w:ascii="Bookman Old Style" w:hAnsi="Bookman Old Style"/>
                <w:sz w:val="22"/>
                <w:szCs w:val="22"/>
                <w:shd w:val="clear" w:color="auto" w:fill="FFFFFF"/>
              </w:rPr>
              <w:t>Pipe particulier :</w:t>
            </w:r>
            <w:r w:rsidR="004F68EC">
              <w:rPr>
                <w:rFonts w:ascii="Bookman Old Style" w:hAnsi="Bookman Old Style"/>
                <w:sz w:val="22"/>
                <w:szCs w:val="22"/>
                <w:shd w:val="clear" w:color="auto" w:fill="FFFFFF"/>
              </w:rPr>
              <w:t xml:space="preserve"> </w:t>
            </w:r>
            <w:proofErr w:type="spellStart"/>
            <w:r w:rsidR="004F68EC">
              <w:rPr>
                <w:rFonts w:ascii="Bookman Old Style" w:hAnsi="Bookman Old Style"/>
                <w:sz w:val="22"/>
                <w:szCs w:val="22"/>
                <w:shd w:val="clear" w:color="auto" w:fill="FFFFFF"/>
              </w:rPr>
              <w:t>async</w:t>
            </w:r>
            <w:proofErr w:type="spellEnd"/>
            <w:r w:rsidR="004F68EC">
              <w:rPr>
                <w:rFonts w:ascii="Bookman Old Style" w:hAnsi="Bookman Old Style"/>
                <w:sz w:val="22"/>
                <w:szCs w:val="22"/>
                <w:shd w:val="clear" w:color="auto" w:fill="FFFFFF"/>
              </w:rPr>
              <w:t xml:space="preserve"> permet de spécifier à </w:t>
            </w:r>
            <w:proofErr w:type="spellStart"/>
            <w:r w:rsidR="004F68EC">
              <w:rPr>
                <w:rFonts w:ascii="Bookman Old Style" w:hAnsi="Bookman Old Style"/>
                <w:sz w:val="22"/>
                <w:szCs w:val="22"/>
                <w:shd w:val="clear" w:color="auto" w:fill="FFFFFF"/>
              </w:rPr>
              <w:t>A</w:t>
            </w:r>
            <w:r>
              <w:rPr>
                <w:rFonts w:ascii="Bookman Old Style" w:hAnsi="Bookman Old Style"/>
                <w:sz w:val="22"/>
                <w:szCs w:val="22"/>
                <w:shd w:val="clear" w:color="auto" w:fill="FFFFFF"/>
              </w:rPr>
              <w:t>ngular</w:t>
            </w:r>
            <w:proofErr w:type="spellEnd"/>
            <w:r>
              <w:rPr>
                <w:rFonts w:ascii="Bookman Old Style" w:hAnsi="Bookman Old Style"/>
                <w:sz w:val="22"/>
                <w:szCs w:val="22"/>
                <w:shd w:val="clear" w:color="auto" w:fill="FFFFFF"/>
              </w:rPr>
              <w:t xml:space="preserve"> des données qui sont récupérées de façon asynchrone.</w:t>
            </w:r>
          </w:p>
        </w:tc>
      </w:tr>
      <w:tr w:rsidR="00D34EC1" w:rsidRPr="00322997" w:rsidTr="00DE63DE">
        <w:tc>
          <w:tcPr>
            <w:tcW w:w="2977" w:type="dxa"/>
          </w:tcPr>
          <w:p w:rsidR="00CC42AD" w:rsidRPr="00322997" w:rsidRDefault="00E0028F" w:rsidP="00E0028F">
            <w:pPr>
              <w:spacing w:before="0" w:after="0"/>
              <w:ind w:left="142"/>
              <w:rPr>
                <w:rFonts w:ascii="Bookman Old Style" w:hAnsi="Bookman Old Style"/>
              </w:rPr>
            </w:pPr>
            <w:r w:rsidRPr="00220FE5">
              <w:rPr>
                <w:rFonts w:ascii="Bookman Old Style" w:hAnsi="Bookman Old Style"/>
                <w:color w:val="7E97AD" w:themeColor="accent1"/>
                <w:sz w:val="22"/>
                <w:szCs w:val="22"/>
              </w:rPr>
              <w:t xml:space="preserve">Les </w:t>
            </w:r>
            <w:r>
              <w:rPr>
                <w:rFonts w:ascii="Bookman Old Style" w:hAnsi="Bookman Old Style"/>
                <w:color w:val="7E97AD" w:themeColor="accent1"/>
                <w:sz w:val="22"/>
                <w:szCs w:val="22"/>
              </w:rPr>
              <w:t>Services</w:t>
            </w:r>
          </w:p>
        </w:tc>
        <w:tc>
          <w:tcPr>
            <w:tcW w:w="10631" w:type="dxa"/>
          </w:tcPr>
          <w:p w:rsidR="00D34EC1" w:rsidRDefault="00E0028F" w:rsidP="005D2924">
            <w:pPr>
              <w:spacing w:before="0" w:after="0"/>
              <w:ind w:left="139"/>
              <w:rPr>
                <w:rFonts w:ascii="Bookman Old Style" w:hAnsi="Bookman Old Style"/>
                <w:sz w:val="22"/>
                <w:szCs w:val="22"/>
                <w:shd w:val="clear" w:color="auto" w:fill="FFFFFF"/>
              </w:rPr>
            </w:pPr>
            <w:r>
              <w:rPr>
                <w:rFonts w:ascii="Bookman Old Style" w:hAnsi="Bookman Old Style"/>
                <w:sz w:val="22"/>
                <w:szCs w:val="22"/>
                <w:shd w:val="clear" w:color="auto" w:fill="FFFFFF"/>
              </w:rPr>
              <w:t>U</w:t>
            </w:r>
            <w:r w:rsidRPr="00E0028F">
              <w:rPr>
                <w:rFonts w:ascii="Bookman Old Style" w:hAnsi="Bookman Old Style"/>
                <w:sz w:val="22"/>
                <w:szCs w:val="22"/>
                <w:shd w:val="clear" w:color="auto" w:fill="FFFFFF"/>
              </w:rPr>
              <w:t>n service permet de centraliser des parties de votre code et des données qui sont utilisées par plusieurs parties de votre application ou de manière globale par l'application entière</w:t>
            </w:r>
            <w:r w:rsidR="00CC42AD" w:rsidRPr="00E0028F">
              <w:rPr>
                <w:rFonts w:ascii="Bookman Old Style" w:eastAsiaTheme="minorEastAsia" w:hAnsi="Bookman Old Style"/>
                <w:sz w:val="22"/>
                <w:szCs w:val="22"/>
              </w:rPr>
              <w:t>.</w:t>
            </w:r>
            <w:r w:rsidR="00DE63DE">
              <w:rPr>
                <w:rFonts w:ascii="Bookman Old Style" w:eastAsiaTheme="minorEastAsia" w:hAnsi="Bookman Old Style"/>
                <w:sz w:val="22"/>
                <w:szCs w:val="22"/>
              </w:rPr>
              <w:t xml:space="preserve"> </w:t>
            </w:r>
            <w:r w:rsidR="00DE63DE" w:rsidRPr="00DE63DE">
              <w:rPr>
                <w:rFonts w:ascii="Bookman Old Style" w:hAnsi="Bookman Old Style"/>
                <w:sz w:val="22"/>
                <w:szCs w:val="22"/>
                <w:shd w:val="clear" w:color="auto" w:fill="FFFFFF"/>
              </w:rPr>
              <w:t xml:space="preserve">Pour être </w:t>
            </w:r>
            <w:r w:rsidR="00DE63DE" w:rsidRPr="00DE63DE">
              <w:rPr>
                <w:rFonts w:ascii="Bookman Old Style" w:hAnsi="Bookman Old Style"/>
                <w:sz w:val="22"/>
                <w:szCs w:val="22"/>
                <w:shd w:val="clear" w:color="auto" w:fill="FFFFFF"/>
              </w:rPr>
              <w:lastRenderedPageBreak/>
              <w:t>utilisé dans l'application, un service doit être injecté, et le niveau choisi pour l'injection est très important.  Il y a trois niveaux possibles pour cette injection</w:t>
            </w:r>
            <w:r w:rsidR="00DE63DE">
              <w:rPr>
                <w:rFonts w:ascii="Bookman Old Style" w:hAnsi="Bookman Old Style"/>
                <w:sz w:val="22"/>
                <w:szCs w:val="22"/>
                <w:shd w:val="clear" w:color="auto" w:fill="FFFFFF"/>
              </w:rPr>
              <w:t> :</w:t>
            </w:r>
          </w:p>
          <w:p w:rsidR="00DE63DE" w:rsidRPr="00DE63DE" w:rsidRDefault="00DE63DE" w:rsidP="00DE63DE">
            <w:pPr>
              <w:pStyle w:val="Paragraphedeliste"/>
              <w:numPr>
                <w:ilvl w:val="0"/>
                <w:numId w:val="2"/>
              </w:numPr>
              <w:spacing w:before="0" w:after="0"/>
              <w:rPr>
                <w:rFonts w:ascii="Bookman Old Style" w:eastAsiaTheme="minorEastAsia" w:hAnsi="Bookman Old Style"/>
                <w:sz w:val="22"/>
                <w:szCs w:val="22"/>
              </w:rPr>
            </w:pPr>
            <w:r w:rsidRPr="00DE63DE">
              <w:rPr>
                <w:rFonts w:ascii="Bookman Old Style" w:hAnsi="Bookman Old Style"/>
                <w:sz w:val="22"/>
                <w:szCs w:val="22"/>
                <w:u w:val="single"/>
                <w:shd w:val="clear" w:color="auto" w:fill="FFFFFF"/>
              </w:rPr>
              <w:t>dans  </w:t>
            </w:r>
            <w:proofErr w:type="spellStart"/>
            <w:r w:rsidRPr="00DE63DE">
              <w:rPr>
                <w:rFonts w:ascii="Bookman Old Style" w:hAnsi="Bookman Old Style" w:cs="Courier New"/>
                <w:sz w:val="22"/>
                <w:szCs w:val="22"/>
                <w:u w:val="single"/>
              </w:rPr>
              <w:t>AppModule</w:t>
            </w:r>
            <w:proofErr w:type="spellEnd"/>
            <w:r w:rsidRPr="00DE63DE">
              <w:rPr>
                <w:rFonts w:ascii="Bookman Old Style" w:hAnsi="Bookman Old Style"/>
                <w:sz w:val="22"/>
                <w:szCs w:val="22"/>
                <w:shd w:val="clear" w:color="auto" w:fill="FFFFFF"/>
              </w:rPr>
              <w:t> : ainsi, la même instance du service sera utilisée par tous les components de l'application </w:t>
            </w:r>
            <w:r w:rsidRPr="00DE63DE">
              <w:rPr>
                <w:rFonts w:ascii="Bookman Old Style" w:hAnsi="Bookman Old Style"/>
                <w:i/>
                <w:iCs/>
                <w:sz w:val="22"/>
                <w:szCs w:val="22"/>
                <w:shd w:val="clear" w:color="auto" w:fill="FFFFFF"/>
              </w:rPr>
              <w:t>et</w:t>
            </w:r>
            <w:r w:rsidRPr="00DE63DE">
              <w:rPr>
                <w:rFonts w:ascii="Bookman Old Style" w:hAnsi="Bookman Old Style"/>
                <w:sz w:val="22"/>
                <w:szCs w:val="22"/>
                <w:shd w:val="clear" w:color="auto" w:fill="FFFFFF"/>
              </w:rPr>
              <w:t> par les autres services ;</w:t>
            </w:r>
          </w:p>
          <w:p w:rsidR="00DE63DE" w:rsidRPr="00DE63DE" w:rsidRDefault="00DE63DE" w:rsidP="00DE63DE">
            <w:pPr>
              <w:pStyle w:val="Paragraphedeliste"/>
              <w:numPr>
                <w:ilvl w:val="0"/>
                <w:numId w:val="2"/>
              </w:numPr>
              <w:spacing w:before="0" w:after="0"/>
              <w:rPr>
                <w:rFonts w:ascii="Bookman Old Style" w:eastAsiaTheme="minorEastAsia" w:hAnsi="Bookman Old Style"/>
                <w:sz w:val="22"/>
                <w:szCs w:val="22"/>
              </w:rPr>
            </w:pPr>
            <w:r w:rsidRPr="00DE63DE">
              <w:rPr>
                <w:rFonts w:ascii="Bookman Old Style" w:hAnsi="Bookman Old Style"/>
                <w:sz w:val="22"/>
                <w:szCs w:val="22"/>
                <w:u w:val="single"/>
                <w:shd w:val="clear" w:color="auto" w:fill="FFFFFF"/>
              </w:rPr>
              <w:t>dans  </w:t>
            </w:r>
            <w:proofErr w:type="spellStart"/>
            <w:r w:rsidRPr="00DE63DE">
              <w:rPr>
                <w:rStyle w:val="CodeHTML"/>
                <w:rFonts w:ascii="Bookman Old Style" w:eastAsiaTheme="minorHAnsi" w:hAnsi="Bookman Old Style"/>
                <w:sz w:val="22"/>
                <w:szCs w:val="22"/>
                <w:u w:val="single"/>
              </w:rPr>
              <w:t>AppComponent</w:t>
            </w:r>
            <w:proofErr w:type="spellEnd"/>
            <w:r w:rsidRPr="00DE63DE">
              <w:rPr>
                <w:rFonts w:ascii="Bookman Old Style" w:hAnsi="Bookman Old Style"/>
                <w:sz w:val="22"/>
                <w:szCs w:val="22"/>
                <w:shd w:val="clear" w:color="auto" w:fill="FFFFFF"/>
              </w:rPr>
              <w:t> : comme ci-dessus, tous les components auront accès à la même instance du service mais non les autres services ;</w:t>
            </w:r>
          </w:p>
          <w:p w:rsidR="00DE63DE" w:rsidRPr="00DE63DE" w:rsidRDefault="00DE63DE" w:rsidP="00DE63DE">
            <w:pPr>
              <w:pStyle w:val="Paragraphedeliste"/>
              <w:numPr>
                <w:ilvl w:val="0"/>
                <w:numId w:val="2"/>
              </w:numPr>
              <w:spacing w:before="0" w:after="0"/>
              <w:rPr>
                <w:rFonts w:ascii="Bookman Old Style" w:eastAsiaTheme="minorEastAsia" w:hAnsi="Bookman Old Style"/>
                <w:sz w:val="22"/>
                <w:szCs w:val="22"/>
              </w:rPr>
            </w:pPr>
            <w:r w:rsidRPr="00DE63DE">
              <w:rPr>
                <w:rFonts w:ascii="Bookman Old Style" w:hAnsi="Bookman Old Style"/>
                <w:sz w:val="22"/>
                <w:szCs w:val="22"/>
                <w:u w:val="single"/>
                <w:shd w:val="clear" w:color="auto" w:fill="FFFFFF"/>
              </w:rPr>
              <w:t>dans un autre component</w:t>
            </w:r>
            <w:r w:rsidRPr="00DE63DE">
              <w:rPr>
                <w:rFonts w:ascii="Bookman Old Style" w:hAnsi="Bookman Old Style"/>
                <w:sz w:val="22"/>
                <w:szCs w:val="22"/>
                <w:shd w:val="clear" w:color="auto" w:fill="FFFFFF"/>
              </w:rPr>
              <w:t xml:space="preserve"> : le component lui-même et tous ses enfants (c'est-à-dire tous les components qu'il englobe) auront accès à la même instance du service, mais le reste de l'application n'y aura pas accès.</w:t>
            </w:r>
          </w:p>
        </w:tc>
      </w:tr>
      <w:tr w:rsidR="00D34EC1" w:rsidRPr="00322997" w:rsidTr="00DE63DE">
        <w:tc>
          <w:tcPr>
            <w:tcW w:w="2977" w:type="dxa"/>
          </w:tcPr>
          <w:p w:rsidR="00D34EC1" w:rsidRPr="00247AB9" w:rsidRDefault="00247AB9" w:rsidP="00F7718E">
            <w:pPr>
              <w:pStyle w:val="Titre1"/>
              <w:spacing w:before="0" w:after="0"/>
              <w:ind w:left="137" w:right="119"/>
              <w:jc w:val="left"/>
              <w:rPr>
                <w:rFonts w:ascii="Bookman Old Style" w:eastAsia="Arial Unicode MS" w:hAnsi="Bookman Old Style" w:cs="Arial Unicode MS"/>
                <w:caps w:val="0"/>
                <w:noProof/>
                <w:sz w:val="22"/>
                <w:szCs w:val="22"/>
              </w:rPr>
            </w:pPr>
            <w:r w:rsidRPr="00247AB9">
              <w:rPr>
                <w:rFonts w:ascii="Bookman Old Style" w:eastAsia="Arial Unicode MS" w:hAnsi="Bookman Old Style" w:cs="Arial Unicode MS"/>
                <w:caps w:val="0"/>
                <w:noProof/>
                <w:sz w:val="22"/>
                <w:szCs w:val="22"/>
              </w:rPr>
              <w:lastRenderedPageBreak/>
              <w:t>La méthode ngOnInit()</w:t>
            </w:r>
          </w:p>
        </w:tc>
        <w:tc>
          <w:tcPr>
            <w:tcW w:w="10631" w:type="dxa"/>
          </w:tcPr>
          <w:p w:rsidR="00D34EC1" w:rsidRPr="00247AB9" w:rsidRDefault="00247AB9" w:rsidP="005D2924">
            <w:pPr>
              <w:spacing w:before="0" w:after="0"/>
              <w:ind w:left="139"/>
              <w:rPr>
                <w:rFonts w:ascii="Bookman Old Style" w:eastAsiaTheme="minorEastAsia" w:hAnsi="Bookman Old Style"/>
                <w:sz w:val="22"/>
                <w:szCs w:val="22"/>
              </w:rPr>
            </w:pPr>
            <w:r>
              <w:rPr>
                <w:rFonts w:ascii="Bookman Old Style" w:hAnsi="Bookman Old Style"/>
                <w:sz w:val="22"/>
                <w:szCs w:val="22"/>
                <w:shd w:val="clear" w:color="auto" w:fill="E6F4FA"/>
              </w:rPr>
              <w:t>L</w:t>
            </w:r>
            <w:r w:rsidRPr="00247AB9">
              <w:rPr>
                <w:rFonts w:ascii="Bookman Old Style" w:hAnsi="Bookman Old Style"/>
                <w:sz w:val="22"/>
                <w:szCs w:val="22"/>
                <w:shd w:val="clear" w:color="auto" w:fill="E6F4FA"/>
              </w:rPr>
              <w:t>a méthode  </w:t>
            </w:r>
            <w:proofErr w:type="spellStart"/>
            <w:proofErr w:type="gramStart"/>
            <w:r w:rsidRPr="00247AB9">
              <w:rPr>
                <w:rStyle w:val="CodeHTML"/>
                <w:rFonts w:ascii="Bookman Old Style" w:eastAsiaTheme="minorHAnsi" w:hAnsi="Bookman Old Style"/>
                <w:sz w:val="22"/>
                <w:szCs w:val="22"/>
              </w:rPr>
              <w:t>ngOnInit</w:t>
            </w:r>
            <w:proofErr w:type="spellEnd"/>
            <w:r w:rsidRPr="00247AB9">
              <w:rPr>
                <w:rStyle w:val="CodeHTML"/>
                <w:rFonts w:ascii="Bookman Old Style" w:eastAsiaTheme="minorHAnsi" w:hAnsi="Bookman Old Style"/>
                <w:sz w:val="22"/>
                <w:szCs w:val="22"/>
              </w:rPr>
              <w:t>(</w:t>
            </w:r>
            <w:proofErr w:type="gramEnd"/>
            <w:r w:rsidRPr="00247AB9">
              <w:rPr>
                <w:rStyle w:val="CodeHTML"/>
                <w:rFonts w:ascii="Bookman Old Style" w:eastAsiaTheme="minorHAnsi" w:hAnsi="Bookman Old Style"/>
                <w:sz w:val="22"/>
                <w:szCs w:val="22"/>
              </w:rPr>
              <w:t>)</w:t>
            </w:r>
            <w:r w:rsidRPr="00247AB9">
              <w:rPr>
                <w:rFonts w:ascii="Bookman Old Style" w:hAnsi="Bookman Old Style"/>
                <w:sz w:val="22"/>
                <w:szCs w:val="22"/>
                <w:shd w:val="clear" w:color="auto" w:fill="E6F4FA"/>
              </w:rPr>
              <w:t xml:space="preserve">  d'un component est exécutée une fois par instance au moment de la création du component par </w:t>
            </w:r>
            <w:proofErr w:type="spellStart"/>
            <w:r w:rsidRPr="00247AB9">
              <w:rPr>
                <w:rFonts w:ascii="Bookman Old Style" w:hAnsi="Bookman Old Style"/>
                <w:sz w:val="22"/>
                <w:szCs w:val="22"/>
                <w:shd w:val="clear" w:color="auto" w:fill="E6F4FA"/>
              </w:rPr>
              <w:t>Angular</w:t>
            </w:r>
            <w:proofErr w:type="spellEnd"/>
            <w:r w:rsidRPr="00247AB9">
              <w:rPr>
                <w:rFonts w:ascii="Bookman Old Style" w:hAnsi="Bookman Old Style"/>
                <w:sz w:val="22"/>
                <w:szCs w:val="22"/>
                <w:shd w:val="clear" w:color="auto" w:fill="E6F4FA"/>
              </w:rPr>
              <w:t>, et après son constructeur. On l'utilise très souvent pour initialiser des données une fois le component créé.</w:t>
            </w:r>
          </w:p>
        </w:tc>
      </w:tr>
      <w:tr w:rsidR="00D34EC1" w:rsidRPr="00322997" w:rsidTr="00DE63DE">
        <w:tc>
          <w:tcPr>
            <w:tcW w:w="2977" w:type="dxa"/>
          </w:tcPr>
          <w:p w:rsidR="00322997" w:rsidRPr="00EB59DF" w:rsidRDefault="00EB59DF" w:rsidP="00322997">
            <w:pPr>
              <w:spacing w:before="0" w:after="0"/>
              <w:ind w:left="142"/>
              <w:rPr>
                <w:rFonts w:ascii="Bookman Old Style" w:hAnsi="Bookman Old Style"/>
                <w:color w:val="7E97AD" w:themeColor="accent1"/>
                <w:sz w:val="22"/>
                <w:szCs w:val="22"/>
                <w:lang w:val="en-US"/>
              </w:rPr>
            </w:pPr>
            <w:r w:rsidRPr="00EB59DF">
              <w:rPr>
                <w:rFonts w:ascii="Bookman Old Style" w:hAnsi="Bookman Old Style"/>
                <w:color w:val="7E97AD" w:themeColor="accent1"/>
                <w:sz w:val="22"/>
                <w:szCs w:val="22"/>
                <w:lang w:val="en-US"/>
              </w:rPr>
              <w:t>Le Routing</w:t>
            </w:r>
          </w:p>
        </w:tc>
        <w:tc>
          <w:tcPr>
            <w:tcW w:w="10631" w:type="dxa"/>
          </w:tcPr>
          <w:p w:rsidR="007F4F28" w:rsidRDefault="00EB59DF" w:rsidP="007F4F28">
            <w:pPr>
              <w:spacing w:before="0" w:after="0"/>
              <w:ind w:left="139"/>
              <w:rPr>
                <w:rFonts w:ascii="Bookman Old Style" w:hAnsi="Bookman Old Style"/>
                <w:sz w:val="22"/>
                <w:szCs w:val="22"/>
                <w:shd w:val="clear" w:color="auto" w:fill="FFFFFF"/>
              </w:rPr>
            </w:pPr>
            <w:r w:rsidRPr="00EB59DF">
              <w:rPr>
                <w:rFonts w:ascii="Bookman Old Style" w:hAnsi="Bookman Old Style"/>
                <w:sz w:val="22"/>
                <w:szCs w:val="22"/>
                <w:shd w:val="clear" w:color="auto" w:fill="FFFFFF"/>
              </w:rPr>
              <w:t xml:space="preserve">L'un des énormes avantages d'utiliser </w:t>
            </w:r>
            <w:proofErr w:type="spellStart"/>
            <w:r w:rsidRPr="00EB59DF">
              <w:rPr>
                <w:rFonts w:ascii="Bookman Old Style" w:hAnsi="Bookman Old Style"/>
                <w:sz w:val="22"/>
                <w:szCs w:val="22"/>
                <w:shd w:val="clear" w:color="auto" w:fill="FFFFFF"/>
              </w:rPr>
              <w:t>Angular</w:t>
            </w:r>
            <w:proofErr w:type="spellEnd"/>
            <w:r w:rsidRPr="00EB59DF">
              <w:rPr>
                <w:rFonts w:ascii="Bookman Old Style" w:hAnsi="Bookman Old Style"/>
                <w:sz w:val="22"/>
                <w:szCs w:val="22"/>
                <w:shd w:val="clear" w:color="auto" w:fill="FFFFFF"/>
              </w:rPr>
              <w:t xml:space="preserve"> est de pouvoir créer des "single page application" (SPA). Sur le Web, ces applications sont rapides et lisses : il n'y a qu'un seul chargement de page au début, et même si les données mettent parfois du temps à arriver, la sensation pour l'utilisateur est celle d'une application native.  Au lieu de charger une nouvelle page à chaque clic ou à chaque changement d'URL, on remplace le contenu ou une partie du contenu de la page : on modifie les components qui y sont affichés, ou le contenu de ces components.  On accomplit tout cela avec le "</w:t>
            </w:r>
            <w:proofErr w:type="spellStart"/>
            <w:r w:rsidRPr="00EB59DF">
              <w:rPr>
                <w:rFonts w:ascii="Bookman Old Style" w:hAnsi="Bookman Old Style"/>
                <w:sz w:val="22"/>
                <w:szCs w:val="22"/>
                <w:shd w:val="clear" w:color="auto" w:fill="FFFFFF"/>
              </w:rPr>
              <w:t>routing</w:t>
            </w:r>
            <w:proofErr w:type="spellEnd"/>
            <w:r w:rsidRPr="00EB59DF">
              <w:rPr>
                <w:rFonts w:ascii="Bookman Old Style" w:hAnsi="Bookman Old Style"/>
                <w:sz w:val="22"/>
                <w:szCs w:val="22"/>
                <w:shd w:val="clear" w:color="auto" w:fill="FFFFFF"/>
              </w:rPr>
              <w:t>", où l'application lit le contenu de l'URL pour afficher le ou les components requis.</w:t>
            </w:r>
          </w:p>
          <w:p w:rsidR="007F4F28" w:rsidRDefault="007F4F28" w:rsidP="007F4F28">
            <w:pPr>
              <w:spacing w:before="0" w:after="0"/>
              <w:ind w:left="139"/>
              <w:rPr>
                <w:rFonts w:ascii="Bookman Old Style" w:hAnsi="Bookman Old Style"/>
                <w:sz w:val="22"/>
                <w:szCs w:val="22"/>
                <w:shd w:val="clear" w:color="auto" w:fill="FFFFFF"/>
              </w:rPr>
            </w:pPr>
          </w:p>
          <w:p w:rsidR="007F4F28" w:rsidRDefault="007F4F28" w:rsidP="007F4F28">
            <w:pPr>
              <w:spacing w:before="0" w:after="0"/>
              <w:ind w:left="139"/>
              <w:rPr>
                <w:rFonts w:ascii="Bookman Old Style" w:eastAsia="Times New Roman" w:hAnsi="Bookman Old Style" w:cs="Times New Roman"/>
                <w:kern w:val="0"/>
                <w:sz w:val="22"/>
                <w:szCs w:val="22"/>
              </w:rPr>
            </w:pPr>
            <w:r w:rsidRPr="007F4F28">
              <w:rPr>
                <w:rFonts w:ascii="Bookman Old Style" w:eastAsia="Times New Roman" w:hAnsi="Bookman Old Style" w:cs="Times New Roman"/>
                <w:kern w:val="0"/>
                <w:sz w:val="22"/>
                <w:szCs w:val="22"/>
              </w:rPr>
              <w:t xml:space="preserve">Sous </w:t>
            </w:r>
            <w:proofErr w:type="spellStart"/>
            <w:r w:rsidRPr="007F4F28">
              <w:rPr>
                <w:rFonts w:ascii="Bookman Old Style" w:eastAsia="Times New Roman" w:hAnsi="Bookman Old Style" w:cs="Times New Roman"/>
                <w:kern w:val="0"/>
                <w:sz w:val="22"/>
                <w:szCs w:val="22"/>
              </w:rPr>
              <w:t>Angular</w:t>
            </w:r>
            <w:proofErr w:type="spellEnd"/>
            <w:r w:rsidRPr="007F4F28">
              <w:rPr>
                <w:rFonts w:ascii="Bookman Old Style" w:eastAsia="Times New Roman" w:hAnsi="Bookman Old Style" w:cs="Times New Roman"/>
                <w:kern w:val="0"/>
                <w:sz w:val="22"/>
                <w:szCs w:val="22"/>
              </w:rPr>
              <w:t>, une route est un ensemble d’instructions d'affichage à suivre pour chaque URL, c'est-à-dire quel(s) component(s) il faut afficher à quel(s) endroit(s) pour un URL donné.</w:t>
            </w:r>
            <w:r>
              <w:rPr>
                <w:rFonts w:ascii="Bookman Old Style" w:eastAsia="Times New Roman" w:hAnsi="Bookman Old Style" w:cs="Times New Roman"/>
                <w:kern w:val="0"/>
                <w:sz w:val="22"/>
                <w:szCs w:val="22"/>
              </w:rPr>
              <w:t xml:space="preserve"> </w:t>
            </w:r>
            <w:r w:rsidRPr="007F4F28">
              <w:rPr>
                <w:rFonts w:ascii="Bookman Old Style" w:eastAsia="Times New Roman" w:hAnsi="Bookman Old Style" w:cs="Times New Roman"/>
                <w:kern w:val="0"/>
                <w:sz w:val="22"/>
                <w:szCs w:val="22"/>
              </w:rPr>
              <w:t xml:space="preserve">Puisque le </w:t>
            </w:r>
            <w:proofErr w:type="spellStart"/>
            <w:r w:rsidRPr="007F4F28">
              <w:rPr>
                <w:rFonts w:ascii="Bookman Old Style" w:eastAsia="Times New Roman" w:hAnsi="Bookman Old Style" w:cs="Times New Roman"/>
                <w:kern w:val="0"/>
                <w:sz w:val="22"/>
                <w:szCs w:val="22"/>
              </w:rPr>
              <w:t>routing</w:t>
            </w:r>
            <w:proofErr w:type="spellEnd"/>
            <w:r w:rsidRPr="007F4F28">
              <w:rPr>
                <w:rFonts w:ascii="Bookman Old Style" w:eastAsia="Times New Roman" w:hAnsi="Bookman Old Style" w:cs="Times New Roman"/>
                <w:kern w:val="0"/>
                <w:sz w:val="22"/>
                <w:szCs w:val="22"/>
              </w:rPr>
              <w:t xml:space="preserve"> d'une application est fondamentale pour son fonctionnement, on déclare les routes dans  </w:t>
            </w:r>
            <w:proofErr w:type="spellStart"/>
            <w:r w:rsidRPr="007F4F28">
              <w:rPr>
                <w:rFonts w:ascii="Bookman Old Style" w:eastAsia="Times New Roman" w:hAnsi="Bookman Old Style" w:cs="Courier New"/>
                <w:kern w:val="0"/>
                <w:sz w:val="22"/>
                <w:szCs w:val="22"/>
              </w:rPr>
              <w:t>app.module.ts</w:t>
            </w:r>
            <w:proofErr w:type="spellEnd"/>
            <w:r w:rsidRPr="007F4F28">
              <w:rPr>
                <w:rFonts w:ascii="Bookman Old Style" w:eastAsia="Times New Roman" w:hAnsi="Bookman Old Style" w:cs="Times New Roman"/>
                <w:kern w:val="0"/>
                <w:sz w:val="22"/>
                <w:szCs w:val="22"/>
              </w:rPr>
              <w:t>.</w:t>
            </w:r>
          </w:p>
          <w:p w:rsidR="00E31294" w:rsidRDefault="00E31294" w:rsidP="007F4F28">
            <w:pPr>
              <w:spacing w:before="0" w:after="0"/>
              <w:ind w:left="139"/>
              <w:rPr>
                <w:rFonts w:ascii="Bookman Old Style" w:eastAsia="Times New Roman" w:hAnsi="Bookman Old Style" w:cs="Times New Roman"/>
                <w:kern w:val="0"/>
                <w:sz w:val="22"/>
                <w:szCs w:val="22"/>
              </w:rPr>
            </w:pPr>
          </w:p>
          <w:p w:rsidR="007F4F28" w:rsidRPr="00E31294" w:rsidRDefault="00E31294" w:rsidP="00E31294">
            <w:pPr>
              <w:ind w:left="142"/>
              <w:rPr>
                <w:rFonts w:ascii="Bookman Old Style" w:hAnsi="Bookman Old Style"/>
                <w:sz w:val="22"/>
                <w:szCs w:val="22"/>
              </w:rPr>
            </w:pPr>
            <w:r>
              <w:rPr>
                <w:rFonts w:ascii="Bookman Old Style" w:hAnsi="Bookman Old Style"/>
                <w:sz w:val="22"/>
                <w:szCs w:val="22"/>
              </w:rPr>
              <w:t xml:space="preserve">Lorsqu’un </w:t>
            </w:r>
            <w:proofErr w:type="spellStart"/>
            <w:r w:rsidRPr="00E31294">
              <w:rPr>
                <w:rFonts w:ascii="Bookman Old Style" w:hAnsi="Bookman Old Style"/>
                <w:sz w:val="22"/>
                <w:szCs w:val="22"/>
              </w:rPr>
              <w:t>routerLink</w:t>
            </w:r>
            <w:proofErr w:type="spellEnd"/>
            <w:r w:rsidRPr="00E31294">
              <w:rPr>
                <w:rFonts w:ascii="Bookman Old Style" w:hAnsi="Bookman Old Style"/>
                <w:sz w:val="22"/>
                <w:szCs w:val="22"/>
              </w:rPr>
              <w:t>  se trouve à l'intérieur du  router-</w:t>
            </w:r>
            <w:proofErr w:type="spellStart"/>
            <w:proofErr w:type="gramStart"/>
            <w:r w:rsidRPr="00E31294">
              <w:rPr>
                <w:rFonts w:ascii="Bookman Old Style" w:hAnsi="Bookman Old Style"/>
                <w:sz w:val="22"/>
                <w:szCs w:val="22"/>
              </w:rPr>
              <w:t>outlet</w:t>
            </w:r>
            <w:proofErr w:type="spellEnd"/>
            <w:r w:rsidRPr="00E31294">
              <w:rPr>
                <w:rFonts w:ascii="Bookman Old Style" w:hAnsi="Bookman Old Style"/>
                <w:sz w:val="22"/>
                <w:szCs w:val="22"/>
              </w:rPr>
              <w:t> ,</w:t>
            </w:r>
            <w:proofErr w:type="gramEnd"/>
            <w:r w:rsidRPr="00E31294">
              <w:rPr>
                <w:rFonts w:ascii="Bookman Old Style" w:hAnsi="Bookman Old Style"/>
                <w:sz w:val="22"/>
                <w:szCs w:val="22"/>
              </w:rPr>
              <w:t xml:space="preserve"> il faut ajouter un  /  au début de l'URL pour naviguer vers </w:t>
            </w:r>
            <w:r>
              <w:rPr>
                <w:rFonts w:ascii="Bookman Old Style" w:hAnsi="Bookman Old Style"/>
                <w:sz w:val="22"/>
                <w:szCs w:val="22"/>
              </w:rPr>
              <w:t>la racine, sinon il prend en compte url de la page courante.</w:t>
            </w:r>
          </w:p>
        </w:tc>
      </w:tr>
      <w:tr w:rsidR="00D34EC1" w:rsidRPr="00FC6F05" w:rsidTr="00DE63DE">
        <w:tc>
          <w:tcPr>
            <w:tcW w:w="2977" w:type="dxa"/>
          </w:tcPr>
          <w:p w:rsidR="00D34EC1" w:rsidRPr="00FC6F05" w:rsidRDefault="00FC6F05" w:rsidP="00F7718E">
            <w:pPr>
              <w:pStyle w:val="Titre1"/>
              <w:spacing w:before="0" w:after="0"/>
              <w:ind w:left="137" w:right="119"/>
              <w:jc w:val="left"/>
              <w:rPr>
                <w:rFonts w:ascii="Bookman Old Style" w:eastAsia="Arial Unicode MS" w:hAnsi="Bookman Old Style" w:cs="Arial Unicode MS"/>
                <w:caps w:val="0"/>
                <w:noProof/>
                <w:sz w:val="22"/>
                <w:szCs w:val="22"/>
              </w:rPr>
            </w:pPr>
            <w:r w:rsidRPr="00FC6F05">
              <w:rPr>
                <w:rFonts w:ascii="Bookman Old Style" w:eastAsia="Arial Unicode MS" w:hAnsi="Bookman Old Style" w:cs="Arial Unicode MS"/>
                <w:caps w:val="0"/>
                <w:noProof/>
                <w:sz w:val="22"/>
                <w:szCs w:val="22"/>
              </w:rPr>
              <w:lastRenderedPageBreak/>
              <w:t>Les Guards</w:t>
            </w:r>
            <w:r w:rsidR="006635AA" w:rsidRPr="00FC6F05">
              <w:rPr>
                <w:rFonts w:ascii="Bookman Old Style" w:eastAsia="Arial Unicode MS" w:hAnsi="Bookman Old Style" w:cs="Arial Unicode MS"/>
                <w:caps w:val="0"/>
                <w:noProof/>
                <w:sz w:val="22"/>
                <w:szCs w:val="22"/>
              </w:rPr>
              <w:t xml:space="preserve"> </w:t>
            </w:r>
          </w:p>
        </w:tc>
        <w:tc>
          <w:tcPr>
            <w:tcW w:w="10631" w:type="dxa"/>
          </w:tcPr>
          <w:p w:rsidR="00D34EC1" w:rsidRPr="00FC6F05" w:rsidRDefault="00FC6F05" w:rsidP="00FC6F05">
            <w:pPr>
              <w:spacing w:before="0" w:after="0"/>
              <w:ind w:left="139"/>
              <w:rPr>
                <w:rFonts w:ascii="Bookman Old Style" w:eastAsiaTheme="minorEastAsia" w:hAnsi="Bookman Old Style"/>
                <w:sz w:val="22"/>
                <w:szCs w:val="22"/>
              </w:rPr>
            </w:pPr>
            <w:r w:rsidRPr="00FC6F05">
              <w:rPr>
                <w:rFonts w:ascii="Bookman Old Style" w:hAnsi="Bookman Old Style"/>
                <w:sz w:val="22"/>
                <w:szCs w:val="22"/>
                <w:shd w:val="clear" w:color="auto" w:fill="FFFFFF"/>
              </w:rPr>
              <w:t xml:space="preserve">Une </w:t>
            </w:r>
            <w:proofErr w:type="spellStart"/>
            <w:r w:rsidRPr="00FC6F05">
              <w:rPr>
                <w:rFonts w:ascii="Bookman Old Style" w:hAnsi="Bookman Old Style"/>
                <w:sz w:val="22"/>
                <w:szCs w:val="22"/>
                <w:shd w:val="clear" w:color="auto" w:fill="FFFFFF"/>
              </w:rPr>
              <w:t>guard</w:t>
            </w:r>
            <w:proofErr w:type="spellEnd"/>
            <w:r w:rsidRPr="00FC6F05">
              <w:rPr>
                <w:rFonts w:ascii="Bookman Old Style" w:hAnsi="Bookman Old Style"/>
                <w:sz w:val="22"/>
                <w:szCs w:val="22"/>
                <w:shd w:val="clear" w:color="auto" w:fill="FFFFFF"/>
              </w:rPr>
              <w:t xml:space="preserve"> est en effet un service qu'</w:t>
            </w:r>
            <w:proofErr w:type="spellStart"/>
            <w:r w:rsidRPr="00FC6F05">
              <w:rPr>
                <w:rFonts w:ascii="Bookman Old Style" w:hAnsi="Bookman Old Style"/>
                <w:sz w:val="22"/>
                <w:szCs w:val="22"/>
                <w:shd w:val="clear" w:color="auto" w:fill="FFFFFF"/>
              </w:rPr>
              <w:t>Angular</w:t>
            </w:r>
            <w:proofErr w:type="spellEnd"/>
            <w:r w:rsidRPr="00FC6F05">
              <w:rPr>
                <w:rFonts w:ascii="Bookman Old Style" w:hAnsi="Bookman Old Style"/>
                <w:sz w:val="22"/>
                <w:szCs w:val="22"/>
                <w:shd w:val="clear" w:color="auto" w:fill="FFFFFF"/>
              </w:rPr>
              <w:t xml:space="preserve"> exécutera au moment où l'utilisateur essaye de naviguer vers la route sélectionnée.  Ce service implémente l'interface  </w:t>
            </w:r>
            <w:proofErr w:type="spellStart"/>
            <w:proofErr w:type="gramStart"/>
            <w:r w:rsidRPr="00FC6F05">
              <w:rPr>
                <w:rStyle w:val="CodeHTML"/>
                <w:rFonts w:ascii="Bookman Old Style" w:eastAsiaTheme="minorHAnsi" w:hAnsi="Bookman Old Style"/>
                <w:sz w:val="22"/>
                <w:szCs w:val="22"/>
              </w:rPr>
              <w:t>canActivate</w:t>
            </w:r>
            <w:proofErr w:type="spellEnd"/>
            <w:r w:rsidRPr="00FC6F05">
              <w:rPr>
                <w:rFonts w:ascii="Bookman Old Style" w:hAnsi="Bookman Old Style"/>
                <w:sz w:val="22"/>
                <w:szCs w:val="22"/>
                <w:shd w:val="clear" w:color="auto" w:fill="FFFFFF"/>
              </w:rPr>
              <w:t> ,</w:t>
            </w:r>
            <w:proofErr w:type="gramEnd"/>
            <w:r w:rsidRPr="00FC6F05">
              <w:rPr>
                <w:rFonts w:ascii="Bookman Old Style" w:hAnsi="Bookman Old Style"/>
                <w:sz w:val="22"/>
                <w:szCs w:val="22"/>
                <w:shd w:val="clear" w:color="auto" w:fill="FFFFFF"/>
              </w:rPr>
              <w:t xml:space="preserve"> et donc doit contenir une méthode du même nom qui prend les </w:t>
            </w:r>
            <w:r>
              <w:rPr>
                <w:rFonts w:ascii="Bookman Old Style" w:hAnsi="Bookman Old Style"/>
                <w:sz w:val="22"/>
                <w:szCs w:val="22"/>
                <w:shd w:val="clear" w:color="auto" w:fill="FFFFFF"/>
              </w:rPr>
              <w:t>a</w:t>
            </w:r>
            <w:r w:rsidRPr="00FC6F05">
              <w:rPr>
                <w:rFonts w:ascii="Bookman Old Style" w:hAnsi="Bookman Old Style"/>
                <w:sz w:val="22"/>
                <w:szCs w:val="22"/>
                <w:shd w:val="clear" w:color="auto" w:fill="FFFFFF"/>
              </w:rPr>
              <w:t xml:space="preserve">rguments </w:t>
            </w:r>
            <w:r>
              <w:rPr>
                <w:rFonts w:ascii="Bookman Old Style" w:hAnsi="Bookman Old Style"/>
                <w:sz w:val="22"/>
                <w:szCs w:val="22"/>
                <w:shd w:val="clear" w:color="auto" w:fill="FFFFFF"/>
              </w:rPr>
              <w:t xml:space="preserve"> </w:t>
            </w:r>
            <w:proofErr w:type="spellStart"/>
            <w:r w:rsidRPr="00FC6F05">
              <w:rPr>
                <w:rStyle w:val="CodeHTML"/>
                <w:rFonts w:ascii="Bookman Old Style" w:eastAsiaTheme="minorHAnsi" w:hAnsi="Bookman Old Style"/>
                <w:sz w:val="22"/>
                <w:szCs w:val="22"/>
              </w:rPr>
              <w:t>ActivatedRouteSnapshot</w:t>
            </w:r>
            <w:proofErr w:type="spellEnd"/>
            <w:r>
              <w:rPr>
                <w:rFonts w:ascii="Bookman Old Style" w:hAnsi="Bookman Old Style"/>
                <w:sz w:val="22"/>
                <w:szCs w:val="22"/>
                <w:shd w:val="clear" w:color="auto" w:fill="FFFFFF"/>
              </w:rPr>
              <w:t xml:space="preserve"> </w:t>
            </w:r>
            <w:r w:rsidRPr="00FC6F05">
              <w:rPr>
                <w:rFonts w:ascii="Bookman Old Style" w:hAnsi="Bookman Old Style"/>
                <w:sz w:val="22"/>
                <w:szCs w:val="22"/>
                <w:shd w:val="clear" w:color="auto" w:fill="FFFFFF"/>
              </w:rPr>
              <w:t xml:space="preserve">et </w:t>
            </w:r>
            <w:r>
              <w:rPr>
                <w:rFonts w:ascii="Bookman Old Style" w:hAnsi="Bookman Old Style"/>
                <w:sz w:val="22"/>
                <w:szCs w:val="22"/>
                <w:shd w:val="clear" w:color="auto" w:fill="FFFFFF"/>
              </w:rPr>
              <w:t xml:space="preserve"> </w:t>
            </w:r>
            <w:proofErr w:type="spellStart"/>
            <w:r w:rsidRPr="00FC6F05">
              <w:rPr>
                <w:rStyle w:val="CodeHTML"/>
                <w:rFonts w:ascii="Bookman Old Style" w:eastAsiaTheme="minorHAnsi" w:hAnsi="Bookman Old Style"/>
                <w:sz w:val="22"/>
                <w:szCs w:val="22"/>
              </w:rPr>
              <w:t>RouterStateSnapshot</w:t>
            </w:r>
            <w:proofErr w:type="spellEnd"/>
            <w:r>
              <w:rPr>
                <w:rFonts w:ascii="Bookman Old Style" w:hAnsi="Bookman Old Style"/>
                <w:sz w:val="22"/>
                <w:szCs w:val="22"/>
                <w:shd w:val="clear" w:color="auto" w:fill="FFFFFF"/>
              </w:rPr>
              <w:t> </w:t>
            </w:r>
            <w:r w:rsidRPr="00FC6F05">
              <w:rPr>
                <w:rFonts w:ascii="Bookman Old Style" w:hAnsi="Bookman Old Style"/>
                <w:sz w:val="22"/>
                <w:szCs w:val="22"/>
                <w:shd w:val="clear" w:color="auto" w:fill="FFFFFF"/>
              </w:rPr>
              <w:t xml:space="preserve">(qui lui seront fournis par </w:t>
            </w:r>
            <w:proofErr w:type="spellStart"/>
            <w:r w:rsidRPr="00FC6F05">
              <w:rPr>
                <w:rFonts w:ascii="Bookman Old Style" w:hAnsi="Bookman Old Style"/>
                <w:sz w:val="22"/>
                <w:szCs w:val="22"/>
                <w:shd w:val="clear" w:color="auto" w:fill="FFFFFF"/>
              </w:rPr>
              <w:t>Angular</w:t>
            </w:r>
            <w:proofErr w:type="spellEnd"/>
            <w:r w:rsidRPr="00FC6F05">
              <w:rPr>
                <w:rFonts w:ascii="Bookman Old Style" w:hAnsi="Bookman Old Style"/>
                <w:sz w:val="22"/>
                <w:szCs w:val="22"/>
                <w:shd w:val="clear" w:color="auto" w:fill="FFFFFF"/>
              </w:rPr>
              <w:t xml:space="preserve"> au moment de l'exécution) et retourne une valeur booléenne, soit de manière synchrone (</w:t>
            </w:r>
            <w:proofErr w:type="spellStart"/>
            <w:r w:rsidRPr="00FC6F05">
              <w:rPr>
                <w:rFonts w:ascii="Bookman Old Style" w:hAnsi="Bookman Old Style"/>
                <w:sz w:val="22"/>
                <w:szCs w:val="22"/>
                <w:shd w:val="clear" w:color="auto" w:fill="FFFFFF"/>
              </w:rPr>
              <w:t>boolean</w:t>
            </w:r>
            <w:proofErr w:type="spellEnd"/>
            <w:r w:rsidRPr="00FC6F05">
              <w:rPr>
                <w:rFonts w:ascii="Bookman Old Style" w:hAnsi="Bookman Old Style"/>
                <w:sz w:val="22"/>
                <w:szCs w:val="22"/>
                <w:shd w:val="clear" w:color="auto" w:fill="FFFFFF"/>
              </w:rPr>
              <w:t>), soit de manière asynchrone (sous forme de Promise ou d'Observable)</w:t>
            </w:r>
          </w:p>
        </w:tc>
      </w:tr>
      <w:tr w:rsidR="001047F9" w:rsidRPr="001047F9" w:rsidTr="00DE63DE">
        <w:tc>
          <w:tcPr>
            <w:tcW w:w="2977" w:type="dxa"/>
            <w:vMerge w:val="restart"/>
          </w:tcPr>
          <w:p w:rsidR="001047F9" w:rsidRDefault="001047F9" w:rsidP="001047F9">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Observer les données</w:t>
            </w: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1047F9" w:rsidRDefault="001047F9" w:rsidP="001047F9">
            <w:pPr>
              <w:spacing w:before="0" w:after="0"/>
              <w:ind w:left="142"/>
              <w:rPr>
                <w:rFonts w:ascii="Bookman Old Style" w:hAnsi="Bookman Old Style"/>
                <w:color w:val="7E97AD" w:themeColor="accent1"/>
                <w:sz w:val="22"/>
                <w:szCs w:val="22"/>
              </w:rPr>
            </w:pPr>
            <w:r w:rsidRPr="001047F9">
              <w:rPr>
                <w:rFonts w:ascii="Bookman Old Style" w:hAnsi="Bookman Old Style"/>
                <w:color w:val="7E97AD" w:themeColor="accent1"/>
                <w:sz w:val="22"/>
                <w:szCs w:val="22"/>
              </w:rPr>
              <w:t>Les observables</w:t>
            </w: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r>
              <w:rPr>
                <w:rFonts w:ascii="Bookman Old Style" w:hAnsi="Bookman Old Style"/>
                <w:color w:val="7E97AD" w:themeColor="accent1"/>
                <w:sz w:val="22"/>
                <w:szCs w:val="22"/>
              </w:rPr>
              <w:t xml:space="preserve">Les </w:t>
            </w:r>
            <w:proofErr w:type="spellStart"/>
            <w:r>
              <w:rPr>
                <w:rFonts w:ascii="Bookman Old Style" w:hAnsi="Bookman Old Style"/>
                <w:color w:val="7E97AD" w:themeColor="accent1"/>
                <w:sz w:val="22"/>
                <w:szCs w:val="22"/>
              </w:rPr>
              <w:t>Subjects</w:t>
            </w:r>
            <w:proofErr w:type="spellEnd"/>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1047F9">
            <w:pPr>
              <w:spacing w:before="0" w:after="0"/>
              <w:ind w:left="142"/>
              <w:rPr>
                <w:rFonts w:ascii="Bookman Old Style" w:hAnsi="Bookman Old Style"/>
                <w:color w:val="7E97AD" w:themeColor="accent1"/>
                <w:sz w:val="22"/>
                <w:szCs w:val="22"/>
              </w:rPr>
            </w:pPr>
          </w:p>
          <w:p w:rsidR="00E53BFA" w:rsidRDefault="00E53BFA" w:rsidP="00E53BFA">
            <w:pPr>
              <w:spacing w:before="0" w:after="0"/>
              <w:rPr>
                <w:rFonts w:ascii="Bookman Old Style" w:hAnsi="Bookman Old Style"/>
                <w:color w:val="7E97AD" w:themeColor="accent1"/>
                <w:sz w:val="22"/>
                <w:szCs w:val="22"/>
              </w:rPr>
            </w:pPr>
          </w:p>
          <w:p w:rsidR="001047F9" w:rsidRPr="001047F9" w:rsidRDefault="001047F9" w:rsidP="001047F9">
            <w:pPr>
              <w:spacing w:before="0" w:after="0"/>
              <w:ind w:left="142"/>
              <w:rPr>
                <w:rFonts w:ascii="Bookman Old Style" w:hAnsi="Bookman Old Style"/>
                <w:color w:val="7E97AD" w:themeColor="accent1"/>
                <w:sz w:val="22"/>
                <w:szCs w:val="22"/>
              </w:rPr>
            </w:pPr>
            <w:proofErr w:type="spellStart"/>
            <w:r>
              <w:rPr>
                <w:rFonts w:ascii="Bookman Old Style" w:hAnsi="Bookman Old Style"/>
                <w:color w:val="7E97AD" w:themeColor="accent1"/>
                <w:sz w:val="22"/>
                <w:szCs w:val="22"/>
              </w:rPr>
              <w:t>RxJs</w:t>
            </w:r>
            <w:proofErr w:type="spellEnd"/>
          </w:p>
        </w:tc>
        <w:tc>
          <w:tcPr>
            <w:tcW w:w="10631" w:type="dxa"/>
          </w:tcPr>
          <w:p w:rsidR="001047F9" w:rsidRPr="001047F9" w:rsidRDefault="001047F9" w:rsidP="005D2924">
            <w:pPr>
              <w:spacing w:before="0" w:after="0"/>
              <w:ind w:left="139"/>
              <w:rPr>
                <w:rFonts w:ascii="Bookman Old Style" w:eastAsiaTheme="minorEastAsia" w:hAnsi="Bookman Old Style"/>
                <w:sz w:val="22"/>
                <w:szCs w:val="22"/>
              </w:rPr>
            </w:pPr>
            <w:r w:rsidRPr="001047F9">
              <w:rPr>
                <w:rFonts w:ascii="Bookman Old Style" w:hAnsi="Bookman Old Style"/>
                <w:sz w:val="22"/>
                <w:szCs w:val="22"/>
                <w:shd w:val="clear" w:color="auto" w:fill="FFFFFF"/>
              </w:rPr>
              <w:t xml:space="preserve">Pour réagir à des événements ou à des données de manière asynchrone (c'est-à-dire ne pas devoir attendre qu'une tâche, par exemple un appel HTTP, soit </w:t>
            </w:r>
            <w:proofErr w:type="gramStart"/>
            <w:r w:rsidR="008A37E5" w:rsidRPr="001047F9">
              <w:rPr>
                <w:rFonts w:ascii="Bookman Old Style" w:hAnsi="Bookman Old Style"/>
                <w:sz w:val="22"/>
                <w:szCs w:val="22"/>
                <w:shd w:val="clear" w:color="auto" w:fill="FFFFFF"/>
              </w:rPr>
              <w:t>terminé</w:t>
            </w:r>
            <w:r w:rsidR="008A37E5">
              <w:rPr>
                <w:rFonts w:ascii="Bookman Old Style" w:hAnsi="Bookman Old Style"/>
                <w:sz w:val="22"/>
                <w:szCs w:val="22"/>
                <w:shd w:val="clear" w:color="auto" w:fill="FFFFFF"/>
              </w:rPr>
              <w:t>e</w:t>
            </w:r>
            <w:proofErr w:type="gramEnd"/>
            <w:r w:rsidRPr="001047F9">
              <w:rPr>
                <w:rFonts w:ascii="Bookman Old Style" w:hAnsi="Bookman Old Style"/>
                <w:sz w:val="22"/>
                <w:szCs w:val="22"/>
                <w:shd w:val="clear" w:color="auto" w:fill="FFFFFF"/>
              </w:rPr>
              <w:t xml:space="preserve"> avant de passer à la ligne de code suivante), il y a eu plusieurs méthodes depuis quelques années.  Il y a le système de callback, par exemple, ou encore les Promise.  Avec l'API </w:t>
            </w:r>
            <w:proofErr w:type="spellStart"/>
            <w:r w:rsidRPr="001047F9">
              <w:rPr>
                <w:rFonts w:ascii="Bookman Old Style" w:hAnsi="Bookman Old Style"/>
                <w:sz w:val="22"/>
                <w:szCs w:val="22"/>
                <w:shd w:val="clear" w:color="auto" w:fill="FFFFFF"/>
              </w:rPr>
              <w:t>RxJS</w:t>
            </w:r>
            <w:proofErr w:type="spellEnd"/>
            <w:r w:rsidRPr="001047F9">
              <w:rPr>
                <w:rFonts w:ascii="Bookman Old Style" w:hAnsi="Bookman Old Style"/>
                <w:sz w:val="22"/>
                <w:szCs w:val="22"/>
                <w:shd w:val="clear" w:color="auto" w:fill="FFFFFF"/>
              </w:rPr>
              <w:t xml:space="preserve">, fourni et très intégré dans </w:t>
            </w:r>
            <w:proofErr w:type="spellStart"/>
            <w:r w:rsidRPr="001047F9">
              <w:rPr>
                <w:rFonts w:ascii="Bookman Old Style" w:hAnsi="Bookman Old Style"/>
                <w:sz w:val="22"/>
                <w:szCs w:val="22"/>
                <w:shd w:val="clear" w:color="auto" w:fill="FFFFFF"/>
              </w:rPr>
              <w:t>Angular</w:t>
            </w:r>
            <w:proofErr w:type="spellEnd"/>
            <w:r w:rsidRPr="001047F9">
              <w:rPr>
                <w:rFonts w:ascii="Bookman Old Style" w:hAnsi="Bookman Old Style"/>
                <w:sz w:val="22"/>
                <w:szCs w:val="22"/>
                <w:shd w:val="clear" w:color="auto" w:fill="FFFFFF"/>
              </w:rPr>
              <w:t>, la méthode proposée est celle des Observables.</w:t>
            </w:r>
          </w:p>
        </w:tc>
      </w:tr>
      <w:tr w:rsidR="001047F9" w:rsidRPr="001047F9" w:rsidTr="00DE63DE">
        <w:tc>
          <w:tcPr>
            <w:tcW w:w="2977" w:type="dxa"/>
            <w:vMerge/>
          </w:tcPr>
          <w:p w:rsidR="001047F9" w:rsidRPr="001047F9" w:rsidRDefault="001047F9" w:rsidP="00F7718E">
            <w:pPr>
              <w:pStyle w:val="Titre1"/>
              <w:spacing w:before="0" w:after="0"/>
              <w:ind w:left="137" w:right="119"/>
              <w:jc w:val="left"/>
              <w:rPr>
                <w:rFonts w:ascii="Bookman Old Style" w:eastAsia="Arial Unicode MS" w:hAnsi="Bookman Old Style" w:cs="Arial Unicode MS"/>
                <w:caps w:val="0"/>
                <w:noProof/>
                <w:sz w:val="22"/>
                <w:szCs w:val="22"/>
              </w:rPr>
            </w:pPr>
          </w:p>
        </w:tc>
        <w:tc>
          <w:tcPr>
            <w:tcW w:w="10631" w:type="dxa"/>
          </w:tcPr>
          <w:p w:rsidR="001047F9" w:rsidRDefault="008A37E5" w:rsidP="008A37E5">
            <w:pPr>
              <w:spacing w:before="0" w:after="0"/>
              <w:ind w:left="139"/>
              <w:rPr>
                <w:rFonts w:ascii="Bookman Old Style" w:hAnsi="Bookman Old Style"/>
                <w:sz w:val="22"/>
                <w:szCs w:val="22"/>
                <w:shd w:val="clear" w:color="auto" w:fill="FFFFFF"/>
              </w:rPr>
            </w:pPr>
            <w:r>
              <w:rPr>
                <w:rFonts w:ascii="Bookman Old Style" w:hAnsi="Bookman Old Style"/>
                <w:sz w:val="22"/>
                <w:szCs w:val="22"/>
                <w:shd w:val="clear" w:color="auto" w:fill="FFFFFF"/>
              </w:rPr>
              <w:t>U</w:t>
            </w:r>
            <w:r w:rsidRPr="008A37E5">
              <w:rPr>
                <w:rFonts w:ascii="Bookman Old Style" w:hAnsi="Bookman Old Style"/>
                <w:sz w:val="22"/>
                <w:szCs w:val="22"/>
                <w:shd w:val="clear" w:color="auto" w:fill="FFFFFF"/>
              </w:rPr>
              <w:t>n Observable est un objet qui émet des informations auxquelles on souhaite réagir.  Ces informations peuvent venir d'un champ de texte dans lequel l'utilisateur rentre des données, ou de la progression d'un chargement de fichier, par exemple.  Elles peuvent également venir de la communication a</w:t>
            </w:r>
            <w:r>
              <w:rPr>
                <w:rFonts w:ascii="Bookman Old Style" w:hAnsi="Bookman Old Style"/>
                <w:sz w:val="22"/>
                <w:szCs w:val="22"/>
                <w:shd w:val="clear" w:color="auto" w:fill="FFFFFF"/>
              </w:rPr>
              <w:t>vec un serveur : le client HTTP</w:t>
            </w:r>
            <w:r w:rsidRPr="008A37E5">
              <w:rPr>
                <w:rFonts w:ascii="Bookman Old Style" w:hAnsi="Bookman Old Style"/>
                <w:sz w:val="22"/>
                <w:szCs w:val="22"/>
                <w:shd w:val="clear" w:color="auto" w:fill="FFFFFF"/>
              </w:rPr>
              <w:t>.</w:t>
            </w:r>
          </w:p>
          <w:p w:rsidR="008A37E5" w:rsidRDefault="00A9332A" w:rsidP="008A37E5">
            <w:pPr>
              <w:spacing w:before="0" w:after="0"/>
              <w:ind w:left="139"/>
              <w:rPr>
                <w:rFonts w:ascii="Bookman Old Style" w:hAnsi="Bookman Old Style"/>
                <w:sz w:val="22"/>
                <w:szCs w:val="22"/>
                <w:shd w:val="clear" w:color="auto" w:fill="FFFFFF"/>
              </w:rPr>
            </w:pPr>
            <w:r>
              <w:rPr>
                <w:rFonts w:ascii="Bookman Old Style" w:hAnsi="Bookman Old Style"/>
                <w:sz w:val="22"/>
                <w:szCs w:val="22"/>
                <w:shd w:val="clear" w:color="auto" w:fill="FFFFFF"/>
              </w:rPr>
              <w:t xml:space="preserve">Les observables sont mis à disposition par </w:t>
            </w:r>
            <w:proofErr w:type="spellStart"/>
            <w:r>
              <w:rPr>
                <w:rFonts w:ascii="Bookman Old Style" w:hAnsi="Bookman Old Style"/>
                <w:sz w:val="22"/>
                <w:szCs w:val="22"/>
                <w:shd w:val="clear" w:color="auto" w:fill="FFFFFF"/>
              </w:rPr>
              <w:t>RxJs</w:t>
            </w:r>
            <w:proofErr w:type="spellEnd"/>
            <w:r>
              <w:rPr>
                <w:rFonts w:ascii="Bookman Old Style" w:hAnsi="Bookman Old Style"/>
                <w:sz w:val="22"/>
                <w:szCs w:val="22"/>
                <w:shd w:val="clear" w:color="auto" w:fill="FFFFFF"/>
              </w:rPr>
              <w:t xml:space="preserve">, un package tiers qui est fourni avec </w:t>
            </w:r>
            <w:proofErr w:type="spellStart"/>
            <w:r>
              <w:rPr>
                <w:rFonts w:ascii="Bookman Old Style" w:hAnsi="Bookman Old Style"/>
                <w:sz w:val="22"/>
                <w:szCs w:val="22"/>
                <w:shd w:val="clear" w:color="auto" w:fill="FFFFFF"/>
              </w:rPr>
              <w:t>Angular</w:t>
            </w:r>
            <w:proofErr w:type="spellEnd"/>
            <w:r w:rsidR="00516406">
              <w:rPr>
                <w:rFonts w:ascii="Bookman Old Style" w:hAnsi="Bookman Old Style"/>
                <w:sz w:val="22"/>
                <w:szCs w:val="22"/>
                <w:shd w:val="clear" w:color="auto" w:fill="FFFFFF"/>
              </w:rPr>
              <w:t>.</w:t>
            </w:r>
          </w:p>
          <w:p w:rsidR="00516406" w:rsidRDefault="00516406" w:rsidP="008A37E5">
            <w:pPr>
              <w:spacing w:before="0" w:after="0"/>
              <w:ind w:left="139"/>
              <w:rPr>
                <w:rFonts w:ascii="Bookman Old Style" w:hAnsi="Bookman Old Style"/>
                <w:sz w:val="22"/>
                <w:szCs w:val="22"/>
                <w:shd w:val="clear" w:color="auto" w:fill="FFFFFF"/>
              </w:rPr>
            </w:pPr>
          </w:p>
          <w:p w:rsidR="00516406" w:rsidRPr="00BB5761" w:rsidRDefault="00BB5761" w:rsidP="008A37E5">
            <w:pPr>
              <w:spacing w:before="0" w:after="0"/>
              <w:ind w:left="139"/>
              <w:rPr>
                <w:rFonts w:ascii="Bookman Old Style" w:hAnsi="Bookman Old Style"/>
                <w:sz w:val="22"/>
                <w:szCs w:val="22"/>
                <w:shd w:val="clear" w:color="auto" w:fill="FFFFFF"/>
              </w:rPr>
            </w:pPr>
            <w:r w:rsidRPr="00BB5761">
              <w:rPr>
                <w:rFonts w:ascii="Bookman Old Style" w:hAnsi="Bookman Old Style"/>
                <w:sz w:val="22"/>
                <w:szCs w:val="22"/>
                <w:shd w:val="clear" w:color="auto" w:fill="FFFFFF"/>
              </w:rPr>
              <w:t xml:space="preserve">À cet Observable, on associe un Observer — un bloc de code qui sera exécuté à chaque fois que l'Observable émet une information.  L'Observable émet trois types d'information : des données, une erreur, ou un message </w:t>
            </w:r>
            <w:proofErr w:type="spellStart"/>
            <w:r w:rsidRPr="00BB5761">
              <w:rPr>
                <w:rFonts w:ascii="Bookman Old Style" w:hAnsi="Bookman Old Style"/>
                <w:sz w:val="22"/>
                <w:szCs w:val="22"/>
                <w:shd w:val="clear" w:color="auto" w:fill="FFFFFF"/>
              </w:rPr>
              <w:t>complete</w:t>
            </w:r>
            <w:proofErr w:type="spellEnd"/>
            <w:r w:rsidRPr="00BB5761">
              <w:rPr>
                <w:rFonts w:ascii="Bookman Old Style" w:hAnsi="Bookman Old Style"/>
                <w:sz w:val="22"/>
                <w:szCs w:val="22"/>
                <w:shd w:val="clear" w:color="auto" w:fill="FFFFFF"/>
              </w:rPr>
              <w:t>.  Du coup, tout Observer peut avoir trois fonctions : une pour réagir à chaque type d'information.</w:t>
            </w:r>
          </w:p>
          <w:p w:rsidR="00516406" w:rsidRDefault="00516406" w:rsidP="008A37E5">
            <w:pPr>
              <w:spacing w:before="0" w:after="0"/>
              <w:ind w:left="139"/>
              <w:rPr>
                <w:rFonts w:ascii="Bookman Old Style" w:eastAsiaTheme="minorEastAsia" w:hAnsi="Bookman Old Style"/>
                <w:sz w:val="22"/>
                <w:szCs w:val="22"/>
              </w:rPr>
            </w:pPr>
          </w:p>
          <w:p w:rsidR="00014F43" w:rsidRDefault="00014F43" w:rsidP="00190A27">
            <w:pPr>
              <w:spacing w:before="0" w:after="0"/>
              <w:ind w:left="139"/>
              <w:rPr>
                <w:rFonts w:ascii="Bookman Old Style" w:hAnsi="Bookman Old Style"/>
                <w:sz w:val="22"/>
                <w:szCs w:val="22"/>
                <w:shd w:val="clear" w:color="auto" w:fill="FFFFFF"/>
              </w:rPr>
            </w:pPr>
            <w:r w:rsidRPr="00014F43">
              <w:rPr>
                <w:rFonts w:ascii="Bookman Old Style" w:hAnsi="Bookman Old Style"/>
                <w:sz w:val="22"/>
                <w:szCs w:val="22"/>
                <w:shd w:val="clear" w:color="auto" w:fill="FFFFFF"/>
              </w:rPr>
              <w:t xml:space="preserve">Maintenant que vous avez un Observable, il faut l'observer !  On utilisera la fonction </w:t>
            </w:r>
            <w:proofErr w:type="spellStart"/>
            <w:proofErr w:type="gramStart"/>
            <w:r w:rsidRPr="00014F43">
              <w:rPr>
                <w:rStyle w:val="CodeHTML"/>
                <w:rFonts w:ascii="Bookman Old Style" w:eastAsiaTheme="minorHAnsi" w:hAnsi="Bookman Old Style"/>
                <w:sz w:val="22"/>
                <w:szCs w:val="22"/>
              </w:rPr>
              <w:t>subscribe</w:t>
            </w:r>
            <w:proofErr w:type="spellEnd"/>
            <w:r w:rsidRPr="00014F43">
              <w:rPr>
                <w:rStyle w:val="CodeHTML"/>
                <w:rFonts w:ascii="Bookman Old Style" w:eastAsiaTheme="minorHAnsi" w:hAnsi="Bookman Old Style"/>
                <w:sz w:val="22"/>
                <w:szCs w:val="22"/>
              </w:rPr>
              <w:t>(</w:t>
            </w:r>
            <w:proofErr w:type="gramEnd"/>
            <w:r w:rsidRPr="00014F43">
              <w:rPr>
                <w:rStyle w:val="CodeHTML"/>
                <w:rFonts w:ascii="Bookman Old Style" w:eastAsiaTheme="minorHAnsi" w:hAnsi="Bookman Old Style"/>
                <w:sz w:val="22"/>
                <w:szCs w:val="22"/>
              </w:rPr>
              <w:t>)</w:t>
            </w:r>
            <w:r w:rsidRPr="00014F43">
              <w:rPr>
                <w:rFonts w:ascii="Bookman Old Style" w:hAnsi="Bookman Old Style"/>
                <w:sz w:val="22"/>
                <w:szCs w:val="22"/>
                <w:shd w:val="clear" w:color="auto" w:fill="FFFFFF"/>
              </w:rPr>
              <w:t>, qui prendra comme arguments entre une et trois fonctions anonymes pour gérer les trois types d'informations que cet Observable peut envoyer :</w:t>
            </w:r>
          </w:p>
          <w:p w:rsidR="00190A27" w:rsidRPr="00190A27" w:rsidRDefault="00190A27" w:rsidP="00190A27">
            <w:pPr>
              <w:pStyle w:val="NormalWeb"/>
              <w:numPr>
                <w:ilvl w:val="0"/>
                <w:numId w:val="2"/>
              </w:numPr>
              <w:shd w:val="clear" w:color="auto" w:fill="FFFFFF"/>
              <w:spacing w:before="0" w:beforeAutospacing="0" w:after="45" w:afterAutospacing="0"/>
              <w:rPr>
                <w:rFonts w:ascii="Bookman Old Style" w:hAnsi="Bookman Old Style"/>
                <w:color w:val="595959" w:themeColor="text1" w:themeTint="A6"/>
                <w:sz w:val="22"/>
                <w:szCs w:val="22"/>
              </w:rPr>
            </w:pPr>
            <w:r w:rsidRPr="00190A27">
              <w:rPr>
                <w:rFonts w:ascii="Bookman Old Style" w:hAnsi="Bookman Old Style"/>
                <w:color w:val="595959" w:themeColor="text1" w:themeTint="A6"/>
                <w:sz w:val="22"/>
                <w:szCs w:val="22"/>
              </w:rPr>
              <w:t>la première se déclenche à chaque fois que l'Observable émet de nouvelles données, et reçoit ces données comme argument ;</w:t>
            </w:r>
          </w:p>
          <w:p w:rsidR="00190A27" w:rsidRPr="00190A27" w:rsidRDefault="00190A27" w:rsidP="00190A27">
            <w:pPr>
              <w:pStyle w:val="NormalWeb"/>
              <w:numPr>
                <w:ilvl w:val="0"/>
                <w:numId w:val="2"/>
              </w:numPr>
              <w:shd w:val="clear" w:color="auto" w:fill="FFFFFF"/>
              <w:spacing w:before="0" w:beforeAutospacing="0" w:after="45" w:afterAutospacing="0"/>
              <w:rPr>
                <w:rFonts w:ascii="Bookman Old Style" w:hAnsi="Bookman Old Style"/>
                <w:color w:val="595959" w:themeColor="text1" w:themeTint="A6"/>
                <w:sz w:val="22"/>
                <w:szCs w:val="22"/>
              </w:rPr>
            </w:pPr>
            <w:r w:rsidRPr="00190A27">
              <w:rPr>
                <w:rFonts w:ascii="Bookman Old Style" w:hAnsi="Bookman Old Style"/>
                <w:color w:val="595959" w:themeColor="text1" w:themeTint="A6"/>
                <w:sz w:val="22"/>
                <w:szCs w:val="22"/>
              </w:rPr>
              <w:t>la deuxième se déclenche si l'Observable émet une erreu</w:t>
            </w:r>
            <w:r>
              <w:rPr>
                <w:rFonts w:ascii="Bookman Old Style" w:hAnsi="Bookman Old Style"/>
                <w:color w:val="595959" w:themeColor="text1" w:themeTint="A6"/>
                <w:sz w:val="22"/>
                <w:szCs w:val="22"/>
              </w:rPr>
              <w:t xml:space="preserve">r, et reçoit cette erreur comme argument </w:t>
            </w:r>
            <w:r w:rsidRPr="00190A27">
              <w:rPr>
                <w:rFonts w:ascii="Bookman Old Style" w:hAnsi="Bookman Old Style"/>
                <w:color w:val="595959" w:themeColor="text1" w:themeTint="A6"/>
                <w:sz w:val="22"/>
                <w:szCs w:val="22"/>
              </w:rPr>
              <w:t>;</w:t>
            </w:r>
          </w:p>
          <w:p w:rsidR="00190A27" w:rsidRPr="00190A27" w:rsidRDefault="00190A27" w:rsidP="00190A27">
            <w:pPr>
              <w:pStyle w:val="NormalWeb"/>
              <w:numPr>
                <w:ilvl w:val="0"/>
                <w:numId w:val="2"/>
              </w:numPr>
              <w:shd w:val="clear" w:color="auto" w:fill="FFFFFF"/>
              <w:spacing w:before="0" w:beforeAutospacing="0" w:after="45" w:afterAutospacing="0"/>
              <w:rPr>
                <w:rFonts w:ascii="Bookman Old Style" w:hAnsi="Bookman Old Style"/>
                <w:color w:val="595959" w:themeColor="text1" w:themeTint="A6"/>
                <w:sz w:val="22"/>
                <w:szCs w:val="22"/>
              </w:rPr>
            </w:pPr>
            <w:r w:rsidRPr="00190A27">
              <w:rPr>
                <w:rFonts w:ascii="Bookman Old Style" w:hAnsi="Bookman Old Style"/>
                <w:color w:val="595959" w:themeColor="text1" w:themeTint="A6"/>
                <w:sz w:val="22"/>
                <w:szCs w:val="22"/>
              </w:rPr>
              <w:t>la troisième se déclenche si l'Observable s'achève, et ne reçoit pas d'argument.</w:t>
            </w:r>
          </w:p>
          <w:p w:rsidR="00190A27" w:rsidRDefault="00190A27" w:rsidP="00190A27">
            <w:pPr>
              <w:spacing w:before="0" w:after="0"/>
              <w:ind w:left="139"/>
              <w:rPr>
                <w:rFonts w:ascii="Bookman Old Style" w:eastAsiaTheme="minorEastAsia" w:hAnsi="Bookman Old Style"/>
                <w:sz w:val="22"/>
                <w:szCs w:val="22"/>
              </w:rPr>
            </w:pPr>
          </w:p>
          <w:p w:rsidR="00190A27" w:rsidRPr="00A4180B" w:rsidRDefault="00E53BFA" w:rsidP="00190A27">
            <w:pPr>
              <w:spacing w:before="0" w:after="0"/>
              <w:ind w:left="139"/>
              <w:rPr>
                <w:rFonts w:ascii="Bookman Old Style" w:hAnsi="Bookman Old Style"/>
                <w:sz w:val="22"/>
                <w:szCs w:val="22"/>
                <w:shd w:val="clear" w:color="auto" w:fill="FFFFFF"/>
              </w:rPr>
            </w:pPr>
            <w:r w:rsidRPr="00A4180B">
              <w:rPr>
                <w:rFonts w:ascii="Bookman Old Style" w:hAnsi="Bookman Old Style"/>
                <w:sz w:val="22"/>
                <w:szCs w:val="22"/>
                <w:shd w:val="clear" w:color="auto" w:fill="FFFFFF"/>
              </w:rPr>
              <w:t xml:space="preserve">Il existe un type d'Observable qui permet non seulement de réagir à de nouvelles informations, mais également d'en émettre.  Imaginez une variable dans un service, par exemple, qui peut être modifié depuis plusieurs components ET qui fera réagir tous les components qui y sont liés en même temps.  Voici l'intérêt des </w:t>
            </w:r>
            <w:proofErr w:type="spellStart"/>
            <w:r w:rsidRPr="00A4180B">
              <w:rPr>
                <w:rFonts w:ascii="Bookman Old Style" w:hAnsi="Bookman Old Style"/>
                <w:i/>
                <w:sz w:val="22"/>
                <w:szCs w:val="22"/>
                <w:shd w:val="clear" w:color="auto" w:fill="FFFFFF"/>
              </w:rPr>
              <w:t>Subjects</w:t>
            </w:r>
            <w:proofErr w:type="spellEnd"/>
            <w:r w:rsidRPr="00A4180B">
              <w:rPr>
                <w:rFonts w:ascii="Bookman Old Style" w:hAnsi="Bookman Old Style"/>
                <w:sz w:val="22"/>
                <w:szCs w:val="22"/>
                <w:shd w:val="clear" w:color="auto" w:fill="FFFFFF"/>
              </w:rPr>
              <w:t>.</w:t>
            </w:r>
          </w:p>
          <w:p w:rsidR="00BE7150" w:rsidRDefault="00BE7150" w:rsidP="00190A27">
            <w:pPr>
              <w:spacing w:before="0" w:after="0"/>
              <w:ind w:left="139"/>
              <w:rPr>
                <w:rFonts w:ascii="Aileron" w:hAnsi="Aileron"/>
                <w:sz w:val="27"/>
                <w:szCs w:val="27"/>
                <w:shd w:val="clear" w:color="auto" w:fill="FFFFFF"/>
              </w:rPr>
            </w:pPr>
          </w:p>
          <w:p w:rsidR="00BE7150" w:rsidRPr="00BE7150" w:rsidRDefault="00BE7150" w:rsidP="00BE7150">
            <w:pPr>
              <w:shd w:val="clear" w:color="auto" w:fill="FFFFFF"/>
              <w:spacing w:before="0" w:after="225" w:line="240" w:lineRule="auto"/>
              <w:ind w:left="142"/>
              <w:rPr>
                <w:rFonts w:ascii="Bookman Old Style" w:eastAsia="Times New Roman" w:hAnsi="Bookman Old Style" w:cs="Times New Roman"/>
                <w:kern w:val="0"/>
                <w:sz w:val="22"/>
                <w:szCs w:val="22"/>
              </w:rPr>
            </w:pPr>
            <w:r w:rsidRPr="00BE7150">
              <w:rPr>
                <w:rFonts w:ascii="Bookman Old Style" w:eastAsia="Times New Roman" w:hAnsi="Bookman Old Style" w:cs="Times New Roman"/>
                <w:kern w:val="0"/>
                <w:sz w:val="22"/>
                <w:szCs w:val="22"/>
              </w:rPr>
              <w:t xml:space="preserve">L'API </w:t>
            </w:r>
            <w:proofErr w:type="spellStart"/>
            <w:r w:rsidRPr="00BE7150">
              <w:rPr>
                <w:rFonts w:ascii="Bookman Old Style" w:eastAsia="Times New Roman" w:hAnsi="Bookman Old Style" w:cs="Times New Roman"/>
                <w:kern w:val="0"/>
                <w:sz w:val="22"/>
                <w:szCs w:val="22"/>
              </w:rPr>
              <w:t>RxJS</w:t>
            </w:r>
            <w:proofErr w:type="spellEnd"/>
            <w:r w:rsidRPr="00BE7150">
              <w:rPr>
                <w:rFonts w:ascii="Bookman Old Style" w:eastAsia="Times New Roman" w:hAnsi="Bookman Old Style" w:cs="Times New Roman"/>
                <w:kern w:val="0"/>
                <w:sz w:val="22"/>
                <w:szCs w:val="22"/>
              </w:rPr>
              <w:t xml:space="preserve"> propose énormément de possibilités — beaucoup trop pour tout voir dans ce cours.  Cependant, j'aimerais vous parler rapidement de l'existence des opérateurs.</w:t>
            </w:r>
          </w:p>
          <w:p w:rsidR="00BE7150" w:rsidRDefault="00BE7150" w:rsidP="00BE7150">
            <w:pPr>
              <w:shd w:val="clear" w:color="auto" w:fill="FFFFFF"/>
              <w:spacing w:before="0" w:after="225" w:line="240" w:lineRule="auto"/>
              <w:ind w:left="142"/>
              <w:rPr>
                <w:rFonts w:ascii="Bookman Old Style" w:eastAsia="Times New Roman" w:hAnsi="Bookman Old Style" w:cs="Times New Roman"/>
                <w:kern w:val="0"/>
                <w:sz w:val="22"/>
                <w:szCs w:val="22"/>
              </w:rPr>
            </w:pPr>
            <w:r w:rsidRPr="00BE7150">
              <w:rPr>
                <w:rFonts w:ascii="Bookman Old Style" w:eastAsia="Times New Roman" w:hAnsi="Bookman Old Style" w:cs="Times New Roman"/>
                <w:kern w:val="0"/>
                <w:sz w:val="22"/>
                <w:szCs w:val="22"/>
              </w:rPr>
              <w:t xml:space="preserve">Un opérateur est une fonction qui se place entre l'Observable et l'Observer (la </w:t>
            </w:r>
            <w:proofErr w:type="spellStart"/>
            <w:r w:rsidRPr="00BE7150">
              <w:rPr>
                <w:rFonts w:ascii="Bookman Old Style" w:eastAsia="Times New Roman" w:hAnsi="Bookman Old Style" w:cs="Times New Roman"/>
                <w:kern w:val="0"/>
                <w:sz w:val="22"/>
                <w:szCs w:val="22"/>
              </w:rPr>
              <w:t>Subscription</w:t>
            </w:r>
            <w:proofErr w:type="spellEnd"/>
            <w:r w:rsidRPr="00BE7150">
              <w:rPr>
                <w:rFonts w:ascii="Bookman Old Style" w:eastAsia="Times New Roman" w:hAnsi="Bookman Old Style" w:cs="Times New Roman"/>
                <w:kern w:val="0"/>
                <w:sz w:val="22"/>
                <w:szCs w:val="22"/>
              </w:rPr>
              <w:t xml:space="preserve">, par exemple), et qui peut filtrer et/ou modifier les données reçues avant même qu'elles n'arrivent à la </w:t>
            </w:r>
            <w:proofErr w:type="spellStart"/>
            <w:r w:rsidRPr="00BE7150">
              <w:rPr>
                <w:rFonts w:ascii="Bookman Old Style" w:eastAsia="Times New Roman" w:hAnsi="Bookman Old Style" w:cs="Times New Roman"/>
                <w:kern w:val="0"/>
                <w:sz w:val="22"/>
                <w:szCs w:val="22"/>
              </w:rPr>
              <w:t>Subscription</w:t>
            </w:r>
            <w:proofErr w:type="spellEnd"/>
            <w:r w:rsidRPr="00BE7150">
              <w:rPr>
                <w:rFonts w:ascii="Bookman Old Style" w:eastAsia="Times New Roman" w:hAnsi="Bookman Old Style" w:cs="Times New Roman"/>
                <w:kern w:val="0"/>
                <w:sz w:val="22"/>
                <w:szCs w:val="22"/>
              </w:rPr>
              <w:t>.  V</w:t>
            </w:r>
            <w:r>
              <w:rPr>
                <w:rFonts w:ascii="Bookman Old Style" w:eastAsia="Times New Roman" w:hAnsi="Bookman Old Style" w:cs="Times New Roman"/>
                <w:kern w:val="0"/>
                <w:sz w:val="22"/>
                <w:szCs w:val="22"/>
              </w:rPr>
              <w:t>oici quelques exemples rapides :</w:t>
            </w:r>
          </w:p>
          <w:p w:rsidR="00BE7150" w:rsidRDefault="00BE7150" w:rsidP="00BE7150">
            <w:pPr>
              <w:pStyle w:val="Paragraphedeliste"/>
              <w:numPr>
                <w:ilvl w:val="0"/>
                <w:numId w:val="5"/>
              </w:numPr>
              <w:shd w:val="clear" w:color="auto" w:fill="FFFFFF"/>
              <w:spacing w:before="0" w:after="225" w:line="240" w:lineRule="auto"/>
              <w:rPr>
                <w:rFonts w:ascii="Bookman Old Style" w:eastAsia="Times New Roman" w:hAnsi="Bookman Old Style" w:cs="Times New Roman"/>
                <w:kern w:val="0"/>
                <w:sz w:val="22"/>
                <w:szCs w:val="22"/>
              </w:rPr>
            </w:pPr>
            <w:proofErr w:type="spellStart"/>
            <w:proofErr w:type="gramStart"/>
            <w:r w:rsidRPr="00BE7150">
              <w:rPr>
                <w:rFonts w:ascii="Bookman Old Style" w:eastAsia="Times New Roman" w:hAnsi="Bookman Old Style" w:cs="Courier New"/>
                <w:kern w:val="0"/>
                <w:sz w:val="22"/>
                <w:szCs w:val="22"/>
              </w:rPr>
              <w:t>map</w:t>
            </w:r>
            <w:proofErr w:type="spellEnd"/>
            <w:r w:rsidRPr="00BE7150">
              <w:rPr>
                <w:rFonts w:ascii="Bookman Old Style" w:eastAsia="Times New Roman" w:hAnsi="Bookman Old Style" w:cs="Courier New"/>
                <w:kern w:val="0"/>
                <w:sz w:val="22"/>
                <w:szCs w:val="22"/>
              </w:rPr>
              <w:t>(</w:t>
            </w:r>
            <w:proofErr w:type="gramEnd"/>
            <w:r w:rsidRPr="00BE7150">
              <w:rPr>
                <w:rFonts w:ascii="Bookman Old Style" w:eastAsia="Times New Roman" w:hAnsi="Bookman Old Style" w:cs="Courier New"/>
                <w:kern w:val="0"/>
                <w:sz w:val="22"/>
                <w:szCs w:val="22"/>
              </w:rPr>
              <w:t>)</w:t>
            </w:r>
            <w:r w:rsidRPr="00BE7150">
              <w:rPr>
                <w:rFonts w:ascii="Bookman Old Style" w:eastAsia="Times New Roman" w:hAnsi="Bookman Old Style" w:cs="Times New Roman"/>
                <w:kern w:val="0"/>
                <w:sz w:val="22"/>
                <w:szCs w:val="22"/>
              </w:rPr>
              <w:t>  : modifie les valeurs reçues — peut effectuer des calculs sur des chiffres, transformer du texte, créer des objets…</w:t>
            </w:r>
          </w:p>
          <w:p w:rsidR="00BE7150" w:rsidRDefault="00BE7150" w:rsidP="00BE7150">
            <w:pPr>
              <w:pStyle w:val="Paragraphedeliste"/>
              <w:numPr>
                <w:ilvl w:val="0"/>
                <w:numId w:val="5"/>
              </w:numPr>
              <w:shd w:val="clear" w:color="auto" w:fill="FFFFFF"/>
              <w:spacing w:before="0" w:after="225" w:line="240" w:lineRule="auto"/>
              <w:rPr>
                <w:rFonts w:ascii="Bookman Old Style" w:eastAsia="Times New Roman" w:hAnsi="Bookman Old Style" w:cs="Times New Roman"/>
                <w:kern w:val="0"/>
                <w:sz w:val="22"/>
                <w:szCs w:val="22"/>
              </w:rPr>
            </w:pPr>
            <w:proofErr w:type="spellStart"/>
            <w:proofErr w:type="gramStart"/>
            <w:r w:rsidRPr="00BE7150">
              <w:rPr>
                <w:rFonts w:ascii="Bookman Old Style" w:eastAsia="Times New Roman" w:hAnsi="Bookman Old Style" w:cs="Courier New"/>
                <w:kern w:val="0"/>
                <w:sz w:val="22"/>
                <w:szCs w:val="22"/>
              </w:rPr>
              <w:t>filter</w:t>
            </w:r>
            <w:proofErr w:type="spellEnd"/>
            <w:r w:rsidRPr="00BE7150">
              <w:rPr>
                <w:rFonts w:ascii="Bookman Old Style" w:eastAsia="Times New Roman" w:hAnsi="Bookman Old Style" w:cs="Courier New"/>
                <w:kern w:val="0"/>
                <w:sz w:val="22"/>
                <w:szCs w:val="22"/>
              </w:rPr>
              <w:t>(</w:t>
            </w:r>
            <w:proofErr w:type="gramEnd"/>
            <w:r w:rsidRPr="00BE7150">
              <w:rPr>
                <w:rFonts w:ascii="Bookman Old Style" w:eastAsia="Times New Roman" w:hAnsi="Bookman Old Style" w:cs="Courier New"/>
                <w:kern w:val="0"/>
                <w:sz w:val="22"/>
                <w:szCs w:val="22"/>
              </w:rPr>
              <w:t>)</w:t>
            </w:r>
            <w:r w:rsidRPr="00BE7150">
              <w:rPr>
                <w:rFonts w:ascii="Bookman Old Style" w:eastAsia="Times New Roman" w:hAnsi="Bookman Old Style" w:cs="Times New Roman"/>
                <w:kern w:val="0"/>
                <w:sz w:val="22"/>
                <w:szCs w:val="22"/>
              </w:rPr>
              <w:t>  : comme son nom l'indique, filtre les valeurs reçues selon la fonction qu'on lui passe en argument.</w:t>
            </w:r>
          </w:p>
          <w:p w:rsidR="00BE7150" w:rsidRDefault="00BE7150" w:rsidP="00BE7150">
            <w:pPr>
              <w:pStyle w:val="Paragraphedeliste"/>
              <w:numPr>
                <w:ilvl w:val="0"/>
                <w:numId w:val="5"/>
              </w:numPr>
              <w:shd w:val="clear" w:color="auto" w:fill="FFFFFF"/>
              <w:spacing w:before="0" w:after="225" w:line="240" w:lineRule="auto"/>
              <w:rPr>
                <w:rFonts w:ascii="Bookman Old Style" w:eastAsia="Times New Roman" w:hAnsi="Bookman Old Style" w:cs="Times New Roman"/>
                <w:kern w:val="0"/>
                <w:sz w:val="22"/>
                <w:szCs w:val="22"/>
              </w:rPr>
            </w:pPr>
            <w:proofErr w:type="spellStart"/>
            <w:proofErr w:type="gramStart"/>
            <w:r w:rsidRPr="00BE7150">
              <w:rPr>
                <w:rFonts w:ascii="Bookman Old Style" w:eastAsia="Times New Roman" w:hAnsi="Bookman Old Style" w:cs="Courier New"/>
                <w:kern w:val="0"/>
                <w:sz w:val="22"/>
                <w:szCs w:val="22"/>
              </w:rPr>
              <w:t>throttleTime</w:t>
            </w:r>
            <w:proofErr w:type="spellEnd"/>
            <w:r w:rsidRPr="00BE7150">
              <w:rPr>
                <w:rFonts w:ascii="Bookman Old Style" w:eastAsia="Times New Roman" w:hAnsi="Bookman Old Style" w:cs="Courier New"/>
                <w:kern w:val="0"/>
                <w:sz w:val="22"/>
                <w:szCs w:val="22"/>
              </w:rPr>
              <w:t>(</w:t>
            </w:r>
            <w:proofErr w:type="gramEnd"/>
            <w:r w:rsidRPr="00BE7150">
              <w:rPr>
                <w:rFonts w:ascii="Bookman Old Style" w:eastAsia="Times New Roman" w:hAnsi="Bookman Old Style" w:cs="Courier New"/>
                <w:kern w:val="0"/>
                <w:sz w:val="22"/>
                <w:szCs w:val="22"/>
              </w:rPr>
              <w:t>)</w:t>
            </w:r>
            <w:r w:rsidRPr="00BE7150">
              <w:rPr>
                <w:rFonts w:ascii="Bookman Old Style" w:eastAsia="Times New Roman" w:hAnsi="Bookman Old Style" w:cs="Times New Roman"/>
                <w:kern w:val="0"/>
                <w:sz w:val="22"/>
                <w:szCs w:val="22"/>
              </w:rPr>
              <w:t>  : impose un délai minimum entre deux valeurs — par exemple, si un Observable émet cinq valeurs par seconde, mais ce sont uniquement les valeurs reçues toutes les secondes qui vous intéressent, vous pouvez passer  </w:t>
            </w:r>
            <w:proofErr w:type="spellStart"/>
            <w:r w:rsidRPr="00BE7150">
              <w:rPr>
                <w:rFonts w:ascii="Bookman Old Style" w:eastAsia="Times New Roman" w:hAnsi="Bookman Old Style" w:cs="Courier New"/>
                <w:kern w:val="0"/>
                <w:sz w:val="22"/>
                <w:szCs w:val="22"/>
              </w:rPr>
              <w:t>throttleTime</w:t>
            </w:r>
            <w:proofErr w:type="spellEnd"/>
            <w:r w:rsidRPr="00BE7150">
              <w:rPr>
                <w:rFonts w:ascii="Bookman Old Style" w:eastAsia="Times New Roman" w:hAnsi="Bookman Old Style" w:cs="Courier New"/>
                <w:kern w:val="0"/>
                <w:sz w:val="22"/>
                <w:szCs w:val="22"/>
              </w:rPr>
              <w:t>(1000)</w:t>
            </w:r>
            <w:r w:rsidRPr="00BE7150">
              <w:rPr>
                <w:rFonts w:ascii="Bookman Old Style" w:eastAsia="Times New Roman" w:hAnsi="Bookman Old Style" w:cs="Times New Roman"/>
                <w:kern w:val="0"/>
                <w:sz w:val="22"/>
                <w:szCs w:val="22"/>
              </w:rPr>
              <w:t>  comme opérateur.</w:t>
            </w:r>
          </w:p>
          <w:p w:rsidR="00BE7150" w:rsidRDefault="00BE7150" w:rsidP="00BE7150">
            <w:pPr>
              <w:pStyle w:val="Paragraphedeliste"/>
              <w:numPr>
                <w:ilvl w:val="0"/>
                <w:numId w:val="5"/>
              </w:numPr>
              <w:shd w:val="clear" w:color="auto" w:fill="FFFFFF"/>
              <w:spacing w:before="0" w:after="225" w:line="240" w:lineRule="auto"/>
              <w:rPr>
                <w:rFonts w:ascii="Bookman Old Style" w:eastAsia="Times New Roman" w:hAnsi="Bookman Old Style" w:cs="Times New Roman"/>
                <w:kern w:val="0"/>
                <w:sz w:val="22"/>
                <w:szCs w:val="22"/>
              </w:rPr>
            </w:pPr>
            <w:proofErr w:type="gramStart"/>
            <w:r w:rsidRPr="00BE7150">
              <w:rPr>
                <w:rFonts w:ascii="Bookman Old Style" w:eastAsia="Times New Roman" w:hAnsi="Bookman Old Style" w:cs="Courier New"/>
                <w:kern w:val="0"/>
                <w:sz w:val="22"/>
                <w:szCs w:val="22"/>
              </w:rPr>
              <w:t>scan(</w:t>
            </w:r>
            <w:proofErr w:type="gramEnd"/>
            <w:r w:rsidRPr="00BE7150">
              <w:rPr>
                <w:rFonts w:ascii="Bookman Old Style" w:eastAsia="Times New Roman" w:hAnsi="Bookman Old Style" w:cs="Courier New"/>
                <w:kern w:val="0"/>
                <w:sz w:val="22"/>
                <w:szCs w:val="22"/>
              </w:rPr>
              <w:t>)</w:t>
            </w:r>
            <w:r w:rsidRPr="00BE7150">
              <w:rPr>
                <w:rFonts w:ascii="Bookman Old Style" w:eastAsia="Times New Roman" w:hAnsi="Bookman Old Style" w:cs="Times New Roman"/>
                <w:kern w:val="0"/>
                <w:sz w:val="22"/>
                <w:szCs w:val="22"/>
              </w:rPr>
              <w:t>  et  </w:t>
            </w:r>
            <w:proofErr w:type="spellStart"/>
            <w:r w:rsidRPr="00BE7150">
              <w:rPr>
                <w:rFonts w:ascii="Bookman Old Style" w:eastAsia="Times New Roman" w:hAnsi="Bookman Old Style" w:cs="Courier New"/>
                <w:kern w:val="0"/>
                <w:sz w:val="22"/>
                <w:szCs w:val="22"/>
              </w:rPr>
              <w:t>reduce</w:t>
            </w:r>
            <w:proofErr w:type="spellEnd"/>
            <w:r w:rsidRPr="00BE7150">
              <w:rPr>
                <w:rFonts w:ascii="Bookman Old Style" w:eastAsia="Times New Roman" w:hAnsi="Bookman Old Style" w:cs="Courier New"/>
                <w:kern w:val="0"/>
                <w:sz w:val="22"/>
                <w:szCs w:val="22"/>
              </w:rPr>
              <w:t>()</w:t>
            </w:r>
            <w:r w:rsidRPr="00BE7150">
              <w:rPr>
                <w:rFonts w:ascii="Bookman Old Style" w:eastAsia="Times New Roman" w:hAnsi="Bookman Old Style" w:cs="Times New Roman"/>
                <w:kern w:val="0"/>
                <w:sz w:val="22"/>
                <w:szCs w:val="22"/>
              </w:rPr>
              <w:t xml:space="preserve">  : permettent d'exécuter une fonction qui réunit l'ensemble des valeurs reçues selon une fonction que vous lui passez — par exemple, vous pouvez faire la somme de toutes les valeurs reçues. La différence basique entre les deux opérateurs </w:t>
            </w:r>
            <w:proofErr w:type="gramStart"/>
            <w:r w:rsidRPr="00BE7150">
              <w:rPr>
                <w:rFonts w:ascii="Bookman Old Style" w:eastAsia="Times New Roman" w:hAnsi="Bookman Old Style" w:cs="Times New Roman"/>
                <w:kern w:val="0"/>
                <w:sz w:val="22"/>
                <w:szCs w:val="22"/>
              </w:rPr>
              <w:t>:  </w:t>
            </w:r>
            <w:proofErr w:type="spellStart"/>
            <w:r w:rsidRPr="00BE7150">
              <w:rPr>
                <w:rFonts w:ascii="Bookman Old Style" w:eastAsia="Times New Roman" w:hAnsi="Bookman Old Style" w:cs="Courier New"/>
                <w:kern w:val="0"/>
                <w:sz w:val="22"/>
                <w:szCs w:val="22"/>
              </w:rPr>
              <w:t>reduce</w:t>
            </w:r>
            <w:proofErr w:type="spellEnd"/>
            <w:proofErr w:type="gramEnd"/>
            <w:r w:rsidRPr="00BE7150">
              <w:rPr>
                <w:rFonts w:ascii="Bookman Old Style" w:eastAsia="Times New Roman" w:hAnsi="Bookman Old Style" w:cs="Courier New"/>
                <w:kern w:val="0"/>
                <w:sz w:val="22"/>
                <w:szCs w:val="22"/>
              </w:rPr>
              <w:t>()</w:t>
            </w:r>
            <w:r w:rsidRPr="00BE7150">
              <w:rPr>
                <w:rFonts w:ascii="Bookman Old Style" w:eastAsia="Times New Roman" w:hAnsi="Bookman Old Style" w:cs="Times New Roman"/>
                <w:kern w:val="0"/>
                <w:sz w:val="22"/>
                <w:szCs w:val="22"/>
              </w:rPr>
              <w:t>  vous retourne uniquement la valeur finale, alors que  </w:t>
            </w:r>
            <w:r w:rsidRPr="00BE7150">
              <w:rPr>
                <w:rFonts w:ascii="Bookman Old Style" w:eastAsia="Times New Roman" w:hAnsi="Bookman Old Style" w:cs="Courier New"/>
                <w:kern w:val="0"/>
                <w:sz w:val="22"/>
                <w:szCs w:val="22"/>
              </w:rPr>
              <w:t>scan()</w:t>
            </w:r>
            <w:r w:rsidRPr="00BE7150">
              <w:rPr>
                <w:rFonts w:ascii="Bookman Old Style" w:eastAsia="Times New Roman" w:hAnsi="Bookman Old Style" w:cs="Times New Roman"/>
                <w:kern w:val="0"/>
                <w:sz w:val="22"/>
                <w:szCs w:val="22"/>
              </w:rPr>
              <w:t>  retourne chaque étape du calcul.</w:t>
            </w:r>
          </w:p>
          <w:p w:rsidR="00BE7150" w:rsidRDefault="0005584F" w:rsidP="0005584F">
            <w:pPr>
              <w:shd w:val="clear" w:color="auto" w:fill="FFFFFF"/>
              <w:spacing w:before="0" w:after="0" w:line="240" w:lineRule="auto"/>
              <w:ind w:left="142"/>
              <w:rPr>
                <w:rFonts w:ascii="Bookman Old Style" w:eastAsia="Times New Roman" w:hAnsi="Bookman Old Style" w:cs="Times New Roman"/>
                <w:kern w:val="0"/>
                <w:sz w:val="22"/>
                <w:szCs w:val="22"/>
              </w:rPr>
            </w:pPr>
            <w:r>
              <w:rPr>
                <w:rFonts w:ascii="Bookman Old Style" w:eastAsia="Times New Roman" w:hAnsi="Bookman Old Style" w:cs="Times New Roman"/>
                <w:kern w:val="0"/>
                <w:sz w:val="22"/>
                <w:szCs w:val="22"/>
              </w:rPr>
              <w:t xml:space="preserve">En savoir plus sur </w:t>
            </w:r>
            <w:proofErr w:type="spellStart"/>
            <w:r>
              <w:rPr>
                <w:rFonts w:ascii="Bookman Old Style" w:eastAsia="Times New Roman" w:hAnsi="Bookman Old Style" w:cs="Times New Roman"/>
                <w:kern w:val="0"/>
                <w:sz w:val="22"/>
                <w:szCs w:val="22"/>
              </w:rPr>
              <w:t>RxJs</w:t>
            </w:r>
            <w:proofErr w:type="spellEnd"/>
            <w:r>
              <w:rPr>
                <w:rFonts w:ascii="Bookman Old Style" w:eastAsia="Times New Roman" w:hAnsi="Bookman Old Style" w:cs="Times New Roman"/>
                <w:kern w:val="0"/>
                <w:sz w:val="22"/>
                <w:szCs w:val="22"/>
              </w:rPr>
              <w:t xml:space="preserve"> et les Observables : </w:t>
            </w:r>
            <w:hyperlink r:id="rId10" w:history="1">
              <w:r w:rsidRPr="00022751">
                <w:rPr>
                  <w:rStyle w:val="Lienhypertexte"/>
                  <w:rFonts w:ascii="Bookman Old Style" w:eastAsia="Times New Roman" w:hAnsi="Bookman Old Style" w:cs="Times New Roman"/>
                  <w:color w:val="9A9A9A" w:themeColor="hyperlink" w:themeTint="A6"/>
                  <w:kern w:val="0"/>
                  <w:sz w:val="22"/>
                  <w:szCs w:val="22"/>
                </w:rPr>
                <w:t>http://reactivex.io/</w:t>
              </w:r>
            </w:hyperlink>
          </w:p>
          <w:p w:rsidR="0005584F" w:rsidRPr="0005584F" w:rsidRDefault="0005584F" w:rsidP="0005584F">
            <w:pPr>
              <w:shd w:val="clear" w:color="auto" w:fill="FFFFFF"/>
              <w:spacing w:before="0" w:after="0" w:line="240" w:lineRule="auto"/>
              <w:ind w:left="142"/>
              <w:rPr>
                <w:rFonts w:ascii="Bookman Old Style" w:eastAsia="Times New Roman" w:hAnsi="Bookman Old Style" w:cs="Times New Roman"/>
                <w:kern w:val="0"/>
                <w:sz w:val="22"/>
                <w:szCs w:val="22"/>
              </w:rPr>
            </w:pPr>
          </w:p>
        </w:tc>
      </w:tr>
      <w:tr w:rsidR="00322997" w:rsidRPr="001047F9" w:rsidTr="00DE63DE">
        <w:tc>
          <w:tcPr>
            <w:tcW w:w="2977" w:type="dxa"/>
          </w:tcPr>
          <w:p w:rsidR="00322997" w:rsidRPr="001047F9" w:rsidRDefault="00410EFA" w:rsidP="00410EFA">
            <w:pPr>
              <w:pStyle w:val="Titre1"/>
              <w:spacing w:before="0" w:after="0"/>
              <w:ind w:left="137" w:right="119"/>
              <w:jc w:val="left"/>
              <w:rPr>
                <w:rFonts w:ascii="Bookman Old Style" w:eastAsia="Arial Unicode MS" w:hAnsi="Bookman Old Style" w:cs="Arial Unicode MS"/>
                <w:caps w:val="0"/>
                <w:noProof/>
                <w:sz w:val="22"/>
                <w:szCs w:val="22"/>
              </w:rPr>
            </w:pPr>
            <w:r>
              <w:rPr>
                <w:rFonts w:ascii="Bookman Old Style" w:eastAsia="Arial Unicode MS" w:hAnsi="Bookman Old Style" w:cs="Arial Unicode MS"/>
                <w:caps w:val="0"/>
                <w:noProof/>
                <w:sz w:val="22"/>
                <w:szCs w:val="22"/>
              </w:rPr>
              <w:lastRenderedPageBreak/>
              <w:t>Les formulaires</w:t>
            </w:r>
            <w:r w:rsidR="00CA422C" w:rsidRPr="001047F9">
              <w:rPr>
                <w:rFonts w:ascii="Bookman Old Style" w:eastAsia="Arial Unicode MS" w:hAnsi="Bookman Old Style" w:cs="Arial Unicode MS"/>
                <w:caps w:val="0"/>
                <w:noProof/>
                <w:sz w:val="22"/>
                <w:szCs w:val="22"/>
              </w:rPr>
              <w:t xml:space="preserve"> </w:t>
            </w:r>
          </w:p>
        </w:tc>
        <w:tc>
          <w:tcPr>
            <w:tcW w:w="10631" w:type="dxa"/>
          </w:tcPr>
          <w:p w:rsidR="00410EFA" w:rsidRDefault="00410EFA" w:rsidP="00410EFA">
            <w:pPr>
              <w:shd w:val="clear" w:color="auto" w:fill="FFFFFF"/>
              <w:spacing w:before="0" w:after="225" w:line="240" w:lineRule="auto"/>
              <w:ind w:left="142"/>
              <w:rPr>
                <w:rFonts w:ascii="Bookman Old Style" w:eastAsia="Times New Roman" w:hAnsi="Bookman Old Style" w:cs="Times New Roman"/>
                <w:kern w:val="0"/>
                <w:sz w:val="22"/>
                <w:szCs w:val="22"/>
              </w:rPr>
            </w:pPr>
            <w:r w:rsidRPr="00410EFA">
              <w:rPr>
                <w:rFonts w:ascii="Bookman Old Style" w:eastAsia="Times New Roman" w:hAnsi="Bookman Old Style" w:cs="Times New Roman"/>
                <w:kern w:val="0"/>
                <w:sz w:val="22"/>
                <w:szCs w:val="22"/>
              </w:rPr>
              <w:t xml:space="preserve">En </w:t>
            </w:r>
            <w:proofErr w:type="spellStart"/>
            <w:r w:rsidRPr="00410EFA">
              <w:rPr>
                <w:rFonts w:ascii="Bookman Old Style" w:eastAsia="Times New Roman" w:hAnsi="Bookman Old Style" w:cs="Times New Roman"/>
                <w:kern w:val="0"/>
                <w:sz w:val="22"/>
                <w:szCs w:val="22"/>
              </w:rPr>
              <w:t>Angular</w:t>
            </w:r>
            <w:proofErr w:type="spellEnd"/>
            <w:r w:rsidRPr="00410EFA">
              <w:rPr>
                <w:rFonts w:ascii="Bookman Old Style" w:eastAsia="Times New Roman" w:hAnsi="Bookman Old Style" w:cs="Times New Roman"/>
                <w:kern w:val="0"/>
                <w:sz w:val="22"/>
                <w:szCs w:val="22"/>
              </w:rPr>
              <w:t>, il y a deux grandes méthodes pour créer des formulaires :</w:t>
            </w:r>
          </w:p>
          <w:p w:rsidR="00410EFA" w:rsidRDefault="00410EFA" w:rsidP="00410EFA">
            <w:pPr>
              <w:pStyle w:val="Paragraphedeliste"/>
              <w:numPr>
                <w:ilvl w:val="0"/>
                <w:numId w:val="6"/>
              </w:numPr>
              <w:shd w:val="clear" w:color="auto" w:fill="FFFFFF"/>
              <w:spacing w:before="0" w:after="225" w:line="240" w:lineRule="auto"/>
              <w:rPr>
                <w:rFonts w:ascii="Bookman Old Style" w:eastAsia="Times New Roman" w:hAnsi="Bookman Old Style" w:cs="Times New Roman"/>
                <w:kern w:val="0"/>
                <w:sz w:val="22"/>
                <w:szCs w:val="22"/>
              </w:rPr>
            </w:pPr>
            <w:r w:rsidRPr="00410EFA">
              <w:rPr>
                <w:rFonts w:ascii="Bookman Old Style" w:eastAsia="Times New Roman" w:hAnsi="Bookman Old Style" w:cs="Times New Roman"/>
                <w:kern w:val="0"/>
                <w:sz w:val="22"/>
                <w:szCs w:val="22"/>
              </w:rPr>
              <w:t>la méthode </w:t>
            </w:r>
            <w:proofErr w:type="spellStart"/>
            <w:r w:rsidRPr="00410EFA">
              <w:rPr>
                <w:rFonts w:ascii="Bookman Old Style" w:eastAsia="Times New Roman" w:hAnsi="Bookman Old Style" w:cs="Times New Roman"/>
                <w:b/>
                <w:bCs/>
                <w:kern w:val="0"/>
                <w:sz w:val="22"/>
                <w:szCs w:val="22"/>
              </w:rPr>
              <w:t>template</w:t>
            </w:r>
            <w:proofErr w:type="spellEnd"/>
            <w:r w:rsidRPr="00410EFA">
              <w:rPr>
                <w:rFonts w:ascii="Bookman Old Style" w:eastAsia="Times New Roman" w:hAnsi="Bookman Old Style" w:cs="Times New Roman"/>
                <w:kern w:val="0"/>
                <w:sz w:val="22"/>
                <w:szCs w:val="22"/>
              </w:rPr>
              <w:t xml:space="preserve"> : vous créez votre formulaire dans le </w:t>
            </w:r>
            <w:proofErr w:type="spellStart"/>
            <w:r w:rsidRPr="00410EFA">
              <w:rPr>
                <w:rFonts w:ascii="Bookman Old Style" w:eastAsia="Times New Roman" w:hAnsi="Bookman Old Style" w:cs="Times New Roman"/>
                <w:kern w:val="0"/>
                <w:sz w:val="22"/>
                <w:szCs w:val="22"/>
              </w:rPr>
              <w:t>template</w:t>
            </w:r>
            <w:proofErr w:type="spellEnd"/>
            <w:r w:rsidRPr="00410EFA">
              <w:rPr>
                <w:rFonts w:ascii="Bookman Old Style" w:eastAsia="Times New Roman" w:hAnsi="Bookman Old Style" w:cs="Times New Roman"/>
                <w:kern w:val="0"/>
                <w:sz w:val="22"/>
                <w:szCs w:val="22"/>
              </w:rPr>
              <w:t xml:space="preserve">, et </w:t>
            </w:r>
            <w:proofErr w:type="spellStart"/>
            <w:r w:rsidRPr="00410EFA">
              <w:rPr>
                <w:rFonts w:ascii="Bookman Old Style" w:eastAsia="Times New Roman" w:hAnsi="Bookman Old Style" w:cs="Times New Roman"/>
                <w:kern w:val="0"/>
                <w:sz w:val="22"/>
                <w:szCs w:val="22"/>
              </w:rPr>
              <w:t>Angular</w:t>
            </w:r>
            <w:proofErr w:type="spellEnd"/>
            <w:r w:rsidRPr="00410EFA">
              <w:rPr>
                <w:rFonts w:ascii="Bookman Old Style" w:eastAsia="Times New Roman" w:hAnsi="Bookman Old Style" w:cs="Times New Roman"/>
                <w:kern w:val="0"/>
                <w:sz w:val="22"/>
                <w:szCs w:val="22"/>
              </w:rPr>
              <w:t xml:space="preserve"> l'analyse pour comprendre les différents inputs et pour en mettre à disposition le contenu ;</w:t>
            </w:r>
            <w:r w:rsidR="00677DC6">
              <w:rPr>
                <w:rFonts w:ascii="Bookman Old Style" w:eastAsia="Times New Roman" w:hAnsi="Bookman Old Style" w:cs="Times New Roman"/>
                <w:kern w:val="0"/>
                <w:sz w:val="22"/>
                <w:szCs w:val="22"/>
              </w:rPr>
              <w:t xml:space="preserve"> Le formulaire utilisé est de type </w:t>
            </w:r>
            <w:proofErr w:type="spellStart"/>
            <w:r w:rsidR="00677DC6">
              <w:rPr>
                <w:rFonts w:ascii="Bookman Old Style" w:eastAsia="Times New Roman" w:hAnsi="Bookman Old Style" w:cs="Times New Roman"/>
                <w:kern w:val="0"/>
                <w:sz w:val="22"/>
                <w:szCs w:val="22"/>
              </w:rPr>
              <w:t>ngForm</w:t>
            </w:r>
            <w:proofErr w:type="spellEnd"/>
          </w:p>
          <w:p w:rsidR="00677DC6" w:rsidRDefault="00677DC6" w:rsidP="00677DC6">
            <w:pPr>
              <w:pStyle w:val="Paragraphedeliste"/>
              <w:shd w:val="clear" w:color="auto" w:fill="FFFFFF"/>
              <w:spacing w:before="0" w:after="225" w:line="240" w:lineRule="auto"/>
              <w:rPr>
                <w:rFonts w:ascii="Bookman Old Style" w:eastAsia="Times New Roman" w:hAnsi="Bookman Old Style" w:cs="Times New Roman"/>
                <w:kern w:val="0"/>
                <w:sz w:val="22"/>
                <w:szCs w:val="22"/>
              </w:rPr>
            </w:pPr>
          </w:p>
          <w:p w:rsidR="00322997" w:rsidRDefault="00410EFA" w:rsidP="00410EFA">
            <w:pPr>
              <w:pStyle w:val="Paragraphedeliste"/>
              <w:numPr>
                <w:ilvl w:val="0"/>
                <w:numId w:val="6"/>
              </w:numPr>
              <w:shd w:val="clear" w:color="auto" w:fill="FFFFFF"/>
              <w:spacing w:before="0" w:after="225" w:line="240" w:lineRule="auto"/>
              <w:rPr>
                <w:rFonts w:ascii="Bookman Old Style" w:eastAsia="Times New Roman" w:hAnsi="Bookman Old Style" w:cs="Times New Roman"/>
                <w:kern w:val="0"/>
                <w:sz w:val="22"/>
                <w:szCs w:val="22"/>
              </w:rPr>
            </w:pPr>
            <w:r w:rsidRPr="00410EFA">
              <w:rPr>
                <w:rFonts w:ascii="Bookman Old Style" w:eastAsia="Times New Roman" w:hAnsi="Bookman Old Style" w:cs="Times New Roman"/>
                <w:kern w:val="0"/>
                <w:sz w:val="22"/>
                <w:szCs w:val="22"/>
              </w:rPr>
              <w:lastRenderedPageBreak/>
              <w:t>la méthode </w:t>
            </w:r>
            <w:r w:rsidRPr="00410EFA">
              <w:rPr>
                <w:rFonts w:ascii="Bookman Old Style" w:eastAsia="Times New Roman" w:hAnsi="Bookman Old Style" w:cs="Times New Roman"/>
                <w:b/>
                <w:bCs/>
                <w:kern w:val="0"/>
                <w:sz w:val="22"/>
                <w:szCs w:val="22"/>
              </w:rPr>
              <w:t>réactive</w:t>
            </w:r>
            <w:r w:rsidRPr="00410EFA">
              <w:rPr>
                <w:rFonts w:ascii="Bookman Old Style" w:eastAsia="Times New Roman" w:hAnsi="Bookman Old Style" w:cs="Times New Roman"/>
                <w:kern w:val="0"/>
                <w:sz w:val="22"/>
                <w:szCs w:val="22"/>
              </w:rPr>
              <w:t xml:space="preserve"> : vous créez votre formulaire en </w:t>
            </w:r>
            <w:proofErr w:type="spellStart"/>
            <w:r w:rsidRPr="00410EFA">
              <w:rPr>
                <w:rFonts w:ascii="Bookman Old Style" w:eastAsia="Times New Roman" w:hAnsi="Bookman Old Style" w:cs="Times New Roman"/>
                <w:kern w:val="0"/>
                <w:sz w:val="22"/>
                <w:szCs w:val="22"/>
              </w:rPr>
              <w:t>TypeScript</w:t>
            </w:r>
            <w:proofErr w:type="spellEnd"/>
            <w:r w:rsidRPr="00410EFA">
              <w:rPr>
                <w:rFonts w:ascii="Bookman Old Style" w:eastAsia="Times New Roman" w:hAnsi="Bookman Old Style" w:cs="Times New Roman"/>
                <w:kern w:val="0"/>
                <w:sz w:val="22"/>
                <w:szCs w:val="22"/>
              </w:rPr>
              <w:t xml:space="preserve"> et dans le </w:t>
            </w:r>
            <w:proofErr w:type="spellStart"/>
            <w:r w:rsidRPr="00410EFA">
              <w:rPr>
                <w:rFonts w:ascii="Bookman Old Style" w:eastAsia="Times New Roman" w:hAnsi="Bookman Old Style" w:cs="Times New Roman"/>
                <w:kern w:val="0"/>
                <w:sz w:val="22"/>
                <w:szCs w:val="22"/>
              </w:rPr>
              <w:t>template</w:t>
            </w:r>
            <w:proofErr w:type="spellEnd"/>
            <w:r w:rsidRPr="00410EFA">
              <w:rPr>
                <w:rFonts w:ascii="Bookman Old Style" w:eastAsia="Times New Roman" w:hAnsi="Bookman Old Style" w:cs="Times New Roman"/>
                <w:kern w:val="0"/>
                <w:sz w:val="22"/>
                <w:szCs w:val="22"/>
              </w:rPr>
              <w:t>, puis vous en faites la liaison manuellement — cette approche est plus complexe, mais elle permet beaucoup plus de co</w:t>
            </w:r>
            <w:r>
              <w:rPr>
                <w:rFonts w:ascii="Bookman Old Style" w:eastAsia="Times New Roman" w:hAnsi="Bookman Old Style" w:cs="Times New Roman"/>
                <w:kern w:val="0"/>
                <w:sz w:val="22"/>
                <w:szCs w:val="22"/>
              </w:rPr>
              <w:t>ntrôle et une approche dynamique.</w:t>
            </w:r>
            <w:r w:rsidR="00677DC6">
              <w:rPr>
                <w:rFonts w:ascii="Bookman Old Style" w:eastAsia="Times New Roman" w:hAnsi="Bookman Old Style" w:cs="Times New Roman"/>
                <w:kern w:val="0"/>
                <w:sz w:val="22"/>
                <w:szCs w:val="22"/>
              </w:rPr>
              <w:t xml:space="preserve"> Le formulaire utilisé est de type </w:t>
            </w:r>
            <w:proofErr w:type="spellStart"/>
            <w:r w:rsidR="00677DC6">
              <w:rPr>
                <w:rFonts w:ascii="Bookman Old Style" w:eastAsia="Times New Roman" w:hAnsi="Bookman Old Style" w:cs="Times New Roman"/>
                <w:kern w:val="0"/>
                <w:sz w:val="22"/>
                <w:szCs w:val="22"/>
              </w:rPr>
              <w:t>FormGroup</w:t>
            </w:r>
            <w:proofErr w:type="spellEnd"/>
            <w:r w:rsidR="00587ECC">
              <w:rPr>
                <w:rFonts w:ascii="Bookman Old Style" w:eastAsia="Times New Roman" w:hAnsi="Bookman Old Style" w:cs="Times New Roman"/>
                <w:kern w:val="0"/>
                <w:sz w:val="22"/>
                <w:szCs w:val="22"/>
              </w:rPr>
              <w:t>.</w:t>
            </w:r>
          </w:p>
          <w:p w:rsidR="009D531F" w:rsidRPr="009D531F" w:rsidRDefault="009D531F" w:rsidP="009D531F">
            <w:pPr>
              <w:shd w:val="clear" w:color="auto" w:fill="FFFFFF"/>
              <w:spacing w:before="0" w:after="225" w:line="240" w:lineRule="auto"/>
              <w:ind w:left="142"/>
              <w:rPr>
                <w:rFonts w:ascii="Bookman Old Style" w:eastAsia="Times New Roman" w:hAnsi="Bookman Old Style" w:cs="Times New Roman"/>
                <w:kern w:val="0"/>
                <w:sz w:val="22"/>
                <w:szCs w:val="22"/>
              </w:rPr>
            </w:pPr>
            <w:r w:rsidRPr="009D531F">
              <w:rPr>
                <w:rFonts w:ascii="Bookman Old Style" w:eastAsia="Times New Roman" w:hAnsi="Bookman Old Style" w:cs="Times New Roman"/>
                <w:kern w:val="0"/>
                <w:sz w:val="22"/>
                <w:szCs w:val="22"/>
              </w:rPr>
              <w:t xml:space="preserve">Dans </w:t>
            </w:r>
            <w:proofErr w:type="spellStart"/>
            <w:r w:rsidRPr="009D531F">
              <w:rPr>
                <w:rFonts w:ascii="Bookman Old Style" w:eastAsia="Times New Roman" w:hAnsi="Bookman Old Style" w:cs="Times New Roman"/>
                <w:kern w:val="0"/>
                <w:sz w:val="22"/>
                <w:szCs w:val="22"/>
              </w:rPr>
              <w:t>Angular</w:t>
            </w:r>
            <w:proofErr w:type="spellEnd"/>
            <w:r w:rsidRPr="009D531F">
              <w:rPr>
                <w:rFonts w:ascii="Bookman Old Style" w:eastAsia="Times New Roman" w:hAnsi="Bookman Old Style" w:cs="Times New Roman"/>
                <w:kern w:val="0"/>
                <w:sz w:val="22"/>
                <w:szCs w:val="22"/>
              </w:rPr>
              <w:t xml:space="preserve">, </w:t>
            </w:r>
            <w:r w:rsidRPr="009D531F">
              <w:rPr>
                <w:rFonts w:ascii="Bookman Old Style" w:hAnsi="Bookman Old Style"/>
                <w:sz w:val="22"/>
                <w:szCs w:val="22"/>
                <w:shd w:val="clear" w:color="auto" w:fill="FFFFFF"/>
              </w:rPr>
              <w:t xml:space="preserve">par défaut le comportement de validation HTML5 est </w:t>
            </w:r>
            <w:proofErr w:type="spellStart"/>
            <w:r w:rsidRPr="009D531F">
              <w:rPr>
                <w:rFonts w:ascii="Bookman Old Style" w:hAnsi="Bookman Old Style"/>
                <w:sz w:val="22"/>
                <w:szCs w:val="22"/>
                <w:shd w:val="clear" w:color="auto" w:fill="FFFFFF"/>
              </w:rPr>
              <w:t>desactivé</w:t>
            </w:r>
            <w:proofErr w:type="spellEnd"/>
            <w:r w:rsidRPr="009D531F">
              <w:rPr>
                <w:rFonts w:ascii="Bookman Old Style" w:hAnsi="Bookman Old Style"/>
                <w:sz w:val="22"/>
                <w:szCs w:val="22"/>
                <w:shd w:val="clear" w:color="auto" w:fill="FFFFFF"/>
              </w:rPr>
              <w:t>.</w:t>
            </w:r>
          </w:p>
        </w:tc>
      </w:tr>
      <w:tr w:rsidR="00322997" w:rsidRPr="001047F9" w:rsidTr="00DE63DE">
        <w:tc>
          <w:tcPr>
            <w:tcW w:w="2977" w:type="dxa"/>
          </w:tcPr>
          <w:p w:rsidR="00322997" w:rsidRPr="001047F9" w:rsidRDefault="00210777" w:rsidP="00F7718E">
            <w:pPr>
              <w:pStyle w:val="Titre1"/>
              <w:spacing w:before="0" w:after="0"/>
              <w:ind w:left="137" w:right="119"/>
              <w:jc w:val="left"/>
              <w:rPr>
                <w:rFonts w:ascii="Bookman Old Style" w:eastAsia="Arial Unicode MS" w:hAnsi="Bookman Old Style" w:cs="Arial Unicode MS"/>
                <w:caps w:val="0"/>
                <w:noProof/>
                <w:sz w:val="22"/>
                <w:szCs w:val="22"/>
              </w:rPr>
            </w:pPr>
            <w:r>
              <w:rPr>
                <w:rFonts w:ascii="Bookman Old Style" w:eastAsia="Arial Unicode MS" w:hAnsi="Bookman Old Style" w:cs="Arial Unicode MS"/>
                <w:caps w:val="0"/>
                <w:noProof/>
                <w:sz w:val="22"/>
                <w:szCs w:val="22"/>
              </w:rPr>
              <w:lastRenderedPageBreak/>
              <w:t>Interagir avec un serveur avec HttpClient</w:t>
            </w:r>
            <w:r w:rsidR="00153881" w:rsidRPr="001047F9">
              <w:rPr>
                <w:rFonts w:ascii="Bookman Old Style" w:eastAsia="Arial Unicode MS" w:hAnsi="Bookman Old Style" w:cs="Arial Unicode MS"/>
                <w:caps w:val="0"/>
                <w:noProof/>
                <w:sz w:val="22"/>
                <w:szCs w:val="22"/>
              </w:rPr>
              <w:t xml:space="preserve"> </w:t>
            </w:r>
          </w:p>
        </w:tc>
        <w:tc>
          <w:tcPr>
            <w:tcW w:w="10631" w:type="dxa"/>
          </w:tcPr>
          <w:p w:rsidR="00322997" w:rsidRPr="00210777" w:rsidRDefault="00210777" w:rsidP="00210777">
            <w:pPr>
              <w:spacing w:before="0" w:after="0"/>
              <w:ind w:left="142"/>
              <w:rPr>
                <w:rFonts w:ascii="Bookman Old Style" w:eastAsiaTheme="minorEastAsia" w:hAnsi="Bookman Old Style"/>
                <w:sz w:val="22"/>
                <w:szCs w:val="22"/>
              </w:rPr>
            </w:pPr>
            <w:proofErr w:type="spellStart"/>
            <w:r w:rsidRPr="00210777">
              <w:rPr>
                <w:rFonts w:ascii="Bookman Old Style" w:hAnsi="Bookman Old Style"/>
                <w:sz w:val="22"/>
                <w:szCs w:val="22"/>
                <w:shd w:val="clear" w:color="auto" w:fill="FFFFFF"/>
              </w:rPr>
              <w:t>Angular</w:t>
            </w:r>
            <w:proofErr w:type="spellEnd"/>
            <w:r w:rsidRPr="00210777">
              <w:rPr>
                <w:rFonts w:ascii="Bookman Old Style" w:hAnsi="Bookman Old Style"/>
                <w:sz w:val="22"/>
                <w:szCs w:val="22"/>
                <w:shd w:val="clear" w:color="auto" w:fill="FFFFFF"/>
              </w:rPr>
              <w:t xml:space="preserve"> met à disposition un service appelé  </w:t>
            </w:r>
            <w:proofErr w:type="spellStart"/>
            <w:r w:rsidRPr="00210777">
              <w:rPr>
                <w:rStyle w:val="CodeHTML"/>
                <w:rFonts w:ascii="Bookman Old Style" w:eastAsiaTheme="minorHAnsi" w:hAnsi="Bookman Old Style"/>
                <w:sz w:val="22"/>
                <w:szCs w:val="22"/>
              </w:rPr>
              <w:t>HttpClient</w:t>
            </w:r>
            <w:proofErr w:type="spellEnd"/>
            <w:r w:rsidRPr="00210777">
              <w:rPr>
                <w:rFonts w:ascii="Bookman Old Style" w:hAnsi="Bookman Old Style"/>
                <w:sz w:val="22"/>
                <w:szCs w:val="22"/>
                <w:shd w:val="clear" w:color="auto" w:fill="FFFFFF"/>
              </w:rPr>
              <w:t xml:space="preserve">  qui permet de créer et d'exécuter des appels HTTP (fait par AJAX - </w:t>
            </w:r>
            <w:proofErr w:type="spellStart"/>
            <w:r w:rsidRPr="00210777">
              <w:rPr>
                <w:rFonts w:ascii="Bookman Old Style" w:hAnsi="Bookman Old Style"/>
                <w:sz w:val="22"/>
                <w:szCs w:val="22"/>
                <w:shd w:val="clear" w:color="auto" w:fill="FFFFFF"/>
              </w:rPr>
              <w:t>Asynchronous</w:t>
            </w:r>
            <w:proofErr w:type="spellEnd"/>
            <w:r w:rsidRPr="00210777">
              <w:rPr>
                <w:rFonts w:ascii="Bookman Old Style" w:hAnsi="Bookman Old Style"/>
                <w:sz w:val="22"/>
                <w:szCs w:val="22"/>
                <w:shd w:val="clear" w:color="auto" w:fill="FFFFFF"/>
              </w:rPr>
              <w:t xml:space="preserve"> JavaScript and XML) et de réagir aux informations retournées par le serveu</w:t>
            </w:r>
            <w:r w:rsidRPr="00210777">
              <w:rPr>
                <w:rFonts w:ascii="Bookman Old Style" w:hAnsi="Bookman Old Style"/>
                <w:sz w:val="22"/>
                <w:szCs w:val="22"/>
                <w:shd w:val="clear" w:color="auto" w:fill="FFFFFF"/>
              </w:rPr>
              <w:t>r.</w:t>
            </w:r>
          </w:p>
        </w:tc>
      </w:tr>
      <w:tr w:rsidR="00322997" w:rsidRPr="001047F9" w:rsidTr="00DE63DE">
        <w:tc>
          <w:tcPr>
            <w:tcW w:w="2977" w:type="dxa"/>
          </w:tcPr>
          <w:p w:rsidR="003900BD" w:rsidRPr="001047F9" w:rsidRDefault="00E20264" w:rsidP="00E20264">
            <w:pPr>
              <w:pStyle w:val="Titre1"/>
              <w:spacing w:before="0" w:after="0"/>
              <w:ind w:left="137" w:right="119"/>
              <w:jc w:val="left"/>
              <w:rPr>
                <w:rFonts w:ascii="Bookman Old Style" w:hAnsi="Bookman Old Style"/>
                <w:sz w:val="22"/>
                <w:szCs w:val="22"/>
              </w:rPr>
            </w:pPr>
            <w:r>
              <w:rPr>
                <w:rFonts w:ascii="Bookman Old Style" w:eastAsia="Arial Unicode MS" w:hAnsi="Bookman Old Style" w:cs="Arial Unicode MS"/>
                <w:caps w:val="0"/>
                <w:noProof/>
                <w:sz w:val="22"/>
                <w:szCs w:val="22"/>
              </w:rPr>
              <w:t>Le service Firebase de Google</w:t>
            </w:r>
          </w:p>
        </w:tc>
        <w:tc>
          <w:tcPr>
            <w:tcW w:w="10631" w:type="dxa"/>
          </w:tcPr>
          <w:p w:rsidR="00322997" w:rsidRPr="00E20264" w:rsidRDefault="00E20264" w:rsidP="00123630">
            <w:pPr>
              <w:spacing w:before="0" w:after="0"/>
              <w:ind w:left="139"/>
              <w:rPr>
                <w:rFonts w:ascii="Bookman Old Style" w:eastAsiaTheme="minorEastAsia" w:hAnsi="Bookman Old Style"/>
                <w:sz w:val="22"/>
                <w:szCs w:val="22"/>
              </w:rPr>
            </w:pPr>
            <w:r w:rsidRPr="00E20264">
              <w:rPr>
                <w:rFonts w:ascii="Bookman Old Style" w:hAnsi="Bookman Old Style"/>
                <w:sz w:val="22"/>
                <w:szCs w:val="22"/>
                <w:shd w:val="clear" w:color="auto" w:fill="FFFFFF"/>
              </w:rPr>
              <w:t xml:space="preserve">Ce service permet la création d'un </w:t>
            </w:r>
            <w:proofErr w:type="spellStart"/>
            <w:r w:rsidRPr="00E20264">
              <w:rPr>
                <w:rFonts w:ascii="Bookman Old Style" w:hAnsi="Bookman Old Style"/>
                <w:sz w:val="22"/>
                <w:szCs w:val="22"/>
                <w:shd w:val="clear" w:color="auto" w:fill="FFFFFF"/>
              </w:rPr>
              <w:t>backend</w:t>
            </w:r>
            <w:proofErr w:type="spellEnd"/>
            <w:r w:rsidRPr="00E20264">
              <w:rPr>
                <w:rFonts w:ascii="Bookman Old Style" w:hAnsi="Bookman Old Style"/>
                <w:sz w:val="22"/>
                <w:szCs w:val="22"/>
                <w:shd w:val="clear" w:color="auto" w:fill="FFFFFF"/>
              </w:rPr>
              <w:t xml:space="preserve"> complet sans coder, et comprend énormément de services, dont l'authentification, une base de données </w:t>
            </w:r>
            <w:proofErr w:type="spellStart"/>
            <w:r w:rsidRPr="00E20264">
              <w:rPr>
                <w:rFonts w:ascii="Bookman Old Style" w:hAnsi="Bookman Old Style"/>
                <w:sz w:val="22"/>
                <w:szCs w:val="22"/>
                <w:shd w:val="clear" w:color="auto" w:fill="FFFFFF"/>
              </w:rPr>
              <w:t>NoSQL</w:t>
            </w:r>
            <w:proofErr w:type="spellEnd"/>
            <w:r w:rsidRPr="00E20264">
              <w:rPr>
                <w:rFonts w:ascii="Bookman Old Style" w:hAnsi="Bookman Old Style"/>
                <w:sz w:val="22"/>
                <w:szCs w:val="22"/>
                <w:shd w:val="clear" w:color="auto" w:fill="FFFFFF"/>
              </w:rPr>
              <w:t xml:space="preserve"> et un stockage de fichiers. </w:t>
            </w:r>
          </w:p>
        </w:tc>
      </w:tr>
      <w:tr w:rsidR="00203652" w:rsidRPr="001047F9" w:rsidTr="00DE63DE">
        <w:tc>
          <w:tcPr>
            <w:tcW w:w="2977" w:type="dxa"/>
          </w:tcPr>
          <w:p w:rsidR="00203652" w:rsidRPr="001047F9" w:rsidRDefault="00884E19"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git branch</w:t>
            </w:r>
          </w:p>
        </w:tc>
        <w:tc>
          <w:tcPr>
            <w:tcW w:w="10631" w:type="dxa"/>
          </w:tcPr>
          <w:p w:rsidR="00203652" w:rsidRPr="001047F9" w:rsidRDefault="00884E19"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Affiche toutes les branches de mon dépôt</w:t>
            </w:r>
          </w:p>
        </w:tc>
      </w:tr>
      <w:tr w:rsidR="00203652" w:rsidRPr="001047F9" w:rsidTr="00DE63DE">
        <w:tc>
          <w:tcPr>
            <w:tcW w:w="2977" w:type="dxa"/>
          </w:tcPr>
          <w:p w:rsidR="00203652" w:rsidRPr="001047F9" w:rsidRDefault="00B03E4F"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git branch nom_branche</w:t>
            </w:r>
          </w:p>
        </w:tc>
        <w:tc>
          <w:tcPr>
            <w:tcW w:w="10631" w:type="dxa"/>
          </w:tcPr>
          <w:p w:rsidR="00203652" w:rsidRPr="001047F9" w:rsidRDefault="00B03E4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Crée une branche sur mon dépôt en local</w:t>
            </w:r>
          </w:p>
        </w:tc>
      </w:tr>
      <w:tr w:rsidR="00203652" w:rsidRPr="001047F9" w:rsidTr="00DE63DE">
        <w:tc>
          <w:tcPr>
            <w:tcW w:w="2977" w:type="dxa"/>
          </w:tcPr>
          <w:p w:rsidR="00203652" w:rsidRPr="001047F9" w:rsidRDefault="00B03E4F"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 xml:space="preserve">git checkout nom_branche </w:t>
            </w:r>
          </w:p>
          <w:p w:rsidR="00AD0A0A" w:rsidRPr="001047F9" w:rsidRDefault="00AD0A0A" w:rsidP="00AD0A0A">
            <w:pPr>
              <w:spacing w:before="0" w:after="0"/>
              <w:ind w:left="142"/>
              <w:rPr>
                <w:rFonts w:ascii="Bookman Old Style" w:hAnsi="Bookman Old Style"/>
                <w:sz w:val="22"/>
                <w:szCs w:val="22"/>
              </w:rPr>
            </w:pPr>
          </w:p>
        </w:tc>
        <w:tc>
          <w:tcPr>
            <w:tcW w:w="10631" w:type="dxa"/>
          </w:tcPr>
          <w:p w:rsidR="00203652" w:rsidRPr="001047F9" w:rsidRDefault="00B03E4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Se positionne sur la branche spécifiée et restaure les fichiers de la branche tels qu’ils étaient lors du dernier commit.</w:t>
            </w:r>
          </w:p>
        </w:tc>
      </w:tr>
      <w:tr w:rsidR="00203652" w:rsidRPr="001047F9" w:rsidTr="00DE63DE">
        <w:tc>
          <w:tcPr>
            <w:tcW w:w="2977" w:type="dxa"/>
          </w:tcPr>
          <w:p w:rsidR="00203652" w:rsidRPr="001047F9" w:rsidRDefault="00AD0A0A" w:rsidP="00F7718E">
            <w:pPr>
              <w:pStyle w:val="Titre1"/>
              <w:spacing w:before="0" w:after="0"/>
              <w:ind w:left="137" w:right="119"/>
              <w:jc w:val="left"/>
              <w:rPr>
                <w:rFonts w:ascii="Bookman Old Style" w:eastAsia="Arial Unicode MS" w:hAnsi="Bookman Old Style" w:cs="Arial Unicode MS"/>
                <w:caps w:val="0"/>
                <w:noProof/>
                <w:sz w:val="22"/>
                <w:szCs w:val="22"/>
              </w:rPr>
            </w:pPr>
            <w:proofErr w:type="gramStart"/>
            <w:r w:rsidRPr="001047F9">
              <w:rPr>
                <w:rFonts w:ascii="Bookman Old Style" w:hAnsi="Bookman Old Style"/>
                <w:caps w:val="0"/>
                <w:sz w:val="22"/>
                <w:szCs w:val="22"/>
              </w:rPr>
              <w:t>git</w:t>
            </w:r>
            <w:proofErr w:type="gramEnd"/>
            <w:r w:rsidRPr="001047F9">
              <w:rPr>
                <w:rFonts w:ascii="Bookman Old Style" w:hAnsi="Bookman Old Style"/>
                <w:caps w:val="0"/>
                <w:sz w:val="22"/>
                <w:szCs w:val="22"/>
              </w:rPr>
              <w:t xml:space="preserve"> </w:t>
            </w:r>
            <w:proofErr w:type="spellStart"/>
            <w:r w:rsidRPr="001047F9">
              <w:rPr>
                <w:rFonts w:ascii="Bookman Old Style" w:hAnsi="Bookman Old Style"/>
                <w:caps w:val="0"/>
                <w:sz w:val="22"/>
                <w:szCs w:val="22"/>
              </w:rPr>
              <w:t>checkout</w:t>
            </w:r>
            <w:proofErr w:type="spellEnd"/>
            <w:r w:rsidRPr="001047F9">
              <w:rPr>
                <w:rFonts w:ascii="Bookman Old Style" w:hAnsi="Bookman Old Style"/>
                <w:caps w:val="0"/>
                <w:sz w:val="22"/>
                <w:szCs w:val="22"/>
              </w:rPr>
              <w:t xml:space="preserve"> master</w:t>
            </w:r>
          </w:p>
        </w:tc>
        <w:tc>
          <w:tcPr>
            <w:tcW w:w="10631" w:type="dxa"/>
          </w:tcPr>
          <w:p w:rsidR="00203652" w:rsidRPr="001047F9" w:rsidRDefault="00AD0A0A"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Se positionne sur la branche principale</w:t>
            </w:r>
          </w:p>
        </w:tc>
      </w:tr>
      <w:tr w:rsidR="00203652" w:rsidRPr="001047F9" w:rsidTr="00DE63DE">
        <w:tc>
          <w:tcPr>
            <w:tcW w:w="2977" w:type="dxa"/>
          </w:tcPr>
          <w:p w:rsidR="00203652" w:rsidRPr="001047F9" w:rsidRDefault="00D307EF"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Fusionner une branche avec la branche principale</w:t>
            </w:r>
          </w:p>
        </w:tc>
        <w:tc>
          <w:tcPr>
            <w:tcW w:w="10631" w:type="dxa"/>
          </w:tcPr>
          <w:p w:rsidR="00203652" w:rsidRPr="001047F9" w:rsidRDefault="00D307E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git </w:t>
            </w:r>
            <w:proofErr w:type="spellStart"/>
            <w:r w:rsidRPr="001047F9">
              <w:rPr>
                <w:rFonts w:ascii="Bookman Old Style" w:eastAsiaTheme="minorEastAsia" w:hAnsi="Bookman Old Style"/>
                <w:sz w:val="22"/>
                <w:szCs w:val="22"/>
              </w:rPr>
              <w:t>checkout</w:t>
            </w:r>
            <w:proofErr w:type="spellEnd"/>
            <w:r w:rsidRPr="001047F9">
              <w:rPr>
                <w:rFonts w:ascii="Bookman Old Style" w:eastAsiaTheme="minorEastAsia" w:hAnsi="Bookman Old Style"/>
                <w:sz w:val="22"/>
                <w:szCs w:val="22"/>
              </w:rPr>
              <w:t xml:space="preserve"> master (se </w:t>
            </w:r>
            <w:proofErr w:type="spellStart"/>
            <w:r w:rsidRPr="001047F9">
              <w:rPr>
                <w:rFonts w:ascii="Bookman Old Style" w:eastAsiaTheme="minorEastAsia" w:hAnsi="Bookman Old Style"/>
                <w:sz w:val="22"/>
                <w:szCs w:val="22"/>
              </w:rPr>
              <w:t>positioner</w:t>
            </w:r>
            <w:proofErr w:type="spellEnd"/>
            <w:r w:rsidRPr="001047F9">
              <w:rPr>
                <w:rFonts w:ascii="Bookman Old Style" w:eastAsiaTheme="minorEastAsia" w:hAnsi="Bookman Old Style"/>
                <w:sz w:val="22"/>
                <w:szCs w:val="22"/>
              </w:rPr>
              <w:t xml:space="preserve"> sur la branche principale)</w:t>
            </w:r>
          </w:p>
          <w:p w:rsidR="00D307EF" w:rsidRPr="001047F9" w:rsidRDefault="00D307E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git pull (récupérer les dernières modifications de la branche principale sur le serveur)</w:t>
            </w:r>
          </w:p>
          <w:p w:rsidR="00D307EF" w:rsidRPr="001047F9" w:rsidRDefault="00D307E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git </w:t>
            </w:r>
            <w:proofErr w:type="spellStart"/>
            <w:r w:rsidRPr="001047F9">
              <w:rPr>
                <w:rFonts w:ascii="Bookman Old Style" w:eastAsiaTheme="minorEastAsia" w:hAnsi="Bookman Old Style"/>
                <w:sz w:val="22"/>
                <w:szCs w:val="22"/>
              </w:rPr>
              <w:t>merge</w:t>
            </w:r>
            <w:proofErr w:type="spellEnd"/>
            <w:r w:rsidRPr="001047F9">
              <w:rPr>
                <w:rFonts w:ascii="Bookman Old Style" w:eastAsiaTheme="minorEastAsia" w:hAnsi="Bookman Old Style"/>
                <w:sz w:val="22"/>
                <w:szCs w:val="22"/>
              </w:rPr>
              <w:t xml:space="preserve"> </w:t>
            </w:r>
            <w:proofErr w:type="spellStart"/>
            <w:r w:rsidRPr="001047F9">
              <w:rPr>
                <w:rFonts w:ascii="Bookman Old Style" w:eastAsiaTheme="minorEastAsia" w:hAnsi="Bookman Old Style"/>
                <w:sz w:val="22"/>
                <w:szCs w:val="22"/>
              </w:rPr>
              <w:t>nom_branche</w:t>
            </w:r>
            <w:proofErr w:type="spellEnd"/>
            <w:r w:rsidRPr="001047F9">
              <w:rPr>
                <w:rFonts w:ascii="Bookman Old Style" w:eastAsiaTheme="minorEastAsia" w:hAnsi="Bookman Old Style"/>
                <w:sz w:val="22"/>
                <w:szCs w:val="22"/>
              </w:rPr>
              <w:t xml:space="preserve"> (fusionne la branche </w:t>
            </w:r>
            <w:proofErr w:type="spellStart"/>
            <w:r w:rsidRPr="001047F9">
              <w:rPr>
                <w:rFonts w:ascii="Bookman Old Style" w:eastAsiaTheme="minorEastAsia" w:hAnsi="Bookman Old Style"/>
                <w:sz w:val="22"/>
                <w:szCs w:val="22"/>
              </w:rPr>
              <w:t>selectionnée</w:t>
            </w:r>
            <w:proofErr w:type="spellEnd"/>
            <w:r w:rsidRPr="001047F9">
              <w:rPr>
                <w:rFonts w:ascii="Bookman Old Style" w:eastAsiaTheme="minorEastAsia" w:hAnsi="Bookman Old Style"/>
                <w:sz w:val="22"/>
                <w:szCs w:val="22"/>
              </w:rPr>
              <w:t xml:space="preserve"> avec la branche principale)</w:t>
            </w:r>
          </w:p>
          <w:p w:rsidR="00D307EF" w:rsidRPr="001047F9" w:rsidRDefault="00D307EF"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git push (pousse la branche principale sur le serveur)</w:t>
            </w:r>
          </w:p>
        </w:tc>
      </w:tr>
      <w:tr w:rsidR="00D307EF" w:rsidRPr="001047F9" w:rsidTr="00DE63DE">
        <w:tc>
          <w:tcPr>
            <w:tcW w:w="2977" w:type="dxa"/>
          </w:tcPr>
          <w:p w:rsidR="00D307EF" w:rsidRPr="001047F9" w:rsidRDefault="00156779" w:rsidP="00FA7B1E">
            <w:pPr>
              <w:pStyle w:val="Titre1"/>
              <w:spacing w:before="0" w:after="0"/>
              <w:ind w:left="142"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git branch –d nom_branche</w:t>
            </w:r>
          </w:p>
          <w:p w:rsidR="00156779" w:rsidRPr="001047F9" w:rsidRDefault="00156779" w:rsidP="00FA7B1E">
            <w:pPr>
              <w:spacing w:before="0" w:after="0"/>
              <w:ind w:left="142"/>
              <w:rPr>
                <w:rFonts w:ascii="Bookman Old Style" w:hAnsi="Bookman Old Style"/>
                <w:sz w:val="22"/>
                <w:szCs w:val="22"/>
              </w:rPr>
            </w:pPr>
            <w:r w:rsidRPr="001047F9">
              <w:rPr>
                <w:rFonts w:ascii="Bookman Old Style" w:hAnsi="Bookman Old Style"/>
                <w:color w:val="7E97AD" w:themeColor="accent1"/>
                <w:sz w:val="22"/>
                <w:szCs w:val="22"/>
              </w:rPr>
              <w:lastRenderedPageBreak/>
              <w:t xml:space="preserve">git </w:t>
            </w:r>
            <w:proofErr w:type="spellStart"/>
            <w:r w:rsidRPr="001047F9">
              <w:rPr>
                <w:rFonts w:ascii="Bookman Old Style" w:hAnsi="Bookman Old Style"/>
                <w:color w:val="7E97AD" w:themeColor="accent1"/>
                <w:sz w:val="22"/>
                <w:szCs w:val="22"/>
              </w:rPr>
              <w:t>branch</w:t>
            </w:r>
            <w:proofErr w:type="spellEnd"/>
            <w:r w:rsidRPr="001047F9">
              <w:rPr>
                <w:rFonts w:ascii="Bookman Old Style" w:hAnsi="Bookman Old Style"/>
                <w:color w:val="7E97AD" w:themeColor="accent1"/>
                <w:sz w:val="22"/>
                <w:szCs w:val="22"/>
              </w:rPr>
              <w:t xml:space="preserve"> –D </w:t>
            </w:r>
            <w:proofErr w:type="spellStart"/>
            <w:r w:rsidRPr="001047F9">
              <w:rPr>
                <w:rFonts w:ascii="Bookman Old Style" w:hAnsi="Bookman Old Style"/>
                <w:color w:val="7E97AD" w:themeColor="accent1"/>
                <w:sz w:val="22"/>
                <w:szCs w:val="22"/>
              </w:rPr>
              <w:t>nom_branch</w:t>
            </w:r>
            <w:proofErr w:type="spellEnd"/>
          </w:p>
        </w:tc>
        <w:tc>
          <w:tcPr>
            <w:tcW w:w="10631" w:type="dxa"/>
          </w:tcPr>
          <w:p w:rsidR="00156779" w:rsidRPr="001047F9" w:rsidRDefault="00156779" w:rsidP="00156779">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lastRenderedPageBreak/>
              <w:t xml:space="preserve">Supprime une branche. S’il n’y a pas eu de </w:t>
            </w:r>
            <w:proofErr w:type="spellStart"/>
            <w:r w:rsidRPr="001047F9">
              <w:rPr>
                <w:rFonts w:ascii="Bookman Old Style" w:eastAsiaTheme="minorEastAsia" w:hAnsi="Bookman Old Style"/>
                <w:sz w:val="22"/>
                <w:szCs w:val="22"/>
              </w:rPr>
              <w:t>merge</w:t>
            </w:r>
            <w:proofErr w:type="spellEnd"/>
            <w:r w:rsidRPr="001047F9">
              <w:rPr>
                <w:rFonts w:ascii="Bookman Old Style" w:eastAsiaTheme="minorEastAsia" w:hAnsi="Bookman Old Style"/>
                <w:sz w:val="22"/>
                <w:szCs w:val="22"/>
              </w:rPr>
              <w:t xml:space="preserve"> auparavant, git interdit l’opération</w:t>
            </w:r>
          </w:p>
          <w:p w:rsidR="00D307EF" w:rsidRPr="001047F9" w:rsidRDefault="00156779" w:rsidP="00156779">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Supprime une branche même s’il n’y a pas eu de </w:t>
            </w:r>
            <w:proofErr w:type="spellStart"/>
            <w:r w:rsidRPr="001047F9">
              <w:rPr>
                <w:rFonts w:ascii="Bookman Old Style" w:eastAsiaTheme="minorEastAsia" w:hAnsi="Bookman Old Style"/>
                <w:sz w:val="22"/>
                <w:szCs w:val="22"/>
              </w:rPr>
              <w:t>merge</w:t>
            </w:r>
            <w:proofErr w:type="spellEnd"/>
            <w:r w:rsidRPr="001047F9">
              <w:rPr>
                <w:rFonts w:ascii="Bookman Old Style" w:eastAsiaTheme="minorEastAsia" w:hAnsi="Bookman Old Style"/>
                <w:sz w:val="22"/>
                <w:szCs w:val="22"/>
              </w:rPr>
              <w:t xml:space="preserve"> auparavant. </w:t>
            </w:r>
          </w:p>
        </w:tc>
      </w:tr>
      <w:tr w:rsidR="00D307EF" w:rsidRPr="001047F9" w:rsidTr="00DE63DE">
        <w:tc>
          <w:tcPr>
            <w:tcW w:w="2977" w:type="dxa"/>
          </w:tcPr>
          <w:p w:rsidR="00D307EF" w:rsidRPr="001047F9" w:rsidRDefault="00FA7B1E"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lastRenderedPageBreak/>
              <w:t xml:space="preserve">git stash </w:t>
            </w:r>
          </w:p>
        </w:tc>
        <w:tc>
          <w:tcPr>
            <w:tcW w:w="10631" w:type="dxa"/>
          </w:tcPr>
          <w:p w:rsidR="00D307EF" w:rsidRPr="001047F9" w:rsidRDefault="006D4F11"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Enregistre et met de </w:t>
            </w:r>
            <w:r w:rsidR="0097517D" w:rsidRPr="001047F9">
              <w:rPr>
                <w:rFonts w:ascii="Bookman Old Style" w:eastAsiaTheme="minorEastAsia" w:hAnsi="Bookman Old Style"/>
                <w:sz w:val="22"/>
                <w:szCs w:val="22"/>
              </w:rPr>
              <w:t>côté</w:t>
            </w:r>
            <w:r w:rsidRPr="001047F9">
              <w:rPr>
                <w:rFonts w:ascii="Bookman Old Style" w:eastAsiaTheme="minorEastAsia" w:hAnsi="Bookman Old Style"/>
                <w:sz w:val="22"/>
                <w:szCs w:val="22"/>
              </w:rPr>
              <w:t xml:space="preserve"> mes modifications, si je ne veux pas encore </w:t>
            </w:r>
            <w:proofErr w:type="spellStart"/>
            <w:r w:rsidRPr="001047F9">
              <w:rPr>
                <w:rFonts w:ascii="Bookman Old Style" w:eastAsiaTheme="minorEastAsia" w:hAnsi="Bookman Old Style"/>
                <w:sz w:val="22"/>
                <w:szCs w:val="22"/>
              </w:rPr>
              <w:t>commiter</w:t>
            </w:r>
            <w:proofErr w:type="spellEnd"/>
            <w:r w:rsidRPr="001047F9">
              <w:rPr>
                <w:rFonts w:ascii="Bookman Old Style" w:eastAsiaTheme="minorEastAsia" w:hAnsi="Bookman Old Style"/>
                <w:sz w:val="22"/>
                <w:szCs w:val="22"/>
              </w:rPr>
              <w:t xml:space="preserve"> mes </w:t>
            </w:r>
            <w:proofErr w:type="spellStart"/>
            <w:r w:rsidRPr="001047F9">
              <w:rPr>
                <w:rFonts w:ascii="Bookman Old Style" w:eastAsiaTheme="minorEastAsia" w:hAnsi="Bookman Old Style"/>
                <w:sz w:val="22"/>
                <w:szCs w:val="22"/>
              </w:rPr>
              <w:t>modifs</w:t>
            </w:r>
            <w:proofErr w:type="spellEnd"/>
            <w:r w:rsidRPr="001047F9">
              <w:rPr>
                <w:rFonts w:ascii="Bookman Old Style" w:eastAsiaTheme="minorEastAsia" w:hAnsi="Bookman Old Style"/>
                <w:sz w:val="22"/>
                <w:szCs w:val="22"/>
              </w:rPr>
              <w:t xml:space="preserve"> et changer de branche entre temps.</w:t>
            </w:r>
          </w:p>
        </w:tc>
      </w:tr>
      <w:tr w:rsidR="00D307EF" w:rsidRPr="001047F9" w:rsidTr="00DE63DE">
        <w:tc>
          <w:tcPr>
            <w:tcW w:w="2977" w:type="dxa"/>
          </w:tcPr>
          <w:p w:rsidR="00D307EF" w:rsidRPr="001047F9" w:rsidRDefault="006351DE"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 xml:space="preserve">git stash apply </w:t>
            </w:r>
          </w:p>
        </w:tc>
        <w:tc>
          <w:tcPr>
            <w:tcW w:w="10631" w:type="dxa"/>
          </w:tcPr>
          <w:p w:rsidR="00D307EF" w:rsidRPr="001047F9" w:rsidRDefault="006351DE" w:rsidP="006351DE">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Pour récupérer mes fichiers mis de coté </w:t>
            </w:r>
          </w:p>
        </w:tc>
      </w:tr>
      <w:tr w:rsidR="00D307EF" w:rsidRPr="001047F9" w:rsidTr="00DE63DE">
        <w:tc>
          <w:tcPr>
            <w:tcW w:w="2977" w:type="dxa"/>
          </w:tcPr>
          <w:p w:rsidR="00D307EF" w:rsidRPr="001047F9" w:rsidRDefault="00765E9E"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git branch -r</w:t>
            </w:r>
          </w:p>
        </w:tc>
        <w:tc>
          <w:tcPr>
            <w:tcW w:w="10631" w:type="dxa"/>
          </w:tcPr>
          <w:p w:rsidR="00D307EF" w:rsidRPr="001047F9" w:rsidRDefault="00765E9E"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Lister les branches que le serveur connait</w:t>
            </w:r>
          </w:p>
        </w:tc>
      </w:tr>
      <w:tr w:rsidR="00D307EF" w:rsidRPr="001047F9" w:rsidTr="00DE63DE">
        <w:tc>
          <w:tcPr>
            <w:tcW w:w="2977" w:type="dxa"/>
          </w:tcPr>
          <w:p w:rsidR="00D307EF" w:rsidRPr="001047F9" w:rsidRDefault="00CC4372" w:rsidP="00CC4372">
            <w:pPr>
              <w:pStyle w:val="Titre1"/>
              <w:spacing w:before="0" w:after="0"/>
              <w:ind w:left="137" w:right="119"/>
              <w:jc w:val="left"/>
              <w:rPr>
                <w:rFonts w:ascii="Bookman Old Style" w:eastAsia="Arial Unicode MS" w:hAnsi="Bookman Old Style" w:cs="Arial Unicode MS"/>
                <w:caps w:val="0"/>
                <w:noProof/>
                <w:sz w:val="22"/>
                <w:szCs w:val="22"/>
                <w:lang w:val="en-US"/>
              </w:rPr>
            </w:pPr>
            <w:r w:rsidRPr="001047F9">
              <w:rPr>
                <w:rFonts w:ascii="Bookman Old Style" w:eastAsia="Arial Unicode MS" w:hAnsi="Bookman Old Style" w:cs="Arial Unicode MS"/>
                <w:caps w:val="0"/>
                <w:noProof/>
                <w:sz w:val="22"/>
                <w:szCs w:val="22"/>
                <w:lang w:val="en-US"/>
              </w:rPr>
              <w:t>git branch --track br_local br_serveur</w:t>
            </w:r>
          </w:p>
        </w:tc>
        <w:tc>
          <w:tcPr>
            <w:tcW w:w="10631" w:type="dxa"/>
          </w:tcPr>
          <w:p w:rsidR="00D307EF" w:rsidRPr="001047F9" w:rsidRDefault="00CC4372"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Crée une copie en locale d’une branche sur le serveur et la garde connectée à celle-ci</w:t>
            </w:r>
          </w:p>
        </w:tc>
      </w:tr>
      <w:tr w:rsidR="00203652" w:rsidRPr="001047F9" w:rsidTr="00DE63DE">
        <w:tc>
          <w:tcPr>
            <w:tcW w:w="2977" w:type="dxa"/>
          </w:tcPr>
          <w:p w:rsidR="00203652" w:rsidRPr="001047F9" w:rsidRDefault="005352A8" w:rsidP="00F7718E">
            <w:pPr>
              <w:pStyle w:val="Titre1"/>
              <w:spacing w:before="0" w:after="0"/>
              <w:ind w:left="137" w:right="119"/>
              <w:jc w:val="left"/>
              <w:rPr>
                <w:rFonts w:ascii="Bookman Old Style" w:eastAsia="Arial Unicode MS" w:hAnsi="Bookman Old Style" w:cs="Arial Unicode MS"/>
                <w:caps w:val="0"/>
                <w:noProof/>
                <w:sz w:val="22"/>
                <w:szCs w:val="22"/>
                <w:lang w:val="en-US"/>
              </w:rPr>
            </w:pPr>
            <w:r w:rsidRPr="001047F9">
              <w:rPr>
                <w:rFonts w:ascii="Bookman Old Style" w:eastAsia="Arial Unicode MS" w:hAnsi="Bookman Old Style" w:cs="Arial Unicode MS"/>
                <w:caps w:val="0"/>
                <w:noProof/>
                <w:sz w:val="22"/>
                <w:szCs w:val="22"/>
                <w:lang w:val="en-US"/>
              </w:rPr>
              <w:t>git tag nom_version id_commit</w:t>
            </w:r>
          </w:p>
          <w:p w:rsidR="00090F8D" w:rsidRPr="001047F9" w:rsidRDefault="00090F8D" w:rsidP="00090F8D">
            <w:pPr>
              <w:spacing w:before="0" w:after="0"/>
              <w:ind w:left="142"/>
              <w:rPr>
                <w:rFonts w:ascii="Bookman Old Style" w:hAnsi="Bookman Old Style"/>
                <w:color w:val="7E97AD" w:themeColor="accent1"/>
                <w:sz w:val="22"/>
                <w:szCs w:val="22"/>
                <w:lang w:val="en-US"/>
              </w:rPr>
            </w:pPr>
            <w:proofErr w:type="spellStart"/>
            <w:r w:rsidRPr="001047F9">
              <w:rPr>
                <w:rFonts w:ascii="Bookman Old Style" w:hAnsi="Bookman Old Style"/>
                <w:color w:val="7E97AD" w:themeColor="accent1"/>
                <w:sz w:val="22"/>
                <w:szCs w:val="22"/>
                <w:lang w:val="en-US"/>
              </w:rPr>
              <w:t>git</w:t>
            </w:r>
            <w:proofErr w:type="spellEnd"/>
            <w:r w:rsidRPr="001047F9">
              <w:rPr>
                <w:rFonts w:ascii="Bookman Old Style" w:hAnsi="Bookman Old Style"/>
                <w:color w:val="7E97AD" w:themeColor="accent1"/>
                <w:sz w:val="22"/>
                <w:szCs w:val="22"/>
                <w:lang w:val="en-US"/>
              </w:rPr>
              <w:t xml:space="preserve"> push </w:t>
            </w:r>
            <w:r w:rsidR="00986178" w:rsidRPr="001047F9">
              <w:rPr>
                <w:rFonts w:ascii="Bookman Old Style" w:hAnsi="Bookman Old Style"/>
                <w:color w:val="7E97AD" w:themeColor="accent1"/>
                <w:sz w:val="22"/>
                <w:szCs w:val="22"/>
                <w:lang w:val="en-US"/>
              </w:rPr>
              <w:t>--</w:t>
            </w:r>
            <w:r w:rsidRPr="001047F9">
              <w:rPr>
                <w:rFonts w:ascii="Bookman Old Style" w:hAnsi="Bookman Old Style"/>
                <w:color w:val="7E97AD" w:themeColor="accent1"/>
                <w:sz w:val="22"/>
                <w:szCs w:val="22"/>
                <w:lang w:val="en-US"/>
              </w:rPr>
              <w:t>tags</w:t>
            </w:r>
          </w:p>
          <w:p w:rsidR="00986178" w:rsidRPr="001047F9" w:rsidRDefault="00986178" w:rsidP="00090F8D">
            <w:pPr>
              <w:spacing w:before="0" w:after="0"/>
              <w:ind w:left="142"/>
              <w:rPr>
                <w:rFonts w:ascii="Bookman Old Style" w:hAnsi="Bookman Old Style"/>
                <w:sz w:val="22"/>
                <w:szCs w:val="22"/>
              </w:rPr>
            </w:pPr>
            <w:r w:rsidRPr="001047F9">
              <w:rPr>
                <w:rFonts w:ascii="Bookman Old Style" w:hAnsi="Bookman Old Style"/>
                <w:color w:val="7E97AD" w:themeColor="accent1"/>
                <w:sz w:val="22"/>
                <w:szCs w:val="22"/>
              </w:rPr>
              <w:t xml:space="preserve">git tag –d </w:t>
            </w:r>
            <w:proofErr w:type="spellStart"/>
            <w:r w:rsidRPr="001047F9">
              <w:rPr>
                <w:rFonts w:ascii="Bookman Old Style" w:hAnsi="Bookman Old Style"/>
                <w:color w:val="7E97AD" w:themeColor="accent1"/>
                <w:sz w:val="22"/>
                <w:szCs w:val="22"/>
              </w:rPr>
              <w:t>nom_tag</w:t>
            </w:r>
            <w:proofErr w:type="spellEnd"/>
          </w:p>
        </w:tc>
        <w:tc>
          <w:tcPr>
            <w:tcW w:w="10631" w:type="dxa"/>
          </w:tcPr>
          <w:p w:rsidR="00090F8D" w:rsidRPr="001047F9" w:rsidRDefault="005352A8" w:rsidP="00B01691">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Ajoute un tag ou alias (par exemple v1.2) sur un commit précis </w:t>
            </w:r>
          </w:p>
          <w:p w:rsidR="00B01691" w:rsidRPr="001047F9" w:rsidRDefault="00B01691" w:rsidP="00B01691">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Envoie le tag également lors du push, ce qui n’est pas le cas par défaut.</w:t>
            </w:r>
          </w:p>
          <w:p w:rsidR="00986178" w:rsidRPr="001047F9" w:rsidRDefault="00986178" w:rsidP="00B01691">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Supprimer un tag</w:t>
            </w:r>
          </w:p>
        </w:tc>
      </w:tr>
      <w:tr w:rsidR="0097517D" w:rsidRPr="001047F9" w:rsidTr="00DE63DE">
        <w:tc>
          <w:tcPr>
            <w:tcW w:w="2977" w:type="dxa"/>
          </w:tcPr>
          <w:p w:rsidR="0097517D" w:rsidRPr="001047F9" w:rsidRDefault="00BA3481"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git grep « motif »</w:t>
            </w:r>
          </w:p>
        </w:tc>
        <w:tc>
          <w:tcPr>
            <w:tcW w:w="10631" w:type="dxa"/>
          </w:tcPr>
          <w:p w:rsidR="0097517D" w:rsidRPr="001047F9" w:rsidRDefault="00BA3481"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Recherche une occurrence dans les fichiers source, par exemple git </w:t>
            </w:r>
            <w:proofErr w:type="spellStart"/>
            <w:r w:rsidRPr="001047F9">
              <w:rPr>
                <w:rFonts w:ascii="Bookman Old Style" w:eastAsiaTheme="minorEastAsia" w:hAnsi="Bookman Old Style"/>
                <w:sz w:val="22"/>
                <w:szCs w:val="22"/>
              </w:rPr>
              <w:t>grep</w:t>
            </w:r>
            <w:proofErr w:type="spellEnd"/>
            <w:r w:rsidRPr="001047F9">
              <w:rPr>
                <w:rFonts w:ascii="Bookman Old Style" w:eastAsiaTheme="minorEastAsia" w:hAnsi="Bookman Old Style"/>
                <w:sz w:val="22"/>
                <w:szCs w:val="22"/>
              </w:rPr>
              <w:t xml:space="preserve"> « TODO »</w:t>
            </w:r>
          </w:p>
        </w:tc>
      </w:tr>
      <w:tr w:rsidR="0097517D" w:rsidRPr="001047F9" w:rsidTr="00DE63DE">
        <w:tc>
          <w:tcPr>
            <w:tcW w:w="2977" w:type="dxa"/>
          </w:tcPr>
          <w:p w:rsidR="0097517D" w:rsidRPr="001047F9" w:rsidRDefault="002C60F2" w:rsidP="00F7718E">
            <w:pPr>
              <w:pStyle w:val="Titre1"/>
              <w:spacing w:before="0" w:after="0"/>
              <w:ind w:left="137" w:right="119"/>
              <w:jc w:val="left"/>
              <w:rPr>
                <w:rFonts w:ascii="Bookman Old Style" w:eastAsia="Arial Unicode MS" w:hAnsi="Bookman Old Style" w:cs="Arial Unicode MS"/>
                <w:caps w:val="0"/>
                <w:noProof/>
                <w:sz w:val="22"/>
                <w:szCs w:val="22"/>
              </w:rPr>
            </w:pPr>
            <w:r w:rsidRPr="001047F9">
              <w:rPr>
                <w:rFonts w:ascii="Bookman Old Style" w:eastAsia="Arial Unicode MS" w:hAnsi="Bookman Old Style" w:cs="Arial Unicode MS"/>
                <w:caps w:val="0"/>
                <w:noProof/>
                <w:sz w:val="22"/>
                <w:szCs w:val="22"/>
              </w:rPr>
              <w:t>Demander à git d’ignorer des fichiers</w:t>
            </w:r>
          </w:p>
        </w:tc>
        <w:tc>
          <w:tcPr>
            <w:tcW w:w="10631" w:type="dxa"/>
          </w:tcPr>
          <w:p w:rsidR="0097517D" w:rsidRPr="001047F9" w:rsidRDefault="007D4BC7" w:rsidP="005D2924">
            <w:pPr>
              <w:spacing w:before="0" w:after="0"/>
              <w:ind w:left="139"/>
              <w:rPr>
                <w:rFonts w:ascii="Bookman Old Style" w:eastAsiaTheme="minorEastAsia" w:hAnsi="Bookman Old Style"/>
                <w:sz w:val="22"/>
                <w:szCs w:val="22"/>
              </w:rPr>
            </w:pPr>
            <w:r w:rsidRPr="001047F9">
              <w:rPr>
                <w:rFonts w:ascii="Bookman Old Style" w:eastAsiaTheme="minorEastAsia" w:hAnsi="Bookman Old Style"/>
                <w:sz w:val="22"/>
                <w:szCs w:val="22"/>
              </w:rPr>
              <w:t xml:space="preserve">Créer un fichier </w:t>
            </w:r>
            <w:r w:rsidRPr="001047F9">
              <w:rPr>
                <w:rFonts w:ascii="Bookman Old Style" w:eastAsiaTheme="minorEastAsia" w:hAnsi="Bookman Old Style"/>
                <w:b/>
                <w:color w:val="7E97AD" w:themeColor="accent1"/>
                <w:sz w:val="22"/>
                <w:szCs w:val="22"/>
              </w:rPr>
              <w:t>.</w:t>
            </w:r>
            <w:proofErr w:type="spellStart"/>
            <w:r w:rsidRPr="001047F9">
              <w:rPr>
                <w:rFonts w:ascii="Bookman Old Style" w:eastAsiaTheme="minorEastAsia" w:hAnsi="Bookman Old Style"/>
                <w:b/>
                <w:color w:val="7E97AD" w:themeColor="accent1"/>
                <w:sz w:val="22"/>
                <w:szCs w:val="22"/>
              </w:rPr>
              <w:t>gitignore</w:t>
            </w:r>
            <w:proofErr w:type="spellEnd"/>
            <w:r w:rsidRPr="001047F9">
              <w:rPr>
                <w:rFonts w:ascii="Bookman Old Style" w:eastAsiaTheme="minorEastAsia" w:hAnsi="Bookman Old Style"/>
                <w:color w:val="7E97AD" w:themeColor="accent1"/>
                <w:sz w:val="22"/>
                <w:szCs w:val="22"/>
              </w:rPr>
              <w:t xml:space="preserve"> </w:t>
            </w:r>
            <w:r w:rsidRPr="001047F9">
              <w:rPr>
                <w:rFonts w:ascii="Bookman Old Style" w:eastAsiaTheme="minorEastAsia" w:hAnsi="Bookman Old Style"/>
                <w:sz w:val="22"/>
                <w:szCs w:val="22"/>
              </w:rPr>
              <w:t>à la racine et y indiquer les noms des fichiers ligne par ligne. On peut utiliser *  comme joker afin de spécifier des ensemble de fichier dans un répertoire, ou qui ont la même extension, etc.</w:t>
            </w:r>
            <w:r w:rsidR="008863AF" w:rsidRPr="001047F9">
              <w:rPr>
                <w:rFonts w:ascii="Bookman Old Style" w:eastAsiaTheme="minorEastAsia" w:hAnsi="Bookman Old Style"/>
                <w:sz w:val="22"/>
                <w:szCs w:val="22"/>
              </w:rPr>
              <w:t xml:space="preserve"> Aucun de ces fichiers n’apparaitra dans git </w:t>
            </w:r>
            <w:proofErr w:type="spellStart"/>
            <w:r w:rsidR="008863AF" w:rsidRPr="001047F9">
              <w:rPr>
                <w:rFonts w:ascii="Bookman Old Style" w:eastAsiaTheme="minorEastAsia" w:hAnsi="Bookman Old Style"/>
                <w:sz w:val="22"/>
                <w:szCs w:val="22"/>
              </w:rPr>
              <w:t>status</w:t>
            </w:r>
            <w:proofErr w:type="spellEnd"/>
            <w:r w:rsidR="008863AF" w:rsidRPr="001047F9">
              <w:rPr>
                <w:rFonts w:ascii="Bookman Old Style" w:eastAsiaTheme="minorEastAsia" w:hAnsi="Bookman Old Style"/>
                <w:sz w:val="22"/>
                <w:szCs w:val="22"/>
              </w:rPr>
              <w:t xml:space="preserve">, même modifié. </w:t>
            </w:r>
          </w:p>
        </w:tc>
      </w:tr>
      <w:tr w:rsidR="0097517D" w:rsidRPr="001047F9" w:rsidTr="00DE63DE">
        <w:tc>
          <w:tcPr>
            <w:tcW w:w="2977" w:type="dxa"/>
          </w:tcPr>
          <w:p w:rsidR="0097517D" w:rsidRPr="001047F9" w:rsidRDefault="0097517D" w:rsidP="00F7718E">
            <w:pPr>
              <w:pStyle w:val="Titre1"/>
              <w:spacing w:before="0" w:after="0"/>
              <w:ind w:left="137" w:right="119"/>
              <w:jc w:val="left"/>
              <w:rPr>
                <w:rFonts w:ascii="Bookman Old Style" w:eastAsia="Arial Unicode MS" w:hAnsi="Bookman Old Style" w:cs="Arial Unicode MS"/>
                <w:caps w:val="0"/>
                <w:noProof/>
                <w:sz w:val="22"/>
                <w:szCs w:val="22"/>
              </w:rPr>
            </w:pPr>
          </w:p>
        </w:tc>
        <w:tc>
          <w:tcPr>
            <w:tcW w:w="10631" w:type="dxa"/>
          </w:tcPr>
          <w:p w:rsidR="0097517D" w:rsidRPr="001047F9" w:rsidRDefault="0097517D" w:rsidP="005D2924">
            <w:pPr>
              <w:spacing w:before="0" w:after="0"/>
              <w:ind w:left="139"/>
              <w:rPr>
                <w:rFonts w:ascii="Bookman Old Style" w:eastAsiaTheme="minorEastAsia" w:hAnsi="Bookman Old Style"/>
                <w:sz w:val="22"/>
                <w:szCs w:val="22"/>
              </w:rPr>
            </w:pPr>
          </w:p>
        </w:tc>
      </w:tr>
      <w:tr w:rsidR="0097517D" w:rsidRPr="001047F9" w:rsidTr="00DE63DE">
        <w:tc>
          <w:tcPr>
            <w:tcW w:w="2977" w:type="dxa"/>
          </w:tcPr>
          <w:p w:rsidR="0097517D" w:rsidRPr="001047F9" w:rsidRDefault="0097517D" w:rsidP="00F7718E">
            <w:pPr>
              <w:pStyle w:val="Titre1"/>
              <w:spacing w:before="0" w:after="0"/>
              <w:ind w:left="137" w:right="119"/>
              <w:jc w:val="left"/>
              <w:rPr>
                <w:rFonts w:ascii="Bookman Old Style" w:eastAsia="Arial Unicode MS" w:hAnsi="Bookman Old Style" w:cs="Arial Unicode MS"/>
                <w:caps w:val="0"/>
                <w:noProof/>
                <w:sz w:val="22"/>
                <w:szCs w:val="22"/>
              </w:rPr>
            </w:pPr>
          </w:p>
        </w:tc>
        <w:tc>
          <w:tcPr>
            <w:tcW w:w="10631" w:type="dxa"/>
          </w:tcPr>
          <w:p w:rsidR="0097517D" w:rsidRPr="001047F9" w:rsidRDefault="0097517D" w:rsidP="005D2924">
            <w:pPr>
              <w:spacing w:before="0" w:after="0"/>
              <w:ind w:left="139"/>
              <w:rPr>
                <w:rFonts w:ascii="Bookman Old Style" w:eastAsiaTheme="minorEastAsia" w:hAnsi="Bookman Old Style"/>
                <w:sz w:val="22"/>
                <w:szCs w:val="22"/>
              </w:rPr>
            </w:pPr>
          </w:p>
        </w:tc>
      </w:tr>
      <w:tr w:rsidR="0097517D" w:rsidRPr="001047F9" w:rsidTr="00DE63DE">
        <w:tc>
          <w:tcPr>
            <w:tcW w:w="2977" w:type="dxa"/>
          </w:tcPr>
          <w:p w:rsidR="0097517D" w:rsidRPr="001047F9" w:rsidRDefault="0097517D" w:rsidP="00F7718E">
            <w:pPr>
              <w:pStyle w:val="Titre1"/>
              <w:spacing w:before="0" w:after="0"/>
              <w:ind w:left="137" w:right="119"/>
              <w:jc w:val="left"/>
              <w:rPr>
                <w:rFonts w:ascii="Bookman Old Style" w:eastAsia="Arial Unicode MS" w:hAnsi="Bookman Old Style" w:cs="Arial Unicode MS"/>
                <w:caps w:val="0"/>
                <w:noProof/>
                <w:sz w:val="22"/>
                <w:szCs w:val="22"/>
              </w:rPr>
            </w:pPr>
          </w:p>
        </w:tc>
        <w:tc>
          <w:tcPr>
            <w:tcW w:w="10631" w:type="dxa"/>
          </w:tcPr>
          <w:p w:rsidR="0097517D" w:rsidRPr="001047F9" w:rsidRDefault="0097517D" w:rsidP="005D2924">
            <w:pPr>
              <w:spacing w:before="0" w:after="0"/>
              <w:ind w:left="139"/>
              <w:rPr>
                <w:rFonts w:ascii="Bookman Old Style" w:eastAsiaTheme="minorEastAsia" w:hAnsi="Bookman Old Style"/>
                <w:sz w:val="22"/>
                <w:szCs w:val="22"/>
              </w:rPr>
            </w:pPr>
          </w:p>
        </w:tc>
      </w:tr>
      <w:tr w:rsidR="0097517D" w:rsidRPr="001047F9" w:rsidTr="00DE63DE">
        <w:tc>
          <w:tcPr>
            <w:tcW w:w="2977" w:type="dxa"/>
          </w:tcPr>
          <w:p w:rsidR="0097517D" w:rsidRPr="001047F9" w:rsidRDefault="0097517D" w:rsidP="00F7718E">
            <w:pPr>
              <w:pStyle w:val="Titre1"/>
              <w:spacing w:before="0" w:after="0"/>
              <w:ind w:left="137" w:right="119"/>
              <w:jc w:val="left"/>
              <w:rPr>
                <w:rFonts w:ascii="Bookman Old Style" w:eastAsia="Arial Unicode MS" w:hAnsi="Bookman Old Style" w:cs="Arial Unicode MS"/>
                <w:caps w:val="0"/>
                <w:noProof/>
                <w:sz w:val="22"/>
                <w:szCs w:val="22"/>
              </w:rPr>
            </w:pPr>
          </w:p>
        </w:tc>
        <w:tc>
          <w:tcPr>
            <w:tcW w:w="10631" w:type="dxa"/>
          </w:tcPr>
          <w:p w:rsidR="0097517D" w:rsidRPr="001047F9" w:rsidRDefault="0097517D" w:rsidP="005D2924">
            <w:pPr>
              <w:spacing w:before="0" w:after="0"/>
              <w:ind w:left="139"/>
              <w:rPr>
                <w:rFonts w:ascii="Bookman Old Style" w:eastAsiaTheme="minorEastAsia" w:hAnsi="Bookman Old Style"/>
                <w:sz w:val="22"/>
                <w:szCs w:val="22"/>
              </w:rPr>
            </w:pPr>
          </w:p>
        </w:tc>
      </w:tr>
    </w:tbl>
    <w:p w:rsidR="00E52305" w:rsidRPr="001047F9" w:rsidRDefault="00E52305" w:rsidP="00052C66">
      <w:pPr>
        <w:rPr>
          <w:rFonts w:ascii="Bookman Old Style" w:hAnsi="Bookman Old Style"/>
          <w:sz w:val="22"/>
          <w:szCs w:val="22"/>
        </w:rPr>
      </w:pPr>
    </w:p>
    <w:sectPr w:rsidR="00E52305" w:rsidRPr="001047F9" w:rsidSect="00F7718E">
      <w:footerReference w:type="default" r:id="rId11"/>
      <w:headerReference w:type="first" r:id="rId12"/>
      <w:pgSz w:w="15840" w:h="12240" w:orient="landscape" w:code="1"/>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E5E" w:rsidRDefault="00033E5E">
      <w:pPr>
        <w:spacing w:before="0" w:after="0" w:line="240" w:lineRule="auto"/>
      </w:pPr>
      <w:r>
        <w:separator/>
      </w:r>
    </w:p>
  </w:endnote>
  <w:endnote w:type="continuationSeparator" w:id="0">
    <w:p w:rsidR="00033E5E" w:rsidRDefault="00033E5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ilero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305" w:rsidRDefault="001257B1">
    <w:pPr>
      <w:pStyle w:val="Pieddepage"/>
      <w:rPr>
        <w:noProof/>
      </w:rPr>
    </w:pPr>
    <w:r>
      <w:rPr>
        <w:noProof/>
      </w:rPr>
      <w:t xml:space="preserve">Page </w:t>
    </w:r>
    <w:r>
      <w:rPr>
        <w:noProof/>
      </w:rPr>
      <w:fldChar w:fldCharType="begin"/>
    </w:r>
    <w:r>
      <w:rPr>
        <w:noProof/>
      </w:rPr>
      <w:instrText>PAGE</w:instrText>
    </w:r>
    <w:r>
      <w:rPr>
        <w:noProof/>
      </w:rPr>
      <w:fldChar w:fldCharType="separate"/>
    </w:r>
    <w:r w:rsidR="005D54EA">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E5E" w:rsidRDefault="00033E5E">
      <w:pPr>
        <w:spacing w:before="0" w:after="0" w:line="240" w:lineRule="auto"/>
      </w:pPr>
      <w:r>
        <w:separator/>
      </w:r>
    </w:p>
  </w:footnote>
  <w:footnote w:type="continuationSeparator" w:id="0">
    <w:p w:rsidR="00033E5E" w:rsidRDefault="00033E5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4CE" w:rsidRDefault="00676E3C" w:rsidP="008E1B0C">
    <w:pPr>
      <w:pStyle w:val="Nom"/>
      <w:pBdr>
        <w:left w:val="single" w:sz="4" w:space="0" w:color="7E97AD" w:themeColor="accent1"/>
      </w:pBdr>
      <w:spacing w:before="0" w:after="0"/>
      <w:ind w:left="0"/>
      <w:rPr>
        <w:noProof/>
      </w:rPr>
    </w:pPr>
    <w:r>
      <w:rPr>
        <w:noProof/>
      </w:rPr>
      <w:t>ANGULAR</w:t>
    </w:r>
    <w:r w:rsidR="00A344CE">
      <w:rPr>
        <w:noProof/>
      </w:rPr>
      <w:t xml:space="preserve"> : </w:t>
    </w:r>
    <w:r>
      <w:rPr>
        <w:noProof/>
      </w:rPr>
      <w:t xml:space="preserve">PRESENTATION - </w:t>
    </w:r>
    <w:r w:rsidR="00A344CE">
      <w:rPr>
        <w:noProof/>
      </w:rPr>
      <w:t>ComMANDES UTILES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819B0"/>
    <w:multiLevelType w:val="multilevel"/>
    <w:tmpl w:val="5638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3B24E7"/>
    <w:multiLevelType w:val="multilevel"/>
    <w:tmpl w:val="EB5E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6443CA"/>
    <w:multiLevelType w:val="hybridMultilevel"/>
    <w:tmpl w:val="5B089BAE"/>
    <w:lvl w:ilvl="0" w:tplc="077A4DE2">
      <w:numFmt w:val="bullet"/>
      <w:lvlText w:val=""/>
      <w:lvlJc w:val="left"/>
      <w:pPr>
        <w:ind w:left="859" w:hanging="360"/>
      </w:pPr>
      <w:rPr>
        <w:rFonts w:ascii="Symbol" w:eastAsiaTheme="minorHAnsi" w:hAnsi="Symbol" w:cstheme="minorBidi" w:hint="default"/>
      </w:rPr>
    </w:lvl>
    <w:lvl w:ilvl="1" w:tplc="040C0003" w:tentative="1">
      <w:start w:val="1"/>
      <w:numFmt w:val="bullet"/>
      <w:lvlText w:val="o"/>
      <w:lvlJc w:val="left"/>
      <w:pPr>
        <w:ind w:left="1579" w:hanging="360"/>
      </w:pPr>
      <w:rPr>
        <w:rFonts w:ascii="Courier New" w:hAnsi="Courier New" w:cs="Courier New" w:hint="default"/>
      </w:rPr>
    </w:lvl>
    <w:lvl w:ilvl="2" w:tplc="040C0005" w:tentative="1">
      <w:start w:val="1"/>
      <w:numFmt w:val="bullet"/>
      <w:lvlText w:val=""/>
      <w:lvlJc w:val="left"/>
      <w:pPr>
        <w:ind w:left="2299" w:hanging="360"/>
      </w:pPr>
      <w:rPr>
        <w:rFonts w:ascii="Wingdings" w:hAnsi="Wingdings" w:hint="default"/>
      </w:rPr>
    </w:lvl>
    <w:lvl w:ilvl="3" w:tplc="040C0001" w:tentative="1">
      <w:start w:val="1"/>
      <w:numFmt w:val="bullet"/>
      <w:lvlText w:val=""/>
      <w:lvlJc w:val="left"/>
      <w:pPr>
        <w:ind w:left="3019" w:hanging="360"/>
      </w:pPr>
      <w:rPr>
        <w:rFonts w:ascii="Symbol" w:hAnsi="Symbol" w:hint="default"/>
      </w:rPr>
    </w:lvl>
    <w:lvl w:ilvl="4" w:tplc="040C0003" w:tentative="1">
      <w:start w:val="1"/>
      <w:numFmt w:val="bullet"/>
      <w:lvlText w:val="o"/>
      <w:lvlJc w:val="left"/>
      <w:pPr>
        <w:ind w:left="3739" w:hanging="360"/>
      </w:pPr>
      <w:rPr>
        <w:rFonts w:ascii="Courier New" w:hAnsi="Courier New" w:cs="Courier New" w:hint="default"/>
      </w:rPr>
    </w:lvl>
    <w:lvl w:ilvl="5" w:tplc="040C0005" w:tentative="1">
      <w:start w:val="1"/>
      <w:numFmt w:val="bullet"/>
      <w:lvlText w:val=""/>
      <w:lvlJc w:val="left"/>
      <w:pPr>
        <w:ind w:left="4459" w:hanging="360"/>
      </w:pPr>
      <w:rPr>
        <w:rFonts w:ascii="Wingdings" w:hAnsi="Wingdings" w:hint="default"/>
      </w:rPr>
    </w:lvl>
    <w:lvl w:ilvl="6" w:tplc="040C0001" w:tentative="1">
      <w:start w:val="1"/>
      <w:numFmt w:val="bullet"/>
      <w:lvlText w:val=""/>
      <w:lvlJc w:val="left"/>
      <w:pPr>
        <w:ind w:left="5179" w:hanging="360"/>
      </w:pPr>
      <w:rPr>
        <w:rFonts w:ascii="Symbol" w:hAnsi="Symbol" w:hint="default"/>
      </w:rPr>
    </w:lvl>
    <w:lvl w:ilvl="7" w:tplc="040C0003" w:tentative="1">
      <w:start w:val="1"/>
      <w:numFmt w:val="bullet"/>
      <w:lvlText w:val="o"/>
      <w:lvlJc w:val="left"/>
      <w:pPr>
        <w:ind w:left="5899" w:hanging="360"/>
      </w:pPr>
      <w:rPr>
        <w:rFonts w:ascii="Courier New" w:hAnsi="Courier New" w:cs="Courier New" w:hint="default"/>
      </w:rPr>
    </w:lvl>
    <w:lvl w:ilvl="8" w:tplc="040C0005" w:tentative="1">
      <w:start w:val="1"/>
      <w:numFmt w:val="bullet"/>
      <w:lvlText w:val=""/>
      <w:lvlJc w:val="left"/>
      <w:pPr>
        <w:ind w:left="6619" w:hanging="360"/>
      </w:pPr>
      <w:rPr>
        <w:rFonts w:ascii="Wingdings" w:hAnsi="Wingdings" w:hint="default"/>
      </w:rPr>
    </w:lvl>
  </w:abstractNum>
  <w:abstractNum w:abstractNumId="3">
    <w:nsid w:val="5BDA7606"/>
    <w:multiLevelType w:val="hybridMultilevel"/>
    <w:tmpl w:val="151ACA1C"/>
    <w:lvl w:ilvl="0" w:tplc="230CE176">
      <w:numFmt w:val="bullet"/>
      <w:lvlText w:val="-"/>
      <w:lvlJc w:val="left"/>
      <w:pPr>
        <w:ind w:left="499" w:hanging="360"/>
      </w:pPr>
      <w:rPr>
        <w:rFonts w:ascii="Bookman Old Style" w:eastAsiaTheme="minorHAnsi" w:hAnsi="Bookman Old Style" w:cstheme="minorBidi" w:hint="default"/>
      </w:rPr>
    </w:lvl>
    <w:lvl w:ilvl="1" w:tplc="040C0003" w:tentative="1">
      <w:start w:val="1"/>
      <w:numFmt w:val="bullet"/>
      <w:lvlText w:val="o"/>
      <w:lvlJc w:val="left"/>
      <w:pPr>
        <w:ind w:left="1219" w:hanging="360"/>
      </w:pPr>
      <w:rPr>
        <w:rFonts w:ascii="Courier New" w:hAnsi="Courier New" w:cs="Courier New" w:hint="default"/>
      </w:rPr>
    </w:lvl>
    <w:lvl w:ilvl="2" w:tplc="040C0005" w:tentative="1">
      <w:start w:val="1"/>
      <w:numFmt w:val="bullet"/>
      <w:lvlText w:val=""/>
      <w:lvlJc w:val="left"/>
      <w:pPr>
        <w:ind w:left="1939" w:hanging="360"/>
      </w:pPr>
      <w:rPr>
        <w:rFonts w:ascii="Wingdings" w:hAnsi="Wingdings" w:hint="default"/>
      </w:rPr>
    </w:lvl>
    <w:lvl w:ilvl="3" w:tplc="040C0001" w:tentative="1">
      <w:start w:val="1"/>
      <w:numFmt w:val="bullet"/>
      <w:lvlText w:val=""/>
      <w:lvlJc w:val="left"/>
      <w:pPr>
        <w:ind w:left="2659" w:hanging="360"/>
      </w:pPr>
      <w:rPr>
        <w:rFonts w:ascii="Symbol" w:hAnsi="Symbol" w:hint="default"/>
      </w:rPr>
    </w:lvl>
    <w:lvl w:ilvl="4" w:tplc="040C0003" w:tentative="1">
      <w:start w:val="1"/>
      <w:numFmt w:val="bullet"/>
      <w:lvlText w:val="o"/>
      <w:lvlJc w:val="left"/>
      <w:pPr>
        <w:ind w:left="3379" w:hanging="360"/>
      </w:pPr>
      <w:rPr>
        <w:rFonts w:ascii="Courier New" w:hAnsi="Courier New" w:cs="Courier New" w:hint="default"/>
      </w:rPr>
    </w:lvl>
    <w:lvl w:ilvl="5" w:tplc="040C0005" w:tentative="1">
      <w:start w:val="1"/>
      <w:numFmt w:val="bullet"/>
      <w:lvlText w:val=""/>
      <w:lvlJc w:val="left"/>
      <w:pPr>
        <w:ind w:left="4099" w:hanging="360"/>
      </w:pPr>
      <w:rPr>
        <w:rFonts w:ascii="Wingdings" w:hAnsi="Wingdings" w:hint="default"/>
      </w:rPr>
    </w:lvl>
    <w:lvl w:ilvl="6" w:tplc="040C0001" w:tentative="1">
      <w:start w:val="1"/>
      <w:numFmt w:val="bullet"/>
      <w:lvlText w:val=""/>
      <w:lvlJc w:val="left"/>
      <w:pPr>
        <w:ind w:left="4819" w:hanging="360"/>
      </w:pPr>
      <w:rPr>
        <w:rFonts w:ascii="Symbol" w:hAnsi="Symbol" w:hint="default"/>
      </w:rPr>
    </w:lvl>
    <w:lvl w:ilvl="7" w:tplc="040C0003" w:tentative="1">
      <w:start w:val="1"/>
      <w:numFmt w:val="bullet"/>
      <w:lvlText w:val="o"/>
      <w:lvlJc w:val="left"/>
      <w:pPr>
        <w:ind w:left="5539" w:hanging="360"/>
      </w:pPr>
      <w:rPr>
        <w:rFonts w:ascii="Courier New" w:hAnsi="Courier New" w:cs="Courier New" w:hint="default"/>
      </w:rPr>
    </w:lvl>
    <w:lvl w:ilvl="8" w:tplc="040C0005" w:tentative="1">
      <w:start w:val="1"/>
      <w:numFmt w:val="bullet"/>
      <w:lvlText w:val=""/>
      <w:lvlJc w:val="left"/>
      <w:pPr>
        <w:ind w:left="6259" w:hanging="360"/>
      </w:pPr>
      <w:rPr>
        <w:rFonts w:ascii="Wingdings" w:hAnsi="Wingdings" w:hint="default"/>
      </w:rPr>
    </w:lvl>
  </w:abstractNum>
  <w:abstractNum w:abstractNumId="4">
    <w:nsid w:val="5FF2084A"/>
    <w:multiLevelType w:val="hybridMultilevel"/>
    <w:tmpl w:val="1D36FBCA"/>
    <w:lvl w:ilvl="0" w:tplc="A0F675EA">
      <w:numFmt w:val="bullet"/>
      <w:lvlText w:val=""/>
      <w:lvlJc w:val="left"/>
      <w:pPr>
        <w:ind w:left="499" w:hanging="360"/>
      </w:pPr>
      <w:rPr>
        <w:rFonts w:ascii="Symbol" w:eastAsiaTheme="minorHAnsi" w:hAnsi="Symbol" w:cstheme="minorBidi" w:hint="default"/>
      </w:rPr>
    </w:lvl>
    <w:lvl w:ilvl="1" w:tplc="040C0003" w:tentative="1">
      <w:start w:val="1"/>
      <w:numFmt w:val="bullet"/>
      <w:lvlText w:val="o"/>
      <w:lvlJc w:val="left"/>
      <w:pPr>
        <w:ind w:left="1219" w:hanging="360"/>
      </w:pPr>
      <w:rPr>
        <w:rFonts w:ascii="Courier New" w:hAnsi="Courier New" w:cs="Courier New" w:hint="default"/>
      </w:rPr>
    </w:lvl>
    <w:lvl w:ilvl="2" w:tplc="040C0005" w:tentative="1">
      <w:start w:val="1"/>
      <w:numFmt w:val="bullet"/>
      <w:lvlText w:val=""/>
      <w:lvlJc w:val="left"/>
      <w:pPr>
        <w:ind w:left="1939" w:hanging="360"/>
      </w:pPr>
      <w:rPr>
        <w:rFonts w:ascii="Wingdings" w:hAnsi="Wingdings" w:hint="default"/>
      </w:rPr>
    </w:lvl>
    <w:lvl w:ilvl="3" w:tplc="040C0001" w:tentative="1">
      <w:start w:val="1"/>
      <w:numFmt w:val="bullet"/>
      <w:lvlText w:val=""/>
      <w:lvlJc w:val="left"/>
      <w:pPr>
        <w:ind w:left="2659" w:hanging="360"/>
      </w:pPr>
      <w:rPr>
        <w:rFonts w:ascii="Symbol" w:hAnsi="Symbol" w:hint="default"/>
      </w:rPr>
    </w:lvl>
    <w:lvl w:ilvl="4" w:tplc="040C0003" w:tentative="1">
      <w:start w:val="1"/>
      <w:numFmt w:val="bullet"/>
      <w:lvlText w:val="o"/>
      <w:lvlJc w:val="left"/>
      <w:pPr>
        <w:ind w:left="3379" w:hanging="360"/>
      </w:pPr>
      <w:rPr>
        <w:rFonts w:ascii="Courier New" w:hAnsi="Courier New" w:cs="Courier New" w:hint="default"/>
      </w:rPr>
    </w:lvl>
    <w:lvl w:ilvl="5" w:tplc="040C0005" w:tentative="1">
      <w:start w:val="1"/>
      <w:numFmt w:val="bullet"/>
      <w:lvlText w:val=""/>
      <w:lvlJc w:val="left"/>
      <w:pPr>
        <w:ind w:left="4099" w:hanging="360"/>
      </w:pPr>
      <w:rPr>
        <w:rFonts w:ascii="Wingdings" w:hAnsi="Wingdings" w:hint="default"/>
      </w:rPr>
    </w:lvl>
    <w:lvl w:ilvl="6" w:tplc="040C0001" w:tentative="1">
      <w:start w:val="1"/>
      <w:numFmt w:val="bullet"/>
      <w:lvlText w:val=""/>
      <w:lvlJc w:val="left"/>
      <w:pPr>
        <w:ind w:left="4819" w:hanging="360"/>
      </w:pPr>
      <w:rPr>
        <w:rFonts w:ascii="Symbol" w:hAnsi="Symbol" w:hint="default"/>
      </w:rPr>
    </w:lvl>
    <w:lvl w:ilvl="7" w:tplc="040C0003" w:tentative="1">
      <w:start w:val="1"/>
      <w:numFmt w:val="bullet"/>
      <w:lvlText w:val="o"/>
      <w:lvlJc w:val="left"/>
      <w:pPr>
        <w:ind w:left="5539" w:hanging="360"/>
      </w:pPr>
      <w:rPr>
        <w:rFonts w:ascii="Courier New" w:hAnsi="Courier New" w:cs="Courier New" w:hint="default"/>
      </w:rPr>
    </w:lvl>
    <w:lvl w:ilvl="8" w:tplc="040C0005" w:tentative="1">
      <w:start w:val="1"/>
      <w:numFmt w:val="bullet"/>
      <w:lvlText w:val=""/>
      <w:lvlJc w:val="left"/>
      <w:pPr>
        <w:ind w:left="6259" w:hanging="360"/>
      </w:pPr>
      <w:rPr>
        <w:rFonts w:ascii="Wingdings" w:hAnsi="Wingdings" w:hint="default"/>
      </w:rPr>
    </w:lvl>
  </w:abstractNum>
  <w:abstractNum w:abstractNumId="5">
    <w:nsid w:val="72C0787E"/>
    <w:multiLevelType w:val="multilevel"/>
    <w:tmpl w:val="884E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4CE"/>
    <w:rsid w:val="00014F43"/>
    <w:rsid w:val="00033E5E"/>
    <w:rsid w:val="00052C66"/>
    <w:rsid w:val="0005584F"/>
    <w:rsid w:val="00072958"/>
    <w:rsid w:val="000773A8"/>
    <w:rsid w:val="00084074"/>
    <w:rsid w:val="00090F8D"/>
    <w:rsid w:val="001047F9"/>
    <w:rsid w:val="00120A7A"/>
    <w:rsid w:val="00123630"/>
    <w:rsid w:val="00123B4F"/>
    <w:rsid w:val="001257B1"/>
    <w:rsid w:val="00131DE1"/>
    <w:rsid w:val="001372BB"/>
    <w:rsid w:val="001402E3"/>
    <w:rsid w:val="00153881"/>
    <w:rsid w:val="00156779"/>
    <w:rsid w:val="00190A27"/>
    <w:rsid w:val="0019187E"/>
    <w:rsid w:val="001A6ADC"/>
    <w:rsid w:val="001C7D22"/>
    <w:rsid w:val="001F5251"/>
    <w:rsid w:val="00203652"/>
    <w:rsid w:val="00210777"/>
    <w:rsid w:val="00220FE5"/>
    <w:rsid w:val="00247AB9"/>
    <w:rsid w:val="00281C53"/>
    <w:rsid w:val="002A22EB"/>
    <w:rsid w:val="002B0145"/>
    <w:rsid w:val="002B7E86"/>
    <w:rsid w:val="002C60F2"/>
    <w:rsid w:val="002E489F"/>
    <w:rsid w:val="00322997"/>
    <w:rsid w:val="003415A9"/>
    <w:rsid w:val="003755FE"/>
    <w:rsid w:val="003900BD"/>
    <w:rsid w:val="003A1377"/>
    <w:rsid w:val="003E4F0E"/>
    <w:rsid w:val="00410968"/>
    <w:rsid w:val="00410EFA"/>
    <w:rsid w:val="004247CE"/>
    <w:rsid w:val="0043345D"/>
    <w:rsid w:val="00450F47"/>
    <w:rsid w:val="00477CE4"/>
    <w:rsid w:val="004E7962"/>
    <w:rsid w:val="004F68EC"/>
    <w:rsid w:val="004F6BE6"/>
    <w:rsid w:val="00516406"/>
    <w:rsid w:val="005352A8"/>
    <w:rsid w:val="0055205D"/>
    <w:rsid w:val="00572131"/>
    <w:rsid w:val="00574084"/>
    <w:rsid w:val="00586048"/>
    <w:rsid w:val="00587ECC"/>
    <w:rsid w:val="005A4C1C"/>
    <w:rsid w:val="005B7173"/>
    <w:rsid w:val="005D2924"/>
    <w:rsid w:val="005D4AE8"/>
    <w:rsid w:val="005D54EA"/>
    <w:rsid w:val="005E1813"/>
    <w:rsid w:val="00633A46"/>
    <w:rsid w:val="006351DE"/>
    <w:rsid w:val="0065270C"/>
    <w:rsid w:val="00656CE8"/>
    <w:rsid w:val="006635AA"/>
    <w:rsid w:val="006768B4"/>
    <w:rsid w:val="00676E3C"/>
    <w:rsid w:val="00677DC6"/>
    <w:rsid w:val="006C429D"/>
    <w:rsid w:val="006D4589"/>
    <w:rsid w:val="006D4F11"/>
    <w:rsid w:val="006E583B"/>
    <w:rsid w:val="007114CD"/>
    <w:rsid w:val="00716AF6"/>
    <w:rsid w:val="00717DE0"/>
    <w:rsid w:val="007216D4"/>
    <w:rsid w:val="00751718"/>
    <w:rsid w:val="00765E9E"/>
    <w:rsid w:val="00771164"/>
    <w:rsid w:val="00794E04"/>
    <w:rsid w:val="007D4BC7"/>
    <w:rsid w:val="007E7897"/>
    <w:rsid w:val="007F157A"/>
    <w:rsid w:val="007F4F28"/>
    <w:rsid w:val="007F76B0"/>
    <w:rsid w:val="00842FD9"/>
    <w:rsid w:val="00854789"/>
    <w:rsid w:val="00873952"/>
    <w:rsid w:val="00874774"/>
    <w:rsid w:val="008841AF"/>
    <w:rsid w:val="00884E19"/>
    <w:rsid w:val="008863AF"/>
    <w:rsid w:val="008A37E5"/>
    <w:rsid w:val="008A3CEE"/>
    <w:rsid w:val="008B1874"/>
    <w:rsid w:val="008E1B0C"/>
    <w:rsid w:val="008E7825"/>
    <w:rsid w:val="008F480A"/>
    <w:rsid w:val="0091588A"/>
    <w:rsid w:val="00956A8F"/>
    <w:rsid w:val="0097517D"/>
    <w:rsid w:val="00986178"/>
    <w:rsid w:val="009C1DE0"/>
    <w:rsid w:val="009D531F"/>
    <w:rsid w:val="009F4CDC"/>
    <w:rsid w:val="009F6B4A"/>
    <w:rsid w:val="00A344CE"/>
    <w:rsid w:val="00A4180B"/>
    <w:rsid w:val="00A6255B"/>
    <w:rsid w:val="00A92606"/>
    <w:rsid w:val="00A9332A"/>
    <w:rsid w:val="00A965DB"/>
    <w:rsid w:val="00AD0A0A"/>
    <w:rsid w:val="00B01691"/>
    <w:rsid w:val="00B03E4F"/>
    <w:rsid w:val="00B17066"/>
    <w:rsid w:val="00B35960"/>
    <w:rsid w:val="00B46356"/>
    <w:rsid w:val="00BA3481"/>
    <w:rsid w:val="00BB5761"/>
    <w:rsid w:val="00BD0A72"/>
    <w:rsid w:val="00BE0BE6"/>
    <w:rsid w:val="00BE313E"/>
    <w:rsid w:val="00BE7150"/>
    <w:rsid w:val="00BF0571"/>
    <w:rsid w:val="00C51C88"/>
    <w:rsid w:val="00C5221B"/>
    <w:rsid w:val="00C57EE7"/>
    <w:rsid w:val="00C8702A"/>
    <w:rsid w:val="00C93131"/>
    <w:rsid w:val="00C960EF"/>
    <w:rsid w:val="00CA422C"/>
    <w:rsid w:val="00CB5CA0"/>
    <w:rsid w:val="00CC42AD"/>
    <w:rsid w:val="00CC4372"/>
    <w:rsid w:val="00CE1318"/>
    <w:rsid w:val="00CF08FD"/>
    <w:rsid w:val="00D16639"/>
    <w:rsid w:val="00D20340"/>
    <w:rsid w:val="00D307EF"/>
    <w:rsid w:val="00D34EC1"/>
    <w:rsid w:val="00D743BF"/>
    <w:rsid w:val="00DE63DE"/>
    <w:rsid w:val="00DF6328"/>
    <w:rsid w:val="00E0028F"/>
    <w:rsid w:val="00E20264"/>
    <w:rsid w:val="00E217F0"/>
    <w:rsid w:val="00E31294"/>
    <w:rsid w:val="00E51491"/>
    <w:rsid w:val="00E52305"/>
    <w:rsid w:val="00E53BFA"/>
    <w:rsid w:val="00E542DC"/>
    <w:rsid w:val="00E5478F"/>
    <w:rsid w:val="00E756F4"/>
    <w:rsid w:val="00EA4765"/>
    <w:rsid w:val="00EB59DF"/>
    <w:rsid w:val="00EF3FE1"/>
    <w:rsid w:val="00F1141F"/>
    <w:rsid w:val="00F55DEE"/>
    <w:rsid w:val="00F745D2"/>
    <w:rsid w:val="00F7718E"/>
    <w:rsid w:val="00FA21BE"/>
    <w:rsid w:val="00FA7B1E"/>
    <w:rsid w:val="00FC6F05"/>
    <w:rsid w:val="00FD51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95C5AB-8656-43EC-84ED-5DE0F1F5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fr-FR" w:eastAsia="fr-FR"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Titre2">
    <w:name w:val="heading 2"/>
    <w:basedOn w:val="Normal"/>
    <w:next w:val="Normal"/>
    <w:link w:val="Titre2C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
    <w:unhideWhenUsed/>
    <w:pPr>
      <w:spacing w:after="0" w:line="240" w:lineRule="auto"/>
    </w:pPr>
  </w:style>
  <w:style w:type="character" w:customStyle="1" w:styleId="En-tteCar">
    <w:name w:val="En-tête Car"/>
    <w:basedOn w:val="Policepardfaut"/>
    <w:link w:val="En-tte"/>
    <w:uiPriority w:val="9"/>
    <w:rPr>
      <w:kern w:val="20"/>
    </w:rPr>
  </w:style>
  <w:style w:type="paragraph" w:styleId="Pieddepage">
    <w:name w:val="footer"/>
    <w:basedOn w:val="Normal"/>
    <w:link w:val="PieddepageC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2"/>
    <w:rPr>
      <w:kern w:val="20"/>
    </w:rPr>
  </w:style>
  <w:style w:type="paragraph" w:customStyle="1" w:styleId="DateduCV">
    <w:name w:val="Date du C.V."/>
    <w:basedOn w:val="Normal"/>
    <w:qFormat/>
    <w:pPr>
      <w:spacing w:after="40"/>
      <w:ind w:right="1440"/>
    </w:pPr>
  </w:style>
  <w:style w:type="character" w:styleId="Textedelespacerserv">
    <w:name w:val="Placeholder Text"/>
    <w:basedOn w:val="Policepardfaut"/>
    <w:uiPriority w:val="99"/>
    <w:semiHidden/>
    <w:rPr>
      <w:color w:val="808080"/>
    </w:rPr>
  </w:style>
  <w:style w:type="table" w:styleId="Grilledutableau">
    <w:name w:val="Table Grid"/>
    <w:basedOn w:val="Tableau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1"/>
    <w:rPr>
      <w:rFonts w:asciiTheme="majorHAnsi" w:eastAsiaTheme="majorEastAsia" w:hAnsiTheme="majorHAnsi" w:cstheme="majorBidi"/>
      <w:caps/>
      <w:color w:val="7E97AD" w:themeColor="accent1"/>
      <w:kern w:val="20"/>
      <w:sz w:val="21"/>
    </w:rPr>
  </w:style>
  <w:style w:type="character" w:customStyle="1" w:styleId="Titre2Car">
    <w:name w:val="Titre 2 Car"/>
    <w:basedOn w:val="Policepardfaut"/>
    <w:link w:val="Titre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Titre3Car">
    <w:name w:val="Titre 3 Car"/>
    <w:basedOn w:val="Policepardfaut"/>
    <w:link w:val="Titre3"/>
    <w:uiPriority w:val="9"/>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9"/>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9"/>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kern w:val="20"/>
    </w:rPr>
  </w:style>
  <w:style w:type="table" w:customStyle="1" w:styleId="TableaudeCV">
    <w:name w:val="Tableau de CV"/>
    <w:basedOn w:val="TableauNormal"/>
    <w:uiPriority w:val="99"/>
    <w:tblPr>
      <w:tblInd w:w="0" w:type="dxa"/>
      <w:tblBorders>
        <w:insideH w:val="single" w:sz="4" w:space="0" w:color="7E97AD" w:themeColor="accent1"/>
      </w:tblBorders>
      <w:tblCellMar>
        <w:top w:w="144" w:type="dxa"/>
        <w:left w:w="0" w:type="dxa"/>
        <w:bottom w:w="144" w:type="dxa"/>
        <w:right w:w="0" w:type="dxa"/>
      </w:tblCellMar>
    </w:tblPr>
  </w:style>
  <w:style w:type="table" w:customStyle="1" w:styleId="Tableaudelettres">
    <w:name w:val="Tableau de lettres"/>
    <w:basedOn w:val="Tableau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ar"/>
    <w:uiPriority w:val="8"/>
    <w:qFormat/>
    <w:pPr>
      <w:spacing w:before="1200" w:after="360"/>
    </w:pPr>
    <w:rPr>
      <w:rFonts w:asciiTheme="majorHAnsi" w:eastAsiaTheme="majorEastAsia" w:hAnsiTheme="majorHAnsi" w:cstheme="majorBidi"/>
      <w:caps/>
      <w:color w:val="7E97AD" w:themeColor="accent1"/>
    </w:rPr>
  </w:style>
  <w:style w:type="character" w:customStyle="1" w:styleId="DateCar">
    <w:name w:val="Date Car"/>
    <w:basedOn w:val="Policepardfaut"/>
    <w:link w:val="Date"/>
    <w:uiPriority w:val="8"/>
    <w:rPr>
      <w:rFonts w:asciiTheme="majorHAnsi" w:eastAsiaTheme="majorEastAsia" w:hAnsiTheme="majorHAnsi" w:cstheme="majorBidi"/>
      <w:caps/>
      <w:color w:val="7E97AD" w:themeColor="accent1"/>
      <w:kern w:val="20"/>
    </w:rPr>
  </w:style>
  <w:style w:type="paragraph" w:customStyle="1" w:styleId="Destinataire">
    <w:name w:val="Destinataire"/>
    <w:basedOn w:val="Normal"/>
    <w:uiPriority w:val="8"/>
    <w:unhideWhenUsed/>
    <w:qFormat/>
    <w:pPr>
      <w:spacing w:after="40"/>
    </w:pPr>
    <w:rPr>
      <w:b/>
      <w:bCs/>
    </w:rPr>
  </w:style>
  <w:style w:type="paragraph" w:styleId="Salutations">
    <w:name w:val="Salutation"/>
    <w:basedOn w:val="Normal"/>
    <w:next w:val="Normal"/>
    <w:link w:val="SalutationsCar"/>
    <w:uiPriority w:val="8"/>
    <w:unhideWhenUsed/>
    <w:qFormat/>
    <w:pPr>
      <w:spacing w:before="720"/>
    </w:pPr>
  </w:style>
  <w:style w:type="character" w:customStyle="1" w:styleId="SalutationsCar">
    <w:name w:val="Salutations Car"/>
    <w:basedOn w:val="Policepardfaut"/>
    <w:link w:val="Salutations"/>
    <w:uiPriority w:val="8"/>
    <w:rPr>
      <w:kern w:val="20"/>
    </w:rPr>
  </w:style>
  <w:style w:type="paragraph" w:styleId="Formuledepolitesse">
    <w:name w:val="Closing"/>
    <w:basedOn w:val="Normal"/>
    <w:link w:val="FormuledepolitesseCar"/>
    <w:uiPriority w:val="8"/>
    <w:unhideWhenUsed/>
    <w:qFormat/>
    <w:pPr>
      <w:spacing w:before="480" w:after="960" w:line="240" w:lineRule="auto"/>
    </w:pPr>
  </w:style>
  <w:style w:type="character" w:customStyle="1" w:styleId="FormuledepolitesseCar">
    <w:name w:val="Formule de politesse Car"/>
    <w:basedOn w:val="Policepardfaut"/>
    <w:link w:val="Formuledepolitesse"/>
    <w:uiPriority w:val="8"/>
    <w:rPr>
      <w:kern w:val="20"/>
    </w:rPr>
  </w:style>
  <w:style w:type="paragraph" w:styleId="Signature">
    <w:name w:val="Signature"/>
    <w:basedOn w:val="Normal"/>
    <w:link w:val="SignatureCar"/>
    <w:uiPriority w:val="8"/>
    <w:unhideWhenUsed/>
    <w:qFormat/>
    <w:pPr>
      <w:spacing w:after="480"/>
    </w:pPr>
    <w:rPr>
      <w:b/>
      <w:bCs/>
    </w:rPr>
  </w:style>
  <w:style w:type="character" w:customStyle="1" w:styleId="SignatureCar">
    <w:name w:val="Signature Car"/>
    <w:basedOn w:val="Policepardfaut"/>
    <w:link w:val="Signature"/>
    <w:uiPriority w:val="8"/>
    <w:rPr>
      <w:b/>
      <w:bCs/>
      <w:kern w:val="20"/>
    </w:rPr>
  </w:style>
  <w:style w:type="character" w:styleId="Accentuation">
    <w:name w:val="Emphasis"/>
    <w:basedOn w:val="Policepardfaut"/>
    <w:uiPriority w:val="20"/>
    <w:unhideWhenUsed/>
    <w:qFormat/>
    <w:rPr>
      <w:color w:val="7E97AD" w:themeColor="accent1"/>
    </w:rPr>
  </w:style>
  <w:style w:type="paragraph" w:customStyle="1" w:styleId="Coordonnes">
    <w:name w:val="Coordonnées"/>
    <w:basedOn w:val="Normal"/>
    <w:uiPriority w:val="2"/>
    <w:qFormat/>
    <w:pPr>
      <w:spacing w:after="0" w:line="240" w:lineRule="auto"/>
      <w:jc w:val="right"/>
    </w:pPr>
    <w:rPr>
      <w:sz w:val="18"/>
    </w:rPr>
  </w:style>
  <w:style w:type="paragraph" w:customStyle="1" w:styleId="Nom">
    <w:name w:val="Nom"/>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Textedebulles">
    <w:name w:val="Balloon Text"/>
    <w:basedOn w:val="Normal"/>
    <w:link w:val="TextedebullesCar"/>
    <w:uiPriority w:val="99"/>
    <w:semiHidden/>
    <w:unhideWhenUsed/>
    <w:rsid w:val="008F480A"/>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480A"/>
    <w:rPr>
      <w:rFonts w:ascii="Tahoma" w:hAnsi="Tahoma" w:cs="Tahoma"/>
      <w:kern w:val="20"/>
      <w:sz w:val="16"/>
      <w:szCs w:val="16"/>
    </w:rPr>
  </w:style>
  <w:style w:type="paragraph" w:styleId="Paragraphedeliste">
    <w:name w:val="List Paragraph"/>
    <w:basedOn w:val="Normal"/>
    <w:uiPriority w:val="34"/>
    <w:qFormat/>
    <w:rsid w:val="00E217F0"/>
    <w:pPr>
      <w:ind w:left="720"/>
      <w:contextualSpacing/>
    </w:pPr>
  </w:style>
  <w:style w:type="character" w:styleId="Lienhypertexte">
    <w:name w:val="Hyperlink"/>
    <w:basedOn w:val="Policepardfaut"/>
    <w:uiPriority w:val="99"/>
    <w:unhideWhenUsed/>
    <w:rsid w:val="00EF3FE1"/>
    <w:rPr>
      <w:color w:val="646464" w:themeColor="hyperlink"/>
      <w:u w:val="single"/>
    </w:rPr>
  </w:style>
  <w:style w:type="paragraph" w:customStyle="1" w:styleId="hoveredcourseelement">
    <w:name w:val="hoveredcourseelement"/>
    <w:basedOn w:val="Normal"/>
    <w:rsid w:val="00CF08FD"/>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character" w:styleId="CodeHTML">
    <w:name w:val="HTML Code"/>
    <w:basedOn w:val="Policepardfaut"/>
    <w:uiPriority w:val="99"/>
    <w:semiHidden/>
    <w:unhideWhenUsed/>
    <w:rsid w:val="00DE63DE"/>
    <w:rPr>
      <w:rFonts w:ascii="Courier New" w:eastAsia="Times New Roman" w:hAnsi="Courier New" w:cs="Courier New"/>
      <w:sz w:val="20"/>
      <w:szCs w:val="20"/>
    </w:rPr>
  </w:style>
  <w:style w:type="paragraph" w:styleId="NormalWeb">
    <w:name w:val="Normal (Web)"/>
    <w:basedOn w:val="Normal"/>
    <w:uiPriority w:val="99"/>
    <w:semiHidden/>
    <w:unhideWhenUsed/>
    <w:rsid w:val="00190A27"/>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character" w:styleId="lev">
    <w:name w:val="Strong"/>
    <w:basedOn w:val="Policepardfaut"/>
    <w:uiPriority w:val="22"/>
    <w:qFormat/>
    <w:rsid w:val="00410E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9383">
      <w:bodyDiv w:val="1"/>
      <w:marLeft w:val="0"/>
      <w:marRight w:val="0"/>
      <w:marTop w:val="0"/>
      <w:marBottom w:val="0"/>
      <w:divBdr>
        <w:top w:val="none" w:sz="0" w:space="0" w:color="auto"/>
        <w:left w:val="none" w:sz="0" w:space="0" w:color="auto"/>
        <w:bottom w:val="none" w:sz="0" w:space="0" w:color="auto"/>
        <w:right w:val="none" w:sz="0" w:space="0" w:color="auto"/>
      </w:divBdr>
    </w:div>
    <w:div w:id="33846218">
      <w:bodyDiv w:val="1"/>
      <w:marLeft w:val="0"/>
      <w:marRight w:val="0"/>
      <w:marTop w:val="0"/>
      <w:marBottom w:val="0"/>
      <w:divBdr>
        <w:top w:val="none" w:sz="0" w:space="0" w:color="auto"/>
        <w:left w:val="none" w:sz="0" w:space="0" w:color="auto"/>
        <w:bottom w:val="none" w:sz="0" w:space="0" w:color="auto"/>
        <w:right w:val="none" w:sz="0" w:space="0" w:color="auto"/>
      </w:divBdr>
    </w:div>
    <w:div w:id="492137967">
      <w:bodyDiv w:val="1"/>
      <w:marLeft w:val="0"/>
      <w:marRight w:val="0"/>
      <w:marTop w:val="0"/>
      <w:marBottom w:val="0"/>
      <w:divBdr>
        <w:top w:val="none" w:sz="0" w:space="0" w:color="auto"/>
        <w:left w:val="none" w:sz="0" w:space="0" w:color="auto"/>
        <w:bottom w:val="none" w:sz="0" w:space="0" w:color="auto"/>
        <w:right w:val="none" w:sz="0" w:space="0" w:color="auto"/>
      </w:divBdr>
    </w:div>
    <w:div w:id="545261959">
      <w:bodyDiv w:val="1"/>
      <w:marLeft w:val="0"/>
      <w:marRight w:val="0"/>
      <w:marTop w:val="0"/>
      <w:marBottom w:val="0"/>
      <w:divBdr>
        <w:top w:val="none" w:sz="0" w:space="0" w:color="auto"/>
        <w:left w:val="none" w:sz="0" w:space="0" w:color="auto"/>
        <w:bottom w:val="none" w:sz="0" w:space="0" w:color="auto"/>
        <w:right w:val="none" w:sz="0" w:space="0" w:color="auto"/>
      </w:divBdr>
    </w:div>
    <w:div w:id="689260086">
      <w:bodyDiv w:val="1"/>
      <w:marLeft w:val="0"/>
      <w:marRight w:val="0"/>
      <w:marTop w:val="0"/>
      <w:marBottom w:val="0"/>
      <w:divBdr>
        <w:top w:val="none" w:sz="0" w:space="0" w:color="auto"/>
        <w:left w:val="none" w:sz="0" w:space="0" w:color="auto"/>
        <w:bottom w:val="none" w:sz="0" w:space="0" w:color="auto"/>
        <w:right w:val="none" w:sz="0" w:space="0" w:color="auto"/>
      </w:divBdr>
    </w:div>
    <w:div w:id="976179588">
      <w:bodyDiv w:val="1"/>
      <w:marLeft w:val="0"/>
      <w:marRight w:val="0"/>
      <w:marTop w:val="0"/>
      <w:marBottom w:val="0"/>
      <w:divBdr>
        <w:top w:val="none" w:sz="0" w:space="0" w:color="auto"/>
        <w:left w:val="none" w:sz="0" w:space="0" w:color="auto"/>
        <w:bottom w:val="none" w:sz="0" w:space="0" w:color="auto"/>
        <w:right w:val="none" w:sz="0" w:space="0" w:color="auto"/>
      </w:divBdr>
    </w:div>
    <w:div w:id="1160998765">
      <w:bodyDiv w:val="1"/>
      <w:marLeft w:val="0"/>
      <w:marRight w:val="0"/>
      <w:marTop w:val="0"/>
      <w:marBottom w:val="0"/>
      <w:divBdr>
        <w:top w:val="none" w:sz="0" w:space="0" w:color="auto"/>
        <w:left w:val="none" w:sz="0" w:space="0" w:color="auto"/>
        <w:bottom w:val="none" w:sz="0" w:space="0" w:color="auto"/>
        <w:right w:val="none" w:sz="0" w:space="0" w:color="auto"/>
      </w:divBdr>
    </w:div>
    <w:div w:id="1411928423">
      <w:bodyDiv w:val="1"/>
      <w:marLeft w:val="0"/>
      <w:marRight w:val="0"/>
      <w:marTop w:val="0"/>
      <w:marBottom w:val="0"/>
      <w:divBdr>
        <w:top w:val="none" w:sz="0" w:space="0" w:color="auto"/>
        <w:left w:val="none" w:sz="0" w:space="0" w:color="auto"/>
        <w:bottom w:val="none" w:sz="0" w:space="0" w:color="auto"/>
        <w:right w:val="none" w:sz="0" w:space="0" w:color="auto"/>
      </w:divBdr>
    </w:div>
    <w:div w:id="1842621117">
      <w:bodyDiv w:val="1"/>
      <w:marLeft w:val="0"/>
      <w:marRight w:val="0"/>
      <w:marTop w:val="0"/>
      <w:marBottom w:val="0"/>
      <w:divBdr>
        <w:top w:val="none" w:sz="0" w:space="0" w:color="auto"/>
        <w:left w:val="none" w:sz="0" w:space="0" w:color="auto"/>
        <w:bottom w:val="none" w:sz="0" w:space="0" w:color="auto"/>
        <w:right w:val="none" w:sz="0" w:space="0" w:color="auto"/>
      </w:divBdr>
    </w:div>
    <w:div w:id="20595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reactivex.i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6\TimelessResume.dot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566F62-6E49-4F89-8A82-64C4415CBD27}">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TimelessResume.dotx</Template>
  <TotalTime>501</TotalTime>
  <Pages>7</Pages>
  <Words>1922</Words>
  <Characters>10574</Characters>
  <Application>Microsoft Office Word</Application>
  <DocSecurity>0</DocSecurity>
  <Lines>88</Lines>
  <Paragraphs>24</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Noirot Charlie</dc:creator>
  <cp:keywords/>
  <cp:lastModifiedBy>Noirot Charlie</cp:lastModifiedBy>
  <cp:revision>14</cp:revision>
  <dcterms:created xsi:type="dcterms:W3CDTF">2018-08-07T14:47:00Z</dcterms:created>
  <dcterms:modified xsi:type="dcterms:W3CDTF">2018-08-09T08:48:00Z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