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B9" w:rsidRDefault="006D2CB9" w:rsidP="006D2CB9">
      <w:pPr>
        <w:spacing w:beforeLines="50" w:before="156" w:afterLines="50" w:after="156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254">
        <w:rPr>
          <w:rFonts w:ascii="Times New Roman" w:hAnsi="Times New Roman" w:cs="Times New Roman"/>
          <w:b/>
          <w:sz w:val="24"/>
          <w:szCs w:val="24"/>
        </w:rPr>
        <w:t>Appendix A</w:t>
      </w:r>
    </w:p>
    <w:p w:rsidR="006D2CB9" w:rsidRPr="00E77254" w:rsidRDefault="006D2CB9" w:rsidP="006D2CB9">
      <w:pPr>
        <w:spacing w:beforeLines="50" w:before="156" w:afterLines="50" w:after="156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254">
        <w:rPr>
          <w:rFonts w:ascii="Times New Roman" w:hAnsi="Times New Roman" w:cs="Times New Roman"/>
          <w:b/>
          <w:sz w:val="24"/>
          <w:szCs w:val="24"/>
        </w:rPr>
        <w:t>Online Classroom Management Mode Framework</w:t>
      </w:r>
    </w:p>
    <w:p w:rsidR="006D2CB9" w:rsidRPr="00E77254" w:rsidRDefault="006D2CB9" w:rsidP="006D2C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Teachers' online classroom management behavior dimensions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6D2CB9" w:rsidRPr="000E70D7" w:rsidRDefault="006D2CB9" w:rsidP="006D2CB9">
      <w:pPr>
        <w:spacing w:beforeLines="50" w:before="156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b/>
          <w:sz w:val="24"/>
          <w:szCs w:val="24"/>
        </w:rPr>
        <w:t xml:space="preserve">Dimension </w:t>
      </w:r>
      <w:r w:rsidRPr="00E77254">
        <w:rPr>
          <w:rFonts w:ascii="Times New Roman" w:eastAsia="宋体" w:hAnsi="Times New Roman" w:cs="Times New Roman"/>
          <w:b/>
          <w:sz w:val="24"/>
          <w:szCs w:val="24"/>
        </w:rPr>
        <w:t xml:space="preserve">Ⅰ, </w:t>
      </w:r>
      <w:r w:rsidRPr="00E77254">
        <w:rPr>
          <w:rFonts w:ascii="Times New Roman" w:hAnsi="Times New Roman" w:cs="Times New Roman"/>
          <w:b/>
          <w:sz w:val="24"/>
          <w:szCs w:val="24"/>
        </w:rPr>
        <w:t>Personality——</w:t>
      </w:r>
      <w:r w:rsidRPr="000E70D7">
        <w:rPr>
          <w:rFonts w:ascii="Times New Roman" w:hAnsi="Times New Roman" w:cs="Times New Roman"/>
          <w:sz w:val="24"/>
          <w:szCs w:val="24"/>
        </w:rPr>
        <w:t>teacher's behavior related to students' personality development and the overall psychological atmosphere of the classroom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2CB9" w:rsidRPr="00E77254" w:rsidRDefault="006D2CB9" w:rsidP="006D2CB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1. Classroom psychological atmosphere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(1) The desire to communicate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(2) Friendly and candid communication between teachers and students</w:t>
      </w:r>
    </w:p>
    <w:p w:rsidR="006D2CB9" w:rsidRPr="00E77254" w:rsidRDefault="006D2CB9" w:rsidP="006D2CB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2. Student Personality Development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(1) Respect and understanding of students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(2) Responding to Student needs</w:t>
      </w:r>
    </w:p>
    <w:p w:rsidR="006D2CB9" w:rsidRPr="000E70D7" w:rsidRDefault="006D2CB9" w:rsidP="006D2CB9">
      <w:pPr>
        <w:spacing w:beforeLines="50" w:before="156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b/>
          <w:sz w:val="24"/>
          <w:szCs w:val="24"/>
        </w:rPr>
        <w:t>Dimension Ⅱ, Instruction——</w:t>
      </w:r>
      <w:r w:rsidRPr="000E70D7">
        <w:rPr>
          <w:rFonts w:ascii="Times New Roman" w:hAnsi="Times New Roman" w:cs="Times New Roman"/>
          <w:sz w:val="24"/>
          <w:szCs w:val="24"/>
        </w:rPr>
        <w:t>teacher's behavior related to the establishment and maintenance of classroom activities, space and time arrangements, and other learning conditions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2CB9" w:rsidRPr="00E77254" w:rsidRDefault="006D2CB9" w:rsidP="006D2CB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1. Classroom routine management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(1) Management of learning materials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(2) Preparation before class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(3) In-class organization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(4) Handling of unexpected situations</w:t>
      </w:r>
    </w:p>
    <w:p w:rsidR="006D2CB9" w:rsidRPr="00E77254" w:rsidRDefault="006D2CB9" w:rsidP="006D2CB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2. Classroom activity management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(1) Planning of classroom activities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lastRenderedPageBreak/>
        <w:t>(2) Organization of classroom activities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(3) Participation and process of classroom activities</w:t>
      </w:r>
    </w:p>
    <w:p w:rsidR="006D2CB9" w:rsidRPr="00E77254" w:rsidRDefault="006D2CB9" w:rsidP="006D2CB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3.Management of exercises and assignments</w:t>
      </w:r>
    </w:p>
    <w:p w:rsidR="006D2CB9" w:rsidRPr="00E77254" w:rsidRDefault="006D2CB9" w:rsidP="006D2CB9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(1) Arrangement of assignments</w:t>
      </w:r>
    </w:p>
    <w:p w:rsidR="006D2CB9" w:rsidRPr="00E77254" w:rsidRDefault="006D2CB9" w:rsidP="006D2CB9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(2) Correction and feedback of assignments</w:t>
      </w:r>
    </w:p>
    <w:p w:rsidR="006D2CB9" w:rsidRPr="00E77254" w:rsidRDefault="006D2CB9" w:rsidP="006D2CB9">
      <w:pPr>
        <w:spacing w:beforeLines="50" w:before="156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b/>
          <w:sz w:val="24"/>
          <w:szCs w:val="24"/>
        </w:rPr>
        <w:t>Dimension Ⅲ, Discipline——</w:t>
      </w:r>
      <w:r w:rsidRPr="000E70D7">
        <w:rPr>
          <w:rFonts w:ascii="Times New Roman" w:hAnsi="Times New Roman" w:cs="Times New Roman"/>
          <w:sz w:val="24"/>
          <w:szCs w:val="24"/>
        </w:rPr>
        <w:t>teacher's behavior related to the formulation and enforcement of student’s behavior rules.</w:t>
      </w:r>
    </w:p>
    <w:p w:rsidR="006D2CB9" w:rsidRPr="00E77254" w:rsidRDefault="006D2CB9" w:rsidP="006D2CB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1. Formulation of rules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(1) Rules of study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(2) Rules of life</w:t>
      </w:r>
    </w:p>
    <w:p w:rsidR="006D2CB9" w:rsidRPr="00E77254" w:rsidRDefault="006D2CB9" w:rsidP="006D2CB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2. Enforcement of the rules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(1) Rewards after compliance</w:t>
      </w:r>
    </w:p>
    <w:p w:rsidR="006D2CB9" w:rsidRPr="00E77254" w:rsidRDefault="006D2CB9" w:rsidP="006D2CB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77254">
        <w:rPr>
          <w:rFonts w:ascii="Times New Roman" w:hAnsi="Times New Roman" w:cs="Times New Roman"/>
          <w:sz w:val="24"/>
          <w:szCs w:val="24"/>
        </w:rPr>
        <w:t>(2) Handling after violation</w:t>
      </w:r>
    </w:p>
    <w:p w:rsidR="009833C9" w:rsidRDefault="00AE2ED5">
      <w:bookmarkStart w:id="0" w:name="_GoBack"/>
      <w:bookmarkEnd w:id="0"/>
    </w:p>
    <w:sectPr w:rsidR="009833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ED5" w:rsidRDefault="00AE2ED5" w:rsidP="006D2CB9">
      <w:r>
        <w:separator/>
      </w:r>
    </w:p>
  </w:endnote>
  <w:endnote w:type="continuationSeparator" w:id="0">
    <w:p w:rsidR="00AE2ED5" w:rsidRDefault="00AE2ED5" w:rsidP="006D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ED5" w:rsidRDefault="00AE2ED5" w:rsidP="006D2CB9">
      <w:r>
        <w:separator/>
      </w:r>
    </w:p>
  </w:footnote>
  <w:footnote w:type="continuationSeparator" w:id="0">
    <w:p w:rsidR="00AE2ED5" w:rsidRDefault="00AE2ED5" w:rsidP="006D2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C9"/>
    <w:rsid w:val="000F17C9"/>
    <w:rsid w:val="00204AD0"/>
    <w:rsid w:val="006D2CB9"/>
    <w:rsid w:val="00711F02"/>
    <w:rsid w:val="00A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C5DD4-4072-48B1-89CE-9D1A84C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phoenirv</dc:creator>
  <cp:keywords/>
  <dc:description/>
  <cp:lastModifiedBy>phoenirv</cp:lastModifiedBy>
  <cp:revision>2</cp:revision>
  <dcterms:created xsi:type="dcterms:W3CDTF">2022-08-29T01:47:00Z</dcterms:created>
  <dcterms:modified xsi:type="dcterms:W3CDTF">2022-08-29T01:47:00Z</dcterms:modified>
</cp:coreProperties>
</file>